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97430F" w14:textId="77777777" w:rsidR="007741FA" w:rsidRPr="008B4380" w:rsidRDefault="007741FA" w:rsidP="00C177F0">
      <w:pPr>
        <w:spacing w:after="0" w:line="240" w:lineRule="auto"/>
        <w:jc w:val="center"/>
        <w:rPr>
          <w:rFonts w:cs="Calibri"/>
          <w:b/>
          <w:bCs/>
          <w:sz w:val="72"/>
          <w:szCs w:val="72"/>
        </w:rPr>
      </w:pPr>
      <w:bookmarkStart w:id="0" w:name="_GoBack"/>
      <w:bookmarkEnd w:id="0"/>
    </w:p>
    <w:p w14:paraId="0BEFA1D0" w14:textId="77777777" w:rsidR="007741FA" w:rsidRPr="008B4380" w:rsidRDefault="007741FA" w:rsidP="00C177F0">
      <w:pPr>
        <w:spacing w:after="0" w:line="240" w:lineRule="auto"/>
        <w:jc w:val="center"/>
        <w:rPr>
          <w:rFonts w:cs="Calibri"/>
          <w:b/>
          <w:bCs/>
          <w:sz w:val="72"/>
          <w:szCs w:val="72"/>
        </w:rPr>
      </w:pPr>
    </w:p>
    <w:p w14:paraId="3B973095" w14:textId="6FF45862" w:rsidR="00A115C5" w:rsidRPr="008B4380" w:rsidRDefault="00A22D4A" w:rsidP="00C177F0">
      <w:pPr>
        <w:spacing w:after="0" w:line="240" w:lineRule="auto"/>
        <w:jc w:val="center"/>
        <w:rPr>
          <w:rFonts w:cs="Calibri"/>
          <w:b/>
          <w:bCs/>
          <w:sz w:val="72"/>
          <w:szCs w:val="72"/>
        </w:rPr>
      </w:pPr>
      <w:r w:rsidRPr="008B4380">
        <w:rPr>
          <w:rFonts w:cs="Calibri"/>
          <w:b/>
          <w:bCs/>
          <w:sz w:val="72"/>
          <w:szCs w:val="72"/>
        </w:rPr>
        <w:t>CONDIÇÕES GERAIS</w:t>
      </w:r>
    </w:p>
    <w:p w14:paraId="0E56C314" w14:textId="31869EBE" w:rsidR="00A22D4A" w:rsidRPr="008B4380" w:rsidRDefault="00A22D4A" w:rsidP="00C177F0">
      <w:pPr>
        <w:spacing w:after="0" w:line="240" w:lineRule="auto"/>
        <w:jc w:val="center"/>
        <w:rPr>
          <w:rFonts w:cs="Calibri"/>
          <w:b/>
          <w:bCs/>
          <w:sz w:val="72"/>
          <w:szCs w:val="72"/>
        </w:rPr>
      </w:pPr>
    </w:p>
    <w:p w14:paraId="154E712C" w14:textId="7D585F80" w:rsidR="00A22D4A" w:rsidRPr="008B4380" w:rsidRDefault="00A22D4A" w:rsidP="00C177F0">
      <w:pPr>
        <w:spacing w:after="0" w:line="240" w:lineRule="auto"/>
        <w:jc w:val="center"/>
        <w:rPr>
          <w:rFonts w:cs="Calibri"/>
          <w:b/>
          <w:bCs/>
          <w:sz w:val="72"/>
          <w:szCs w:val="72"/>
        </w:rPr>
      </w:pPr>
    </w:p>
    <w:p w14:paraId="4254AC62" w14:textId="4566013F" w:rsidR="00A22D4A" w:rsidRPr="008B4380" w:rsidRDefault="00A22D4A" w:rsidP="00C177F0">
      <w:pPr>
        <w:spacing w:after="0" w:line="240" w:lineRule="auto"/>
        <w:jc w:val="center"/>
        <w:rPr>
          <w:rFonts w:cs="Calibri"/>
          <w:b/>
          <w:bCs/>
          <w:sz w:val="72"/>
          <w:szCs w:val="72"/>
        </w:rPr>
      </w:pPr>
    </w:p>
    <w:p w14:paraId="754A98F6" w14:textId="49DB15B8" w:rsidR="00A22D4A" w:rsidRPr="008B4380" w:rsidRDefault="00A22D4A" w:rsidP="00C177F0">
      <w:pPr>
        <w:spacing w:after="0" w:line="240" w:lineRule="auto"/>
        <w:jc w:val="center"/>
        <w:rPr>
          <w:rFonts w:cs="Calibri"/>
          <w:b/>
          <w:bCs/>
          <w:sz w:val="72"/>
          <w:szCs w:val="72"/>
        </w:rPr>
      </w:pPr>
    </w:p>
    <w:p w14:paraId="096834CC" w14:textId="77777777" w:rsidR="00C22084" w:rsidRPr="008B4380" w:rsidRDefault="00A22D4A" w:rsidP="00C177F0">
      <w:pPr>
        <w:spacing w:after="0" w:line="240" w:lineRule="auto"/>
        <w:jc w:val="center"/>
        <w:rPr>
          <w:rFonts w:cs="Calibri"/>
          <w:b/>
          <w:bCs/>
          <w:sz w:val="72"/>
          <w:szCs w:val="72"/>
        </w:rPr>
      </w:pPr>
      <w:r w:rsidRPr="008B4380">
        <w:rPr>
          <w:rFonts w:cs="Calibri"/>
          <w:b/>
          <w:bCs/>
          <w:sz w:val="72"/>
          <w:szCs w:val="72"/>
        </w:rPr>
        <w:t xml:space="preserve">SEGURO PRESTAMISTA </w:t>
      </w:r>
    </w:p>
    <w:p w14:paraId="5FCA0E69" w14:textId="27055354" w:rsidR="00C22084" w:rsidRPr="008B4380" w:rsidRDefault="00C22084" w:rsidP="00C177F0">
      <w:pPr>
        <w:spacing w:after="0" w:line="240" w:lineRule="auto"/>
        <w:jc w:val="center"/>
        <w:rPr>
          <w:rFonts w:cs="Calibri"/>
          <w:b/>
          <w:bCs/>
          <w:sz w:val="72"/>
          <w:szCs w:val="72"/>
        </w:rPr>
      </w:pPr>
      <w:r w:rsidRPr="008B4380">
        <w:rPr>
          <w:rFonts w:cs="Calibri"/>
          <w:b/>
          <w:bCs/>
          <w:sz w:val="72"/>
          <w:szCs w:val="72"/>
        </w:rPr>
        <w:t>CAPITAL FIXO</w:t>
      </w:r>
    </w:p>
    <w:p w14:paraId="74DD1386" w14:textId="0372A253" w:rsidR="00A22D4A" w:rsidRPr="008B4380" w:rsidRDefault="007E5EAE" w:rsidP="00C177F0">
      <w:pPr>
        <w:spacing w:after="0" w:line="240" w:lineRule="auto"/>
        <w:jc w:val="center"/>
        <w:rPr>
          <w:rFonts w:cs="Calibri"/>
          <w:b/>
          <w:bCs/>
          <w:sz w:val="72"/>
          <w:szCs w:val="72"/>
        </w:rPr>
      </w:pPr>
      <w:r w:rsidRPr="008B4380">
        <w:rPr>
          <w:rFonts w:cs="Calibri"/>
          <w:b/>
          <w:bCs/>
          <w:sz w:val="72"/>
          <w:szCs w:val="72"/>
        </w:rPr>
        <w:t>COLETIVO</w:t>
      </w:r>
    </w:p>
    <w:p w14:paraId="649C28AC" w14:textId="55D13F7A" w:rsidR="00351B20" w:rsidRPr="008B4380" w:rsidRDefault="00351B20" w:rsidP="00C177F0">
      <w:pPr>
        <w:spacing w:after="0" w:line="240" w:lineRule="auto"/>
        <w:jc w:val="both"/>
        <w:rPr>
          <w:rFonts w:cs="Calibri"/>
          <w:b/>
          <w:bCs/>
          <w:sz w:val="24"/>
          <w:szCs w:val="24"/>
        </w:rPr>
      </w:pPr>
    </w:p>
    <w:p w14:paraId="577D01DD" w14:textId="7930FC5C" w:rsidR="00351B20" w:rsidRPr="008B4380" w:rsidRDefault="00351B20" w:rsidP="00C177F0">
      <w:pPr>
        <w:spacing w:after="0" w:line="240" w:lineRule="auto"/>
        <w:jc w:val="both"/>
        <w:rPr>
          <w:rFonts w:cs="Calibri"/>
          <w:b/>
          <w:bCs/>
          <w:sz w:val="24"/>
          <w:szCs w:val="24"/>
        </w:rPr>
      </w:pPr>
    </w:p>
    <w:p w14:paraId="674E5938" w14:textId="43C1A6AA" w:rsidR="00A5388E" w:rsidRPr="008B4380" w:rsidRDefault="00A5388E" w:rsidP="00C177F0">
      <w:pPr>
        <w:spacing w:after="0" w:line="240" w:lineRule="auto"/>
        <w:jc w:val="both"/>
        <w:rPr>
          <w:rFonts w:cs="Calibri"/>
          <w:b/>
          <w:bCs/>
          <w:sz w:val="24"/>
          <w:szCs w:val="24"/>
        </w:rPr>
      </w:pPr>
    </w:p>
    <w:p w14:paraId="7723A21E" w14:textId="2D0F5B5A" w:rsidR="00A5388E" w:rsidRPr="008B4380" w:rsidRDefault="00A5388E" w:rsidP="00C177F0">
      <w:pPr>
        <w:spacing w:after="0" w:line="240" w:lineRule="auto"/>
        <w:jc w:val="both"/>
        <w:rPr>
          <w:rFonts w:cs="Calibri"/>
          <w:b/>
          <w:bCs/>
          <w:sz w:val="24"/>
          <w:szCs w:val="24"/>
        </w:rPr>
      </w:pPr>
    </w:p>
    <w:p w14:paraId="41304850" w14:textId="7452FCE0" w:rsidR="00A5388E" w:rsidRPr="008B4380" w:rsidRDefault="00A5388E" w:rsidP="00C177F0">
      <w:pPr>
        <w:spacing w:after="0" w:line="240" w:lineRule="auto"/>
        <w:jc w:val="both"/>
        <w:rPr>
          <w:rFonts w:cs="Calibri"/>
          <w:b/>
          <w:bCs/>
          <w:sz w:val="24"/>
          <w:szCs w:val="24"/>
        </w:rPr>
      </w:pPr>
    </w:p>
    <w:p w14:paraId="2EBC1915" w14:textId="011B1047" w:rsidR="00A5388E" w:rsidRPr="008B4380" w:rsidRDefault="00A5388E" w:rsidP="00C177F0">
      <w:pPr>
        <w:spacing w:after="0" w:line="240" w:lineRule="auto"/>
        <w:jc w:val="both"/>
        <w:rPr>
          <w:rFonts w:cs="Calibri"/>
          <w:b/>
          <w:bCs/>
          <w:sz w:val="24"/>
          <w:szCs w:val="24"/>
        </w:rPr>
      </w:pPr>
    </w:p>
    <w:p w14:paraId="064C1883" w14:textId="30550D38" w:rsidR="00A5388E" w:rsidRPr="008B4380" w:rsidRDefault="00A5388E" w:rsidP="00C177F0">
      <w:pPr>
        <w:spacing w:after="0" w:line="240" w:lineRule="auto"/>
        <w:jc w:val="both"/>
        <w:rPr>
          <w:rFonts w:cs="Calibri"/>
          <w:b/>
          <w:bCs/>
          <w:sz w:val="24"/>
          <w:szCs w:val="24"/>
        </w:rPr>
      </w:pPr>
    </w:p>
    <w:p w14:paraId="49E8E216" w14:textId="06363E26" w:rsidR="00A5388E" w:rsidRPr="008B4380" w:rsidRDefault="00A5388E" w:rsidP="00C177F0">
      <w:pPr>
        <w:spacing w:after="0" w:line="240" w:lineRule="auto"/>
        <w:jc w:val="both"/>
        <w:rPr>
          <w:rFonts w:cs="Calibri"/>
          <w:b/>
          <w:bCs/>
          <w:sz w:val="24"/>
          <w:szCs w:val="24"/>
        </w:rPr>
      </w:pPr>
    </w:p>
    <w:p w14:paraId="69FAF2FF" w14:textId="5B490D82" w:rsidR="00A5388E" w:rsidRPr="008B4380" w:rsidRDefault="00A5388E" w:rsidP="00C177F0">
      <w:pPr>
        <w:spacing w:after="0" w:line="240" w:lineRule="auto"/>
        <w:jc w:val="both"/>
        <w:rPr>
          <w:rFonts w:cs="Calibri"/>
          <w:b/>
          <w:bCs/>
          <w:sz w:val="24"/>
          <w:szCs w:val="24"/>
        </w:rPr>
      </w:pPr>
    </w:p>
    <w:p w14:paraId="1C980B25" w14:textId="77777777" w:rsidR="00A5388E" w:rsidRPr="008B4380" w:rsidRDefault="00A5388E" w:rsidP="00C177F0">
      <w:pPr>
        <w:spacing w:after="0" w:line="240" w:lineRule="auto"/>
        <w:jc w:val="both"/>
        <w:rPr>
          <w:rFonts w:cs="Calibri"/>
          <w:b/>
          <w:bCs/>
          <w:sz w:val="24"/>
          <w:szCs w:val="24"/>
        </w:rPr>
      </w:pPr>
    </w:p>
    <w:p w14:paraId="0649ABE1" w14:textId="608249CE" w:rsidR="00351B20" w:rsidRPr="008B4380" w:rsidRDefault="00351B20" w:rsidP="00C177F0">
      <w:pPr>
        <w:spacing w:after="0" w:line="240" w:lineRule="auto"/>
        <w:jc w:val="both"/>
        <w:rPr>
          <w:rFonts w:cs="Calibri"/>
          <w:b/>
          <w:bCs/>
          <w:sz w:val="24"/>
          <w:szCs w:val="24"/>
        </w:rPr>
      </w:pPr>
    </w:p>
    <w:p w14:paraId="1497AA6B" w14:textId="19718073" w:rsidR="00351B20" w:rsidRPr="008B4380" w:rsidRDefault="00351B20" w:rsidP="00C177F0">
      <w:pPr>
        <w:spacing w:after="0" w:line="240" w:lineRule="auto"/>
        <w:jc w:val="both"/>
        <w:rPr>
          <w:rFonts w:cs="Calibri"/>
          <w:b/>
          <w:bCs/>
          <w:sz w:val="24"/>
          <w:szCs w:val="24"/>
        </w:rPr>
      </w:pPr>
    </w:p>
    <w:p w14:paraId="32596A62" w14:textId="2B530AB1" w:rsidR="00351B20" w:rsidRPr="008B4380" w:rsidRDefault="00351B20" w:rsidP="00C177F0">
      <w:pPr>
        <w:spacing w:after="0" w:line="240" w:lineRule="auto"/>
        <w:jc w:val="both"/>
        <w:rPr>
          <w:rFonts w:cs="Calibri"/>
          <w:b/>
          <w:bCs/>
          <w:sz w:val="24"/>
          <w:szCs w:val="24"/>
        </w:rPr>
      </w:pPr>
    </w:p>
    <w:p w14:paraId="2BCE0104" w14:textId="68238630" w:rsidR="00351B20" w:rsidRPr="008B4380" w:rsidRDefault="0065398C" w:rsidP="00C177F0">
      <w:pPr>
        <w:spacing w:after="0" w:line="240" w:lineRule="auto"/>
        <w:jc w:val="center"/>
        <w:rPr>
          <w:rFonts w:cs="Calibri"/>
          <w:b/>
          <w:bCs/>
          <w:sz w:val="24"/>
          <w:szCs w:val="24"/>
        </w:rPr>
      </w:pPr>
      <w:r>
        <w:rPr>
          <w:rFonts w:cs="Calibri"/>
          <w:b/>
          <w:bCs/>
          <w:sz w:val="24"/>
          <w:szCs w:val="24"/>
        </w:rPr>
        <w:t>Dezembro</w:t>
      </w:r>
      <w:r w:rsidR="00D6401D" w:rsidRPr="008B4380">
        <w:rPr>
          <w:rFonts w:cs="Calibri"/>
          <w:b/>
          <w:bCs/>
          <w:sz w:val="24"/>
          <w:szCs w:val="24"/>
        </w:rPr>
        <w:t xml:space="preserve"> </w:t>
      </w:r>
      <w:r w:rsidR="00351B20" w:rsidRPr="008B4380">
        <w:rPr>
          <w:rFonts w:cs="Calibri"/>
          <w:b/>
          <w:bCs/>
          <w:sz w:val="24"/>
          <w:szCs w:val="24"/>
        </w:rPr>
        <w:t>2019</w:t>
      </w:r>
    </w:p>
    <w:p w14:paraId="13859207" w14:textId="77777777" w:rsidR="00A5388E" w:rsidRPr="008B4380" w:rsidRDefault="00A5388E" w:rsidP="00C177F0">
      <w:pPr>
        <w:spacing w:after="0" w:line="240" w:lineRule="auto"/>
        <w:jc w:val="center"/>
        <w:rPr>
          <w:rFonts w:cs="Calibri"/>
          <w:b/>
          <w:bCs/>
          <w:sz w:val="24"/>
          <w:szCs w:val="24"/>
        </w:rPr>
      </w:pPr>
    </w:p>
    <w:p w14:paraId="59A1A31C" w14:textId="77777777" w:rsidR="00A22D4A" w:rsidRPr="008B4380" w:rsidRDefault="00A22D4A" w:rsidP="00C177F0">
      <w:pPr>
        <w:spacing w:after="0" w:line="240" w:lineRule="auto"/>
        <w:jc w:val="both"/>
        <w:rPr>
          <w:rFonts w:cs="Calibri"/>
          <w:sz w:val="24"/>
          <w:szCs w:val="24"/>
        </w:rPr>
      </w:pPr>
    </w:p>
    <w:sdt>
      <w:sdtPr>
        <w:rPr>
          <w:rFonts w:asciiTheme="minorHAnsi" w:eastAsiaTheme="minorHAnsi" w:hAnsiTheme="minorHAnsi" w:cstheme="minorBidi"/>
          <w:color w:val="auto"/>
          <w:sz w:val="24"/>
          <w:szCs w:val="24"/>
          <w:lang w:eastAsia="en-US"/>
        </w:rPr>
        <w:id w:val="-319431939"/>
        <w:docPartObj>
          <w:docPartGallery w:val="Table of Contents"/>
          <w:docPartUnique/>
        </w:docPartObj>
      </w:sdtPr>
      <w:sdtEndPr>
        <w:rPr>
          <w:b/>
          <w:bCs/>
        </w:rPr>
      </w:sdtEndPr>
      <w:sdtContent>
        <w:p w14:paraId="43A9C8AE" w14:textId="308842E5" w:rsidR="00A115C5" w:rsidRPr="008B4380" w:rsidRDefault="00A115C5" w:rsidP="00ED32E5">
          <w:pPr>
            <w:pStyle w:val="CabealhodoSumrio"/>
            <w:spacing w:before="0" w:line="240" w:lineRule="auto"/>
            <w:rPr>
              <w:rFonts w:asciiTheme="minorHAnsi" w:hAnsiTheme="minorHAnsi"/>
              <w:color w:val="auto"/>
              <w:sz w:val="24"/>
              <w:szCs w:val="24"/>
            </w:rPr>
          </w:pPr>
          <w:r w:rsidRPr="008B4380">
            <w:rPr>
              <w:rFonts w:asciiTheme="minorHAnsi" w:hAnsiTheme="minorHAnsi"/>
              <w:color w:val="auto"/>
              <w:sz w:val="24"/>
              <w:szCs w:val="24"/>
            </w:rPr>
            <w:t>Sumário</w:t>
          </w:r>
        </w:p>
        <w:p w14:paraId="0696EFF5" w14:textId="7CB8F11F" w:rsidR="00C05584" w:rsidRDefault="00A115C5">
          <w:pPr>
            <w:pStyle w:val="Sumrio2"/>
            <w:tabs>
              <w:tab w:val="right" w:leader="dot" w:pos="9628"/>
            </w:tabs>
            <w:rPr>
              <w:noProof/>
              <w:lang w:eastAsia="pt-BR"/>
            </w:rPr>
          </w:pPr>
          <w:r w:rsidRPr="008B4380">
            <w:rPr>
              <w:sz w:val="21"/>
              <w:szCs w:val="21"/>
            </w:rPr>
            <w:fldChar w:fldCharType="begin"/>
          </w:r>
          <w:r w:rsidRPr="008B4380">
            <w:rPr>
              <w:sz w:val="21"/>
              <w:szCs w:val="21"/>
            </w:rPr>
            <w:instrText xml:space="preserve"> TOC \o "1-3" \h \z \u </w:instrText>
          </w:r>
          <w:r w:rsidRPr="008B4380">
            <w:rPr>
              <w:sz w:val="21"/>
              <w:szCs w:val="21"/>
            </w:rPr>
            <w:fldChar w:fldCharType="separate"/>
          </w:r>
          <w:hyperlink w:anchor="_Toc26458528" w:history="1">
            <w:r w:rsidR="00C05584" w:rsidRPr="00E713C4">
              <w:rPr>
                <w:rStyle w:val="Hyperlink"/>
                <w:rFonts w:cs="Calibri"/>
                <w:noProof/>
              </w:rPr>
              <w:t>1. DISPOSIÇÕES PREELIMINARES</w:t>
            </w:r>
            <w:r w:rsidR="00C05584">
              <w:rPr>
                <w:noProof/>
                <w:webHidden/>
              </w:rPr>
              <w:tab/>
            </w:r>
            <w:r w:rsidR="00C05584">
              <w:rPr>
                <w:noProof/>
                <w:webHidden/>
              </w:rPr>
              <w:fldChar w:fldCharType="begin"/>
            </w:r>
            <w:r w:rsidR="00C05584">
              <w:rPr>
                <w:noProof/>
                <w:webHidden/>
              </w:rPr>
              <w:instrText xml:space="preserve"> PAGEREF _Toc26458528 \h </w:instrText>
            </w:r>
            <w:r w:rsidR="00C05584">
              <w:rPr>
                <w:noProof/>
                <w:webHidden/>
              </w:rPr>
            </w:r>
            <w:r w:rsidR="00C05584">
              <w:rPr>
                <w:noProof/>
                <w:webHidden/>
              </w:rPr>
              <w:fldChar w:fldCharType="separate"/>
            </w:r>
            <w:r w:rsidR="00767009">
              <w:rPr>
                <w:noProof/>
                <w:webHidden/>
              </w:rPr>
              <w:t>4</w:t>
            </w:r>
            <w:r w:rsidR="00C05584">
              <w:rPr>
                <w:noProof/>
                <w:webHidden/>
              </w:rPr>
              <w:fldChar w:fldCharType="end"/>
            </w:r>
          </w:hyperlink>
        </w:p>
        <w:p w14:paraId="67803B9B" w14:textId="43F0FD96" w:rsidR="00C05584" w:rsidRDefault="00DD520D">
          <w:pPr>
            <w:pStyle w:val="Sumrio2"/>
            <w:tabs>
              <w:tab w:val="right" w:leader="dot" w:pos="9628"/>
            </w:tabs>
            <w:rPr>
              <w:noProof/>
              <w:lang w:eastAsia="pt-BR"/>
            </w:rPr>
          </w:pPr>
          <w:hyperlink w:anchor="_Toc26458529" w:history="1">
            <w:r w:rsidR="00C05584" w:rsidRPr="00E713C4">
              <w:rPr>
                <w:rStyle w:val="Hyperlink"/>
                <w:rFonts w:cs="Calibri"/>
                <w:noProof/>
              </w:rPr>
              <w:t>2. OBJETIVO DO SEGURO</w:t>
            </w:r>
            <w:r w:rsidR="00C05584">
              <w:rPr>
                <w:noProof/>
                <w:webHidden/>
              </w:rPr>
              <w:tab/>
            </w:r>
            <w:r w:rsidR="00C05584">
              <w:rPr>
                <w:noProof/>
                <w:webHidden/>
              </w:rPr>
              <w:fldChar w:fldCharType="begin"/>
            </w:r>
            <w:r w:rsidR="00C05584">
              <w:rPr>
                <w:noProof/>
                <w:webHidden/>
              </w:rPr>
              <w:instrText xml:space="preserve"> PAGEREF _Toc26458529 \h </w:instrText>
            </w:r>
            <w:r w:rsidR="00C05584">
              <w:rPr>
                <w:noProof/>
                <w:webHidden/>
              </w:rPr>
            </w:r>
            <w:r w:rsidR="00C05584">
              <w:rPr>
                <w:noProof/>
                <w:webHidden/>
              </w:rPr>
              <w:fldChar w:fldCharType="separate"/>
            </w:r>
            <w:r w:rsidR="00767009">
              <w:rPr>
                <w:noProof/>
                <w:webHidden/>
              </w:rPr>
              <w:t>4</w:t>
            </w:r>
            <w:r w:rsidR="00C05584">
              <w:rPr>
                <w:noProof/>
                <w:webHidden/>
              </w:rPr>
              <w:fldChar w:fldCharType="end"/>
            </w:r>
          </w:hyperlink>
        </w:p>
        <w:p w14:paraId="3D7B9816" w14:textId="3D3B4279" w:rsidR="00C05584" w:rsidRDefault="00DD520D">
          <w:pPr>
            <w:pStyle w:val="Sumrio2"/>
            <w:tabs>
              <w:tab w:val="right" w:leader="dot" w:pos="9628"/>
            </w:tabs>
            <w:rPr>
              <w:noProof/>
              <w:lang w:eastAsia="pt-BR"/>
            </w:rPr>
          </w:pPr>
          <w:hyperlink w:anchor="_Toc26458530" w:history="1">
            <w:r w:rsidR="00C05584" w:rsidRPr="00E713C4">
              <w:rPr>
                <w:rStyle w:val="Hyperlink"/>
                <w:rFonts w:cs="Calibri"/>
                <w:noProof/>
              </w:rPr>
              <w:t>3. DEFINIÇÕES</w:t>
            </w:r>
            <w:r w:rsidR="00C05584">
              <w:rPr>
                <w:noProof/>
                <w:webHidden/>
              </w:rPr>
              <w:tab/>
            </w:r>
            <w:r w:rsidR="00C05584">
              <w:rPr>
                <w:noProof/>
                <w:webHidden/>
              </w:rPr>
              <w:fldChar w:fldCharType="begin"/>
            </w:r>
            <w:r w:rsidR="00C05584">
              <w:rPr>
                <w:noProof/>
                <w:webHidden/>
              </w:rPr>
              <w:instrText xml:space="preserve"> PAGEREF _Toc26458530 \h </w:instrText>
            </w:r>
            <w:r w:rsidR="00C05584">
              <w:rPr>
                <w:noProof/>
                <w:webHidden/>
              </w:rPr>
            </w:r>
            <w:r w:rsidR="00C05584">
              <w:rPr>
                <w:noProof/>
                <w:webHidden/>
              </w:rPr>
              <w:fldChar w:fldCharType="separate"/>
            </w:r>
            <w:r w:rsidR="00767009">
              <w:rPr>
                <w:noProof/>
                <w:webHidden/>
              </w:rPr>
              <w:t>4</w:t>
            </w:r>
            <w:r w:rsidR="00C05584">
              <w:rPr>
                <w:noProof/>
                <w:webHidden/>
              </w:rPr>
              <w:fldChar w:fldCharType="end"/>
            </w:r>
          </w:hyperlink>
        </w:p>
        <w:p w14:paraId="4986585C" w14:textId="1CEFE750" w:rsidR="00C05584" w:rsidRDefault="00DD520D">
          <w:pPr>
            <w:pStyle w:val="Sumrio2"/>
            <w:tabs>
              <w:tab w:val="right" w:leader="dot" w:pos="9628"/>
            </w:tabs>
            <w:rPr>
              <w:noProof/>
              <w:lang w:eastAsia="pt-BR"/>
            </w:rPr>
          </w:pPr>
          <w:hyperlink w:anchor="_Toc26458531" w:history="1">
            <w:r w:rsidR="00C05584" w:rsidRPr="00E713C4">
              <w:rPr>
                <w:rStyle w:val="Hyperlink"/>
                <w:rFonts w:cs="Calibri"/>
                <w:noProof/>
              </w:rPr>
              <w:t>4. COBERTURAS DO SEGURO</w:t>
            </w:r>
            <w:r w:rsidR="00C05584">
              <w:rPr>
                <w:noProof/>
                <w:webHidden/>
              </w:rPr>
              <w:tab/>
            </w:r>
            <w:r w:rsidR="00C05584">
              <w:rPr>
                <w:noProof/>
                <w:webHidden/>
              </w:rPr>
              <w:fldChar w:fldCharType="begin"/>
            </w:r>
            <w:r w:rsidR="00C05584">
              <w:rPr>
                <w:noProof/>
                <w:webHidden/>
              </w:rPr>
              <w:instrText xml:space="preserve"> PAGEREF _Toc26458531 \h </w:instrText>
            </w:r>
            <w:r w:rsidR="00C05584">
              <w:rPr>
                <w:noProof/>
                <w:webHidden/>
              </w:rPr>
            </w:r>
            <w:r w:rsidR="00C05584">
              <w:rPr>
                <w:noProof/>
                <w:webHidden/>
              </w:rPr>
              <w:fldChar w:fldCharType="separate"/>
            </w:r>
            <w:r w:rsidR="00767009">
              <w:rPr>
                <w:noProof/>
                <w:webHidden/>
              </w:rPr>
              <w:t>12</w:t>
            </w:r>
            <w:r w:rsidR="00C05584">
              <w:rPr>
                <w:noProof/>
                <w:webHidden/>
              </w:rPr>
              <w:fldChar w:fldCharType="end"/>
            </w:r>
          </w:hyperlink>
        </w:p>
        <w:p w14:paraId="41F8AF7E" w14:textId="4FFAC272" w:rsidR="00C05584" w:rsidRDefault="00DD520D">
          <w:pPr>
            <w:pStyle w:val="Sumrio2"/>
            <w:tabs>
              <w:tab w:val="right" w:leader="dot" w:pos="9628"/>
            </w:tabs>
            <w:rPr>
              <w:noProof/>
              <w:lang w:eastAsia="pt-BR"/>
            </w:rPr>
          </w:pPr>
          <w:hyperlink w:anchor="_Toc26458532" w:history="1">
            <w:r w:rsidR="00C05584" w:rsidRPr="00E713C4">
              <w:rPr>
                <w:rStyle w:val="Hyperlink"/>
                <w:rFonts w:cs="Calibri"/>
                <w:noProof/>
              </w:rPr>
              <w:t>5. RISCOS EXCLUÍDOS</w:t>
            </w:r>
            <w:r w:rsidR="00C05584">
              <w:rPr>
                <w:noProof/>
                <w:webHidden/>
              </w:rPr>
              <w:tab/>
            </w:r>
            <w:r w:rsidR="00C05584">
              <w:rPr>
                <w:noProof/>
                <w:webHidden/>
              </w:rPr>
              <w:fldChar w:fldCharType="begin"/>
            </w:r>
            <w:r w:rsidR="00C05584">
              <w:rPr>
                <w:noProof/>
                <w:webHidden/>
              </w:rPr>
              <w:instrText xml:space="preserve"> PAGEREF _Toc26458532 \h </w:instrText>
            </w:r>
            <w:r w:rsidR="00C05584">
              <w:rPr>
                <w:noProof/>
                <w:webHidden/>
              </w:rPr>
            </w:r>
            <w:r w:rsidR="00C05584">
              <w:rPr>
                <w:noProof/>
                <w:webHidden/>
              </w:rPr>
              <w:fldChar w:fldCharType="separate"/>
            </w:r>
            <w:r w:rsidR="00767009">
              <w:rPr>
                <w:noProof/>
                <w:webHidden/>
              </w:rPr>
              <w:t>14</w:t>
            </w:r>
            <w:r w:rsidR="00C05584">
              <w:rPr>
                <w:noProof/>
                <w:webHidden/>
              </w:rPr>
              <w:fldChar w:fldCharType="end"/>
            </w:r>
          </w:hyperlink>
        </w:p>
        <w:p w14:paraId="7C714817" w14:textId="125E8AD9" w:rsidR="00C05584" w:rsidRDefault="00DD520D">
          <w:pPr>
            <w:pStyle w:val="Sumrio2"/>
            <w:tabs>
              <w:tab w:val="right" w:leader="dot" w:pos="9628"/>
            </w:tabs>
            <w:rPr>
              <w:noProof/>
              <w:lang w:eastAsia="pt-BR"/>
            </w:rPr>
          </w:pPr>
          <w:hyperlink w:anchor="_Toc26458533" w:history="1">
            <w:r w:rsidR="00C05584" w:rsidRPr="00E713C4">
              <w:rPr>
                <w:rStyle w:val="Hyperlink"/>
                <w:rFonts w:cs="Calibri"/>
                <w:noProof/>
              </w:rPr>
              <w:t>6. ÂMBITO GEOGRÁFICO DAS COBERTURAS DO SEGURO</w:t>
            </w:r>
            <w:r w:rsidR="00C05584">
              <w:rPr>
                <w:noProof/>
                <w:webHidden/>
              </w:rPr>
              <w:tab/>
            </w:r>
            <w:r w:rsidR="00C05584">
              <w:rPr>
                <w:noProof/>
                <w:webHidden/>
              </w:rPr>
              <w:fldChar w:fldCharType="begin"/>
            </w:r>
            <w:r w:rsidR="00C05584">
              <w:rPr>
                <w:noProof/>
                <w:webHidden/>
              </w:rPr>
              <w:instrText xml:space="preserve"> PAGEREF _Toc26458533 \h </w:instrText>
            </w:r>
            <w:r w:rsidR="00C05584">
              <w:rPr>
                <w:noProof/>
                <w:webHidden/>
              </w:rPr>
            </w:r>
            <w:r w:rsidR="00C05584">
              <w:rPr>
                <w:noProof/>
                <w:webHidden/>
              </w:rPr>
              <w:fldChar w:fldCharType="separate"/>
            </w:r>
            <w:r w:rsidR="00767009">
              <w:rPr>
                <w:noProof/>
                <w:webHidden/>
              </w:rPr>
              <w:t>16</w:t>
            </w:r>
            <w:r w:rsidR="00C05584">
              <w:rPr>
                <w:noProof/>
                <w:webHidden/>
              </w:rPr>
              <w:fldChar w:fldCharType="end"/>
            </w:r>
          </w:hyperlink>
        </w:p>
        <w:p w14:paraId="20E799F6" w14:textId="5FC9F0AC" w:rsidR="00C05584" w:rsidRDefault="00DD520D">
          <w:pPr>
            <w:pStyle w:val="Sumrio2"/>
            <w:tabs>
              <w:tab w:val="right" w:leader="dot" w:pos="9628"/>
            </w:tabs>
            <w:rPr>
              <w:noProof/>
              <w:lang w:eastAsia="pt-BR"/>
            </w:rPr>
          </w:pPr>
          <w:hyperlink w:anchor="_Toc26458534" w:history="1">
            <w:r w:rsidR="00C05584" w:rsidRPr="00E713C4">
              <w:rPr>
                <w:rStyle w:val="Hyperlink"/>
                <w:rFonts w:cs="Calibri"/>
                <w:noProof/>
              </w:rPr>
              <w:t>7. ACEITAÇÃO</w:t>
            </w:r>
            <w:r w:rsidR="00C05584">
              <w:rPr>
                <w:noProof/>
                <w:webHidden/>
              </w:rPr>
              <w:tab/>
            </w:r>
            <w:r w:rsidR="00C05584">
              <w:rPr>
                <w:noProof/>
                <w:webHidden/>
              </w:rPr>
              <w:fldChar w:fldCharType="begin"/>
            </w:r>
            <w:r w:rsidR="00C05584">
              <w:rPr>
                <w:noProof/>
                <w:webHidden/>
              </w:rPr>
              <w:instrText xml:space="preserve"> PAGEREF _Toc26458534 \h </w:instrText>
            </w:r>
            <w:r w:rsidR="00C05584">
              <w:rPr>
                <w:noProof/>
                <w:webHidden/>
              </w:rPr>
            </w:r>
            <w:r w:rsidR="00C05584">
              <w:rPr>
                <w:noProof/>
                <w:webHidden/>
              </w:rPr>
              <w:fldChar w:fldCharType="separate"/>
            </w:r>
            <w:r w:rsidR="00767009">
              <w:rPr>
                <w:noProof/>
                <w:webHidden/>
              </w:rPr>
              <w:t>17</w:t>
            </w:r>
            <w:r w:rsidR="00C05584">
              <w:rPr>
                <w:noProof/>
                <w:webHidden/>
              </w:rPr>
              <w:fldChar w:fldCharType="end"/>
            </w:r>
          </w:hyperlink>
        </w:p>
        <w:p w14:paraId="700A32BA" w14:textId="0F3A365B" w:rsidR="00C05584" w:rsidRDefault="00DD520D">
          <w:pPr>
            <w:pStyle w:val="Sumrio2"/>
            <w:tabs>
              <w:tab w:val="right" w:leader="dot" w:pos="9628"/>
            </w:tabs>
            <w:rPr>
              <w:noProof/>
              <w:lang w:eastAsia="pt-BR"/>
            </w:rPr>
          </w:pPr>
          <w:hyperlink w:anchor="_Toc26458535" w:history="1">
            <w:r w:rsidR="00C05584" w:rsidRPr="00E713C4">
              <w:rPr>
                <w:rStyle w:val="Hyperlink"/>
                <w:rFonts w:cs="Calibri"/>
                <w:noProof/>
              </w:rPr>
              <w:t>8. VIGÊNCIA</w:t>
            </w:r>
            <w:r w:rsidR="00C05584">
              <w:rPr>
                <w:noProof/>
                <w:webHidden/>
              </w:rPr>
              <w:tab/>
            </w:r>
            <w:r w:rsidR="00C05584">
              <w:rPr>
                <w:noProof/>
                <w:webHidden/>
              </w:rPr>
              <w:fldChar w:fldCharType="begin"/>
            </w:r>
            <w:r w:rsidR="00C05584">
              <w:rPr>
                <w:noProof/>
                <w:webHidden/>
              </w:rPr>
              <w:instrText xml:space="preserve"> PAGEREF _Toc26458535 \h </w:instrText>
            </w:r>
            <w:r w:rsidR="00C05584">
              <w:rPr>
                <w:noProof/>
                <w:webHidden/>
              </w:rPr>
            </w:r>
            <w:r w:rsidR="00C05584">
              <w:rPr>
                <w:noProof/>
                <w:webHidden/>
              </w:rPr>
              <w:fldChar w:fldCharType="separate"/>
            </w:r>
            <w:r w:rsidR="00767009">
              <w:rPr>
                <w:noProof/>
                <w:webHidden/>
              </w:rPr>
              <w:t>19</w:t>
            </w:r>
            <w:r w:rsidR="00C05584">
              <w:rPr>
                <w:noProof/>
                <w:webHidden/>
              </w:rPr>
              <w:fldChar w:fldCharType="end"/>
            </w:r>
          </w:hyperlink>
        </w:p>
        <w:p w14:paraId="52490AE5" w14:textId="13962E21" w:rsidR="00C05584" w:rsidRDefault="00DD520D">
          <w:pPr>
            <w:pStyle w:val="Sumrio2"/>
            <w:tabs>
              <w:tab w:val="right" w:leader="dot" w:pos="9628"/>
            </w:tabs>
            <w:rPr>
              <w:noProof/>
              <w:lang w:eastAsia="pt-BR"/>
            </w:rPr>
          </w:pPr>
          <w:hyperlink w:anchor="_Toc26458536" w:history="1">
            <w:r w:rsidR="00C05584" w:rsidRPr="00E713C4">
              <w:rPr>
                <w:rStyle w:val="Hyperlink"/>
                <w:rFonts w:cstheme="minorHAnsi"/>
                <w:noProof/>
              </w:rPr>
              <w:t>9. RENOVAÇÃO DO SEGURO</w:t>
            </w:r>
            <w:r w:rsidR="00C05584">
              <w:rPr>
                <w:noProof/>
                <w:webHidden/>
              </w:rPr>
              <w:tab/>
            </w:r>
            <w:r w:rsidR="00C05584">
              <w:rPr>
                <w:noProof/>
                <w:webHidden/>
              </w:rPr>
              <w:fldChar w:fldCharType="begin"/>
            </w:r>
            <w:r w:rsidR="00C05584">
              <w:rPr>
                <w:noProof/>
                <w:webHidden/>
              </w:rPr>
              <w:instrText xml:space="preserve"> PAGEREF _Toc26458536 \h </w:instrText>
            </w:r>
            <w:r w:rsidR="00C05584">
              <w:rPr>
                <w:noProof/>
                <w:webHidden/>
              </w:rPr>
            </w:r>
            <w:r w:rsidR="00C05584">
              <w:rPr>
                <w:noProof/>
                <w:webHidden/>
              </w:rPr>
              <w:fldChar w:fldCharType="separate"/>
            </w:r>
            <w:r w:rsidR="00767009">
              <w:rPr>
                <w:noProof/>
                <w:webHidden/>
              </w:rPr>
              <w:t>20</w:t>
            </w:r>
            <w:r w:rsidR="00C05584">
              <w:rPr>
                <w:noProof/>
                <w:webHidden/>
              </w:rPr>
              <w:fldChar w:fldCharType="end"/>
            </w:r>
          </w:hyperlink>
        </w:p>
        <w:p w14:paraId="5733E0CF" w14:textId="2102A01F" w:rsidR="00C05584" w:rsidRDefault="00DD520D">
          <w:pPr>
            <w:pStyle w:val="Sumrio2"/>
            <w:tabs>
              <w:tab w:val="right" w:leader="dot" w:pos="9628"/>
            </w:tabs>
            <w:rPr>
              <w:noProof/>
              <w:lang w:eastAsia="pt-BR"/>
            </w:rPr>
          </w:pPr>
          <w:hyperlink w:anchor="_Toc26458537" w:history="1">
            <w:r w:rsidR="00C05584" w:rsidRPr="00E713C4">
              <w:rPr>
                <w:rStyle w:val="Hyperlink"/>
                <w:rFonts w:cs="Calibri"/>
                <w:noProof/>
              </w:rPr>
              <w:t>10.</w:t>
            </w:r>
            <w:r w:rsidR="00C05584" w:rsidRPr="00E713C4">
              <w:rPr>
                <w:rStyle w:val="Hyperlink"/>
                <w:rFonts w:cstheme="minorHAnsi"/>
                <w:noProof/>
              </w:rPr>
              <w:t xml:space="preserve"> CAPIT</w:t>
            </w:r>
            <w:r w:rsidR="00C05584" w:rsidRPr="00E713C4">
              <w:rPr>
                <w:rStyle w:val="Hyperlink"/>
                <w:rFonts w:cs="Calibri"/>
                <w:noProof/>
              </w:rPr>
              <w:t>AL SEGURADO</w:t>
            </w:r>
            <w:r w:rsidR="00C05584">
              <w:rPr>
                <w:noProof/>
                <w:webHidden/>
              </w:rPr>
              <w:tab/>
            </w:r>
            <w:r w:rsidR="00C05584">
              <w:rPr>
                <w:noProof/>
                <w:webHidden/>
              </w:rPr>
              <w:fldChar w:fldCharType="begin"/>
            </w:r>
            <w:r w:rsidR="00C05584">
              <w:rPr>
                <w:noProof/>
                <w:webHidden/>
              </w:rPr>
              <w:instrText xml:space="preserve"> PAGEREF _Toc26458537 \h </w:instrText>
            </w:r>
            <w:r w:rsidR="00C05584">
              <w:rPr>
                <w:noProof/>
                <w:webHidden/>
              </w:rPr>
            </w:r>
            <w:r w:rsidR="00C05584">
              <w:rPr>
                <w:noProof/>
                <w:webHidden/>
              </w:rPr>
              <w:fldChar w:fldCharType="separate"/>
            </w:r>
            <w:r w:rsidR="00767009">
              <w:rPr>
                <w:noProof/>
                <w:webHidden/>
              </w:rPr>
              <w:t>21</w:t>
            </w:r>
            <w:r w:rsidR="00C05584">
              <w:rPr>
                <w:noProof/>
                <w:webHidden/>
              </w:rPr>
              <w:fldChar w:fldCharType="end"/>
            </w:r>
          </w:hyperlink>
        </w:p>
        <w:p w14:paraId="7C445B6F" w14:textId="41703CE8" w:rsidR="00C05584" w:rsidRDefault="00DD520D">
          <w:pPr>
            <w:pStyle w:val="Sumrio2"/>
            <w:tabs>
              <w:tab w:val="right" w:leader="dot" w:pos="9628"/>
            </w:tabs>
            <w:rPr>
              <w:noProof/>
              <w:lang w:eastAsia="pt-BR"/>
            </w:rPr>
          </w:pPr>
          <w:hyperlink w:anchor="_Toc26458538" w:history="1">
            <w:r w:rsidR="00C05584" w:rsidRPr="00E713C4">
              <w:rPr>
                <w:rStyle w:val="Hyperlink"/>
                <w:rFonts w:cs="Calibri"/>
                <w:noProof/>
              </w:rPr>
              <w:t>11. REINTEGRAÇÃO DO CAPITAL SEGURADO</w:t>
            </w:r>
            <w:r w:rsidR="00C05584">
              <w:rPr>
                <w:noProof/>
                <w:webHidden/>
              </w:rPr>
              <w:tab/>
            </w:r>
            <w:r w:rsidR="00C05584">
              <w:rPr>
                <w:noProof/>
                <w:webHidden/>
              </w:rPr>
              <w:fldChar w:fldCharType="begin"/>
            </w:r>
            <w:r w:rsidR="00C05584">
              <w:rPr>
                <w:noProof/>
                <w:webHidden/>
              </w:rPr>
              <w:instrText xml:space="preserve"> PAGEREF _Toc26458538 \h </w:instrText>
            </w:r>
            <w:r w:rsidR="00C05584">
              <w:rPr>
                <w:noProof/>
                <w:webHidden/>
              </w:rPr>
            </w:r>
            <w:r w:rsidR="00C05584">
              <w:rPr>
                <w:noProof/>
                <w:webHidden/>
              </w:rPr>
              <w:fldChar w:fldCharType="separate"/>
            </w:r>
            <w:r w:rsidR="00767009">
              <w:rPr>
                <w:noProof/>
                <w:webHidden/>
              </w:rPr>
              <w:t>21</w:t>
            </w:r>
            <w:r w:rsidR="00C05584">
              <w:rPr>
                <w:noProof/>
                <w:webHidden/>
              </w:rPr>
              <w:fldChar w:fldCharType="end"/>
            </w:r>
          </w:hyperlink>
        </w:p>
        <w:p w14:paraId="6574A34A" w14:textId="0D964070" w:rsidR="00C05584" w:rsidRDefault="00DD520D">
          <w:pPr>
            <w:pStyle w:val="Sumrio2"/>
            <w:tabs>
              <w:tab w:val="right" w:leader="dot" w:pos="9628"/>
            </w:tabs>
            <w:rPr>
              <w:noProof/>
              <w:lang w:eastAsia="pt-BR"/>
            </w:rPr>
          </w:pPr>
          <w:hyperlink w:anchor="_Toc26458539" w:history="1">
            <w:r w:rsidR="00C05584" w:rsidRPr="00E713C4">
              <w:rPr>
                <w:rStyle w:val="Hyperlink"/>
                <w:rFonts w:cs="Calibri"/>
                <w:noProof/>
              </w:rPr>
              <w:t>12. BENEFICIÁRIOS</w:t>
            </w:r>
            <w:r w:rsidR="00C05584">
              <w:rPr>
                <w:noProof/>
                <w:webHidden/>
              </w:rPr>
              <w:tab/>
            </w:r>
            <w:r w:rsidR="00C05584">
              <w:rPr>
                <w:noProof/>
                <w:webHidden/>
              </w:rPr>
              <w:fldChar w:fldCharType="begin"/>
            </w:r>
            <w:r w:rsidR="00C05584">
              <w:rPr>
                <w:noProof/>
                <w:webHidden/>
              </w:rPr>
              <w:instrText xml:space="preserve"> PAGEREF _Toc26458539 \h </w:instrText>
            </w:r>
            <w:r w:rsidR="00C05584">
              <w:rPr>
                <w:noProof/>
                <w:webHidden/>
              </w:rPr>
            </w:r>
            <w:r w:rsidR="00C05584">
              <w:rPr>
                <w:noProof/>
                <w:webHidden/>
              </w:rPr>
              <w:fldChar w:fldCharType="separate"/>
            </w:r>
            <w:r w:rsidR="00767009">
              <w:rPr>
                <w:noProof/>
                <w:webHidden/>
              </w:rPr>
              <w:t>21</w:t>
            </w:r>
            <w:r w:rsidR="00C05584">
              <w:rPr>
                <w:noProof/>
                <w:webHidden/>
              </w:rPr>
              <w:fldChar w:fldCharType="end"/>
            </w:r>
          </w:hyperlink>
        </w:p>
        <w:p w14:paraId="46A9325D" w14:textId="2EAB5A72" w:rsidR="00C05584" w:rsidRDefault="00DD520D">
          <w:pPr>
            <w:pStyle w:val="Sumrio2"/>
            <w:tabs>
              <w:tab w:val="right" w:leader="dot" w:pos="9628"/>
            </w:tabs>
            <w:rPr>
              <w:noProof/>
              <w:lang w:eastAsia="pt-BR"/>
            </w:rPr>
          </w:pPr>
          <w:hyperlink w:anchor="_Toc26458540" w:history="1">
            <w:r w:rsidR="00C05584" w:rsidRPr="00E713C4">
              <w:rPr>
                <w:rStyle w:val="Hyperlink"/>
                <w:rFonts w:cs="Calibri"/>
                <w:noProof/>
              </w:rPr>
              <w:t>13. CUSTEIO DO SEGURO</w:t>
            </w:r>
            <w:r w:rsidR="00C05584">
              <w:rPr>
                <w:noProof/>
                <w:webHidden/>
              </w:rPr>
              <w:tab/>
            </w:r>
            <w:r w:rsidR="00C05584">
              <w:rPr>
                <w:noProof/>
                <w:webHidden/>
              </w:rPr>
              <w:fldChar w:fldCharType="begin"/>
            </w:r>
            <w:r w:rsidR="00C05584">
              <w:rPr>
                <w:noProof/>
                <w:webHidden/>
              </w:rPr>
              <w:instrText xml:space="preserve"> PAGEREF _Toc26458540 \h </w:instrText>
            </w:r>
            <w:r w:rsidR="00C05584">
              <w:rPr>
                <w:noProof/>
                <w:webHidden/>
              </w:rPr>
            </w:r>
            <w:r w:rsidR="00C05584">
              <w:rPr>
                <w:noProof/>
                <w:webHidden/>
              </w:rPr>
              <w:fldChar w:fldCharType="separate"/>
            </w:r>
            <w:r w:rsidR="00767009">
              <w:rPr>
                <w:noProof/>
                <w:webHidden/>
              </w:rPr>
              <w:t>22</w:t>
            </w:r>
            <w:r w:rsidR="00C05584">
              <w:rPr>
                <w:noProof/>
                <w:webHidden/>
              </w:rPr>
              <w:fldChar w:fldCharType="end"/>
            </w:r>
          </w:hyperlink>
        </w:p>
        <w:p w14:paraId="63FDE383" w14:textId="322CCF22" w:rsidR="00C05584" w:rsidRDefault="00DD520D">
          <w:pPr>
            <w:pStyle w:val="Sumrio2"/>
            <w:tabs>
              <w:tab w:val="right" w:leader="dot" w:pos="9628"/>
            </w:tabs>
            <w:rPr>
              <w:noProof/>
              <w:lang w:eastAsia="pt-BR"/>
            </w:rPr>
          </w:pPr>
          <w:hyperlink w:anchor="_Toc26458541" w:history="1">
            <w:r w:rsidR="00C05584" w:rsidRPr="00E713C4">
              <w:rPr>
                <w:rStyle w:val="Hyperlink"/>
                <w:rFonts w:cs="Calibri"/>
                <w:noProof/>
              </w:rPr>
              <w:t>14. PAGAMENTO DE PRÊMIO</w:t>
            </w:r>
            <w:r w:rsidR="00C05584">
              <w:rPr>
                <w:noProof/>
                <w:webHidden/>
              </w:rPr>
              <w:tab/>
            </w:r>
            <w:r w:rsidR="00C05584">
              <w:rPr>
                <w:noProof/>
                <w:webHidden/>
              </w:rPr>
              <w:fldChar w:fldCharType="begin"/>
            </w:r>
            <w:r w:rsidR="00C05584">
              <w:rPr>
                <w:noProof/>
                <w:webHidden/>
              </w:rPr>
              <w:instrText xml:space="preserve"> PAGEREF _Toc26458541 \h </w:instrText>
            </w:r>
            <w:r w:rsidR="00C05584">
              <w:rPr>
                <w:noProof/>
                <w:webHidden/>
              </w:rPr>
            </w:r>
            <w:r w:rsidR="00C05584">
              <w:rPr>
                <w:noProof/>
                <w:webHidden/>
              </w:rPr>
              <w:fldChar w:fldCharType="separate"/>
            </w:r>
            <w:r w:rsidR="00767009">
              <w:rPr>
                <w:noProof/>
                <w:webHidden/>
              </w:rPr>
              <w:t>22</w:t>
            </w:r>
            <w:r w:rsidR="00C05584">
              <w:rPr>
                <w:noProof/>
                <w:webHidden/>
              </w:rPr>
              <w:fldChar w:fldCharType="end"/>
            </w:r>
          </w:hyperlink>
        </w:p>
        <w:p w14:paraId="1E0E0E9B" w14:textId="01CC456A" w:rsidR="00C05584" w:rsidRDefault="00DD520D">
          <w:pPr>
            <w:pStyle w:val="Sumrio2"/>
            <w:tabs>
              <w:tab w:val="right" w:leader="dot" w:pos="9628"/>
            </w:tabs>
            <w:rPr>
              <w:noProof/>
              <w:lang w:eastAsia="pt-BR"/>
            </w:rPr>
          </w:pPr>
          <w:hyperlink w:anchor="_Toc26458542" w:history="1">
            <w:r w:rsidR="00C05584" w:rsidRPr="00E713C4">
              <w:rPr>
                <w:rStyle w:val="Hyperlink"/>
                <w:rFonts w:cstheme="minorHAnsi"/>
                <w:noProof/>
              </w:rPr>
              <w:t>15. PREDA DE DIREITOS</w:t>
            </w:r>
            <w:r w:rsidR="00C05584">
              <w:rPr>
                <w:noProof/>
                <w:webHidden/>
              </w:rPr>
              <w:tab/>
            </w:r>
            <w:r w:rsidR="00C05584">
              <w:rPr>
                <w:noProof/>
                <w:webHidden/>
              </w:rPr>
              <w:fldChar w:fldCharType="begin"/>
            </w:r>
            <w:r w:rsidR="00C05584">
              <w:rPr>
                <w:noProof/>
                <w:webHidden/>
              </w:rPr>
              <w:instrText xml:space="preserve"> PAGEREF _Toc26458542 \h </w:instrText>
            </w:r>
            <w:r w:rsidR="00C05584">
              <w:rPr>
                <w:noProof/>
                <w:webHidden/>
              </w:rPr>
            </w:r>
            <w:r w:rsidR="00C05584">
              <w:rPr>
                <w:noProof/>
                <w:webHidden/>
              </w:rPr>
              <w:fldChar w:fldCharType="separate"/>
            </w:r>
            <w:r w:rsidR="00767009">
              <w:rPr>
                <w:noProof/>
                <w:webHidden/>
              </w:rPr>
              <w:t>24</w:t>
            </w:r>
            <w:r w:rsidR="00C05584">
              <w:rPr>
                <w:noProof/>
                <w:webHidden/>
              </w:rPr>
              <w:fldChar w:fldCharType="end"/>
            </w:r>
          </w:hyperlink>
        </w:p>
        <w:p w14:paraId="1C530702" w14:textId="640BF9FB" w:rsidR="00C05584" w:rsidRDefault="00DD520D">
          <w:pPr>
            <w:pStyle w:val="Sumrio2"/>
            <w:tabs>
              <w:tab w:val="right" w:leader="dot" w:pos="9628"/>
            </w:tabs>
            <w:rPr>
              <w:noProof/>
              <w:lang w:eastAsia="pt-BR"/>
            </w:rPr>
          </w:pPr>
          <w:hyperlink w:anchor="_Toc26458543" w:history="1">
            <w:r w:rsidR="00C05584" w:rsidRPr="00E713C4">
              <w:rPr>
                <w:rStyle w:val="Hyperlink"/>
                <w:rFonts w:cs="Calibri"/>
                <w:noProof/>
              </w:rPr>
              <w:t>16. CARÊNCIA</w:t>
            </w:r>
            <w:r w:rsidR="00C05584">
              <w:rPr>
                <w:noProof/>
                <w:webHidden/>
              </w:rPr>
              <w:tab/>
            </w:r>
            <w:r w:rsidR="00C05584">
              <w:rPr>
                <w:noProof/>
                <w:webHidden/>
              </w:rPr>
              <w:fldChar w:fldCharType="begin"/>
            </w:r>
            <w:r w:rsidR="00C05584">
              <w:rPr>
                <w:noProof/>
                <w:webHidden/>
              </w:rPr>
              <w:instrText xml:space="preserve"> PAGEREF _Toc26458543 \h </w:instrText>
            </w:r>
            <w:r w:rsidR="00C05584">
              <w:rPr>
                <w:noProof/>
                <w:webHidden/>
              </w:rPr>
            </w:r>
            <w:r w:rsidR="00C05584">
              <w:rPr>
                <w:noProof/>
                <w:webHidden/>
              </w:rPr>
              <w:fldChar w:fldCharType="separate"/>
            </w:r>
            <w:r w:rsidR="00767009">
              <w:rPr>
                <w:noProof/>
                <w:webHidden/>
              </w:rPr>
              <w:t>25</w:t>
            </w:r>
            <w:r w:rsidR="00C05584">
              <w:rPr>
                <w:noProof/>
                <w:webHidden/>
              </w:rPr>
              <w:fldChar w:fldCharType="end"/>
            </w:r>
          </w:hyperlink>
        </w:p>
        <w:p w14:paraId="3840A222" w14:textId="281FB322" w:rsidR="00C05584" w:rsidRDefault="00DD520D">
          <w:pPr>
            <w:pStyle w:val="Sumrio2"/>
            <w:tabs>
              <w:tab w:val="right" w:leader="dot" w:pos="9628"/>
            </w:tabs>
            <w:rPr>
              <w:noProof/>
              <w:lang w:eastAsia="pt-BR"/>
            </w:rPr>
          </w:pPr>
          <w:hyperlink w:anchor="_Toc26458544" w:history="1">
            <w:r w:rsidR="00C05584" w:rsidRPr="00E713C4">
              <w:rPr>
                <w:rStyle w:val="Hyperlink"/>
                <w:rFonts w:cs="Calibri"/>
                <w:noProof/>
              </w:rPr>
              <w:t>17. FRANQUIA</w:t>
            </w:r>
            <w:r w:rsidR="00C05584">
              <w:rPr>
                <w:noProof/>
                <w:webHidden/>
              </w:rPr>
              <w:tab/>
            </w:r>
            <w:r w:rsidR="00C05584">
              <w:rPr>
                <w:noProof/>
                <w:webHidden/>
              </w:rPr>
              <w:fldChar w:fldCharType="begin"/>
            </w:r>
            <w:r w:rsidR="00C05584">
              <w:rPr>
                <w:noProof/>
                <w:webHidden/>
              </w:rPr>
              <w:instrText xml:space="preserve"> PAGEREF _Toc26458544 \h </w:instrText>
            </w:r>
            <w:r w:rsidR="00C05584">
              <w:rPr>
                <w:noProof/>
                <w:webHidden/>
              </w:rPr>
            </w:r>
            <w:r w:rsidR="00C05584">
              <w:rPr>
                <w:noProof/>
                <w:webHidden/>
              </w:rPr>
              <w:fldChar w:fldCharType="separate"/>
            </w:r>
            <w:r w:rsidR="00767009">
              <w:rPr>
                <w:noProof/>
                <w:webHidden/>
              </w:rPr>
              <w:t>26</w:t>
            </w:r>
            <w:r w:rsidR="00C05584">
              <w:rPr>
                <w:noProof/>
                <w:webHidden/>
              </w:rPr>
              <w:fldChar w:fldCharType="end"/>
            </w:r>
          </w:hyperlink>
        </w:p>
        <w:p w14:paraId="2298B3FE" w14:textId="0E78CB05" w:rsidR="00C05584" w:rsidRDefault="00DD520D">
          <w:pPr>
            <w:pStyle w:val="Sumrio2"/>
            <w:tabs>
              <w:tab w:val="right" w:leader="dot" w:pos="9628"/>
            </w:tabs>
            <w:rPr>
              <w:noProof/>
              <w:lang w:eastAsia="pt-BR"/>
            </w:rPr>
          </w:pPr>
          <w:hyperlink w:anchor="_Toc26458545" w:history="1">
            <w:r w:rsidR="00C05584" w:rsidRPr="00E713C4">
              <w:rPr>
                <w:rStyle w:val="Hyperlink"/>
                <w:rFonts w:cs="Calibri"/>
                <w:noProof/>
              </w:rPr>
              <w:t>18. RESCISÃO E CANCELAMENTO DO SEGURO</w:t>
            </w:r>
            <w:r w:rsidR="00C05584">
              <w:rPr>
                <w:noProof/>
                <w:webHidden/>
              </w:rPr>
              <w:tab/>
            </w:r>
            <w:r w:rsidR="00C05584">
              <w:rPr>
                <w:noProof/>
                <w:webHidden/>
              </w:rPr>
              <w:fldChar w:fldCharType="begin"/>
            </w:r>
            <w:r w:rsidR="00C05584">
              <w:rPr>
                <w:noProof/>
                <w:webHidden/>
              </w:rPr>
              <w:instrText xml:space="preserve"> PAGEREF _Toc26458545 \h </w:instrText>
            </w:r>
            <w:r w:rsidR="00C05584">
              <w:rPr>
                <w:noProof/>
                <w:webHidden/>
              </w:rPr>
            </w:r>
            <w:r w:rsidR="00C05584">
              <w:rPr>
                <w:noProof/>
                <w:webHidden/>
              </w:rPr>
              <w:fldChar w:fldCharType="separate"/>
            </w:r>
            <w:r w:rsidR="00767009">
              <w:rPr>
                <w:noProof/>
                <w:webHidden/>
              </w:rPr>
              <w:t>26</w:t>
            </w:r>
            <w:r w:rsidR="00C05584">
              <w:rPr>
                <w:noProof/>
                <w:webHidden/>
              </w:rPr>
              <w:fldChar w:fldCharType="end"/>
            </w:r>
          </w:hyperlink>
        </w:p>
        <w:p w14:paraId="573DCF3E" w14:textId="701BFDE3" w:rsidR="00C05584" w:rsidRDefault="00DD520D">
          <w:pPr>
            <w:pStyle w:val="Sumrio2"/>
            <w:tabs>
              <w:tab w:val="right" w:leader="dot" w:pos="9628"/>
            </w:tabs>
            <w:rPr>
              <w:noProof/>
              <w:lang w:eastAsia="pt-BR"/>
            </w:rPr>
          </w:pPr>
          <w:hyperlink w:anchor="_Toc26458546" w:history="1">
            <w:r w:rsidR="00C05584" w:rsidRPr="00E713C4">
              <w:rPr>
                <w:rStyle w:val="Hyperlink"/>
                <w:rFonts w:cs="Calibri"/>
                <w:noProof/>
              </w:rPr>
              <w:t>19. CESSAÇÃO DA COBERTURA INDIVIDUAL</w:t>
            </w:r>
            <w:r w:rsidR="00C05584">
              <w:rPr>
                <w:noProof/>
                <w:webHidden/>
              </w:rPr>
              <w:tab/>
            </w:r>
            <w:r w:rsidR="00C05584">
              <w:rPr>
                <w:noProof/>
                <w:webHidden/>
              </w:rPr>
              <w:fldChar w:fldCharType="begin"/>
            </w:r>
            <w:r w:rsidR="00C05584">
              <w:rPr>
                <w:noProof/>
                <w:webHidden/>
              </w:rPr>
              <w:instrText xml:space="preserve"> PAGEREF _Toc26458546 \h </w:instrText>
            </w:r>
            <w:r w:rsidR="00C05584">
              <w:rPr>
                <w:noProof/>
                <w:webHidden/>
              </w:rPr>
            </w:r>
            <w:r w:rsidR="00C05584">
              <w:rPr>
                <w:noProof/>
                <w:webHidden/>
              </w:rPr>
              <w:fldChar w:fldCharType="separate"/>
            </w:r>
            <w:r w:rsidR="00767009">
              <w:rPr>
                <w:noProof/>
                <w:webHidden/>
              </w:rPr>
              <w:t>27</w:t>
            </w:r>
            <w:r w:rsidR="00C05584">
              <w:rPr>
                <w:noProof/>
                <w:webHidden/>
              </w:rPr>
              <w:fldChar w:fldCharType="end"/>
            </w:r>
          </w:hyperlink>
        </w:p>
        <w:p w14:paraId="794471A9" w14:textId="65EC4997" w:rsidR="00C05584" w:rsidRDefault="00DD520D">
          <w:pPr>
            <w:pStyle w:val="Sumrio2"/>
            <w:tabs>
              <w:tab w:val="right" w:leader="dot" w:pos="9628"/>
            </w:tabs>
            <w:rPr>
              <w:noProof/>
              <w:lang w:eastAsia="pt-BR"/>
            </w:rPr>
          </w:pPr>
          <w:hyperlink w:anchor="_Toc26458547" w:history="1">
            <w:r w:rsidR="00C05584" w:rsidRPr="00E713C4">
              <w:rPr>
                <w:rStyle w:val="Hyperlink"/>
                <w:rFonts w:cs="Calibri"/>
                <w:noProof/>
              </w:rPr>
              <w:t>20. PRAZO PRESCRICIONAL</w:t>
            </w:r>
            <w:r w:rsidR="00C05584">
              <w:rPr>
                <w:noProof/>
                <w:webHidden/>
              </w:rPr>
              <w:tab/>
            </w:r>
            <w:r w:rsidR="00C05584">
              <w:rPr>
                <w:noProof/>
                <w:webHidden/>
              </w:rPr>
              <w:fldChar w:fldCharType="begin"/>
            </w:r>
            <w:r w:rsidR="00C05584">
              <w:rPr>
                <w:noProof/>
                <w:webHidden/>
              </w:rPr>
              <w:instrText xml:space="preserve"> PAGEREF _Toc26458547 \h </w:instrText>
            </w:r>
            <w:r w:rsidR="00C05584">
              <w:rPr>
                <w:noProof/>
                <w:webHidden/>
              </w:rPr>
            </w:r>
            <w:r w:rsidR="00C05584">
              <w:rPr>
                <w:noProof/>
                <w:webHidden/>
              </w:rPr>
              <w:fldChar w:fldCharType="separate"/>
            </w:r>
            <w:r w:rsidR="00767009">
              <w:rPr>
                <w:noProof/>
                <w:webHidden/>
              </w:rPr>
              <w:t>28</w:t>
            </w:r>
            <w:r w:rsidR="00C05584">
              <w:rPr>
                <w:noProof/>
                <w:webHidden/>
              </w:rPr>
              <w:fldChar w:fldCharType="end"/>
            </w:r>
          </w:hyperlink>
        </w:p>
        <w:p w14:paraId="51C94F10" w14:textId="2F3CEB8A" w:rsidR="00C05584" w:rsidRDefault="00DD520D">
          <w:pPr>
            <w:pStyle w:val="Sumrio2"/>
            <w:tabs>
              <w:tab w:val="right" w:leader="dot" w:pos="9628"/>
            </w:tabs>
            <w:rPr>
              <w:noProof/>
              <w:lang w:eastAsia="pt-BR"/>
            </w:rPr>
          </w:pPr>
          <w:hyperlink w:anchor="_Toc26458548" w:history="1">
            <w:r w:rsidR="00C05584" w:rsidRPr="00E713C4">
              <w:rPr>
                <w:rStyle w:val="Hyperlink"/>
                <w:rFonts w:cstheme="minorHAnsi"/>
                <w:noProof/>
              </w:rPr>
              <w:t>21. PROCEDIMENTOS EM CASO DE SINISTROS</w:t>
            </w:r>
            <w:r w:rsidR="00C05584">
              <w:rPr>
                <w:noProof/>
                <w:webHidden/>
              </w:rPr>
              <w:tab/>
            </w:r>
            <w:r w:rsidR="00C05584">
              <w:rPr>
                <w:noProof/>
                <w:webHidden/>
              </w:rPr>
              <w:fldChar w:fldCharType="begin"/>
            </w:r>
            <w:r w:rsidR="00C05584">
              <w:rPr>
                <w:noProof/>
                <w:webHidden/>
              </w:rPr>
              <w:instrText xml:space="preserve"> PAGEREF _Toc26458548 \h </w:instrText>
            </w:r>
            <w:r w:rsidR="00C05584">
              <w:rPr>
                <w:noProof/>
                <w:webHidden/>
              </w:rPr>
            </w:r>
            <w:r w:rsidR="00C05584">
              <w:rPr>
                <w:noProof/>
                <w:webHidden/>
              </w:rPr>
              <w:fldChar w:fldCharType="separate"/>
            </w:r>
            <w:r w:rsidR="00767009">
              <w:rPr>
                <w:noProof/>
                <w:webHidden/>
              </w:rPr>
              <w:t>28</w:t>
            </w:r>
            <w:r w:rsidR="00C05584">
              <w:rPr>
                <w:noProof/>
                <w:webHidden/>
              </w:rPr>
              <w:fldChar w:fldCharType="end"/>
            </w:r>
          </w:hyperlink>
        </w:p>
        <w:p w14:paraId="32EAFD98" w14:textId="51B89E6D" w:rsidR="00C05584" w:rsidRDefault="00DD520D">
          <w:pPr>
            <w:pStyle w:val="Sumrio2"/>
            <w:tabs>
              <w:tab w:val="right" w:leader="dot" w:pos="9628"/>
            </w:tabs>
            <w:rPr>
              <w:noProof/>
              <w:lang w:eastAsia="pt-BR"/>
            </w:rPr>
          </w:pPr>
          <w:hyperlink w:anchor="_Toc26458549" w:history="1">
            <w:r w:rsidR="00C05584" w:rsidRPr="00E713C4">
              <w:rPr>
                <w:rStyle w:val="Hyperlink"/>
                <w:rFonts w:cs="Calibri"/>
                <w:noProof/>
              </w:rPr>
              <w:t>22. ALTERAÇÃO CONTRATUAL</w:t>
            </w:r>
            <w:r w:rsidR="00C05584">
              <w:rPr>
                <w:noProof/>
                <w:webHidden/>
              </w:rPr>
              <w:tab/>
            </w:r>
            <w:r w:rsidR="00C05584">
              <w:rPr>
                <w:noProof/>
                <w:webHidden/>
              </w:rPr>
              <w:fldChar w:fldCharType="begin"/>
            </w:r>
            <w:r w:rsidR="00C05584">
              <w:rPr>
                <w:noProof/>
                <w:webHidden/>
              </w:rPr>
              <w:instrText xml:space="preserve"> PAGEREF _Toc26458549 \h </w:instrText>
            </w:r>
            <w:r w:rsidR="00C05584">
              <w:rPr>
                <w:noProof/>
                <w:webHidden/>
              </w:rPr>
            </w:r>
            <w:r w:rsidR="00C05584">
              <w:rPr>
                <w:noProof/>
                <w:webHidden/>
              </w:rPr>
              <w:fldChar w:fldCharType="separate"/>
            </w:r>
            <w:r w:rsidR="00767009">
              <w:rPr>
                <w:noProof/>
                <w:webHidden/>
              </w:rPr>
              <w:t>33</w:t>
            </w:r>
            <w:r w:rsidR="00C05584">
              <w:rPr>
                <w:noProof/>
                <w:webHidden/>
              </w:rPr>
              <w:fldChar w:fldCharType="end"/>
            </w:r>
          </w:hyperlink>
        </w:p>
        <w:p w14:paraId="7C0F6F74" w14:textId="24DB1DE0" w:rsidR="00C05584" w:rsidRDefault="00DD520D">
          <w:pPr>
            <w:pStyle w:val="Sumrio2"/>
            <w:tabs>
              <w:tab w:val="right" w:leader="dot" w:pos="9628"/>
            </w:tabs>
            <w:rPr>
              <w:noProof/>
              <w:lang w:eastAsia="pt-BR"/>
            </w:rPr>
          </w:pPr>
          <w:hyperlink w:anchor="_Toc26458550" w:history="1">
            <w:r w:rsidR="00C05584" w:rsidRPr="00E713C4">
              <w:rPr>
                <w:rStyle w:val="Hyperlink"/>
                <w:rFonts w:cs="Calibri"/>
                <w:noProof/>
              </w:rPr>
              <w:t>23. ALTERAÇÃO DA APÓLICE</w:t>
            </w:r>
            <w:r w:rsidR="00C05584">
              <w:rPr>
                <w:noProof/>
                <w:webHidden/>
              </w:rPr>
              <w:tab/>
            </w:r>
            <w:r w:rsidR="00C05584">
              <w:rPr>
                <w:noProof/>
                <w:webHidden/>
              </w:rPr>
              <w:fldChar w:fldCharType="begin"/>
            </w:r>
            <w:r w:rsidR="00C05584">
              <w:rPr>
                <w:noProof/>
                <w:webHidden/>
              </w:rPr>
              <w:instrText xml:space="preserve"> PAGEREF _Toc26458550 \h </w:instrText>
            </w:r>
            <w:r w:rsidR="00C05584">
              <w:rPr>
                <w:noProof/>
                <w:webHidden/>
              </w:rPr>
            </w:r>
            <w:r w:rsidR="00C05584">
              <w:rPr>
                <w:noProof/>
                <w:webHidden/>
              </w:rPr>
              <w:fldChar w:fldCharType="separate"/>
            </w:r>
            <w:r w:rsidR="00767009">
              <w:rPr>
                <w:noProof/>
                <w:webHidden/>
              </w:rPr>
              <w:t>34</w:t>
            </w:r>
            <w:r w:rsidR="00C05584">
              <w:rPr>
                <w:noProof/>
                <w:webHidden/>
              </w:rPr>
              <w:fldChar w:fldCharType="end"/>
            </w:r>
          </w:hyperlink>
        </w:p>
        <w:p w14:paraId="7733C107" w14:textId="33611505" w:rsidR="00C05584" w:rsidRDefault="00DD520D">
          <w:pPr>
            <w:pStyle w:val="Sumrio2"/>
            <w:tabs>
              <w:tab w:val="right" w:leader="dot" w:pos="9628"/>
            </w:tabs>
            <w:rPr>
              <w:noProof/>
              <w:lang w:eastAsia="pt-BR"/>
            </w:rPr>
          </w:pPr>
          <w:hyperlink w:anchor="_Toc26458551" w:history="1">
            <w:r w:rsidR="00C05584" w:rsidRPr="00E713C4">
              <w:rPr>
                <w:rStyle w:val="Hyperlink"/>
                <w:rFonts w:cs="Calibri"/>
                <w:noProof/>
              </w:rPr>
              <w:t>24. ATUALIZAÇÃO DAS OBRIGAÇÕES PECUNIÁRIAS E ENCARGOS MORATÓRIOS</w:t>
            </w:r>
            <w:r w:rsidR="00C05584">
              <w:rPr>
                <w:noProof/>
                <w:webHidden/>
              </w:rPr>
              <w:tab/>
            </w:r>
            <w:r w:rsidR="00C05584">
              <w:rPr>
                <w:noProof/>
                <w:webHidden/>
              </w:rPr>
              <w:fldChar w:fldCharType="begin"/>
            </w:r>
            <w:r w:rsidR="00C05584">
              <w:rPr>
                <w:noProof/>
                <w:webHidden/>
              </w:rPr>
              <w:instrText xml:space="preserve"> PAGEREF _Toc26458551 \h </w:instrText>
            </w:r>
            <w:r w:rsidR="00C05584">
              <w:rPr>
                <w:noProof/>
                <w:webHidden/>
              </w:rPr>
            </w:r>
            <w:r w:rsidR="00C05584">
              <w:rPr>
                <w:noProof/>
                <w:webHidden/>
              </w:rPr>
              <w:fldChar w:fldCharType="separate"/>
            </w:r>
            <w:r w:rsidR="00767009">
              <w:rPr>
                <w:noProof/>
                <w:webHidden/>
              </w:rPr>
              <w:t>34</w:t>
            </w:r>
            <w:r w:rsidR="00C05584">
              <w:rPr>
                <w:noProof/>
                <w:webHidden/>
              </w:rPr>
              <w:fldChar w:fldCharType="end"/>
            </w:r>
          </w:hyperlink>
        </w:p>
        <w:p w14:paraId="17812E8B" w14:textId="20D2245D" w:rsidR="00C05584" w:rsidRDefault="00DD520D">
          <w:pPr>
            <w:pStyle w:val="Sumrio2"/>
            <w:tabs>
              <w:tab w:val="right" w:leader="dot" w:pos="9628"/>
            </w:tabs>
            <w:rPr>
              <w:noProof/>
              <w:lang w:eastAsia="pt-BR"/>
            </w:rPr>
          </w:pPr>
          <w:hyperlink w:anchor="_Toc26458552" w:history="1">
            <w:r w:rsidR="00C05584" w:rsidRPr="00E713C4">
              <w:rPr>
                <w:rStyle w:val="Hyperlink"/>
                <w:rFonts w:cs="Calibri"/>
                <w:noProof/>
              </w:rPr>
              <w:t>25. SUB-ROGAÇÃO</w:t>
            </w:r>
            <w:r w:rsidR="00C05584">
              <w:rPr>
                <w:noProof/>
                <w:webHidden/>
              </w:rPr>
              <w:tab/>
            </w:r>
            <w:r w:rsidR="00C05584">
              <w:rPr>
                <w:noProof/>
                <w:webHidden/>
              </w:rPr>
              <w:fldChar w:fldCharType="begin"/>
            </w:r>
            <w:r w:rsidR="00C05584">
              <w:rPr>
                <w:noProof/>
                <w:webHidden/>
              </w:rPr>
              <w:instrText xml:space="preserve"> PAGEREF _Toc26458552 \h </w:instrText>
            </w:r>
            <w:r w:rsidR="00C05584">
              <w:rPr>
                <w:noProof/>
                <w:webHidden/>
              </w:rPr>
            </w:r>
            <w:r w:rsidR="00C05584">
              <w:rPr>
                <w:noProof/>
                <w:webHidden/>
              </w:rPr>
              <w:fldChar w:fldCharType="separate"/>
            </w:r>
            <w:r w:rsidR="00767009">
              <w:rPr>
                <w:noProof/>
                <w:webHidden/>
              </w:rPr>
              <w:t>35</w:t>
            </w:r>
            <w:r w:rsidR="00C05584">
              <w:rPr>
                <w:noProof/>
                <w:webHidden/>
              </w:rPr>
              <w:fldChar w:fldCharType="end"/>
            </w:r>
          </w:hyperlink>
        </w:p>
        <w:p w14:paraId="51E34DDB" w14:textId="2F5A0210" w:rsidR="00C05584" w:rsidRDefault="00DD520D">
          <w:pPr>
            <w:pStyle w:val="Sumrio2"/>
            <w:tabs>
              <w:tab w:val="right" w:leader="dot" w:pos="9628"/>
            </w:tabs>
            <w:rPr>
              <w:noProof/>
              <w:lang w:eastAsia="pt-BR"/>
            </w:rPr>
          </w:pPr>
          <w:hyperlink w:anchor="_Toc26458553" w:history="1">
            <w:r w:rsidR="00C05584" w:rsidRPr="00E713C4">
              <w:rPr>
                <w:rStyle w:val="Hyperlink"/>
                <w:rFonts w:cs="Calibri"/>
                <w:noProof/>
              </w:rPr>
              <w:t>26. REGIME FINANCEIRO DE REPARTIÇÃO SIMPLES</w:t>
            </w:r>
            <w:r w:rsidR="00C05584">
              <w:rPr>
                <w:noProof/>
                <w:webHidden/>
              </w:rPr>
              <w:tab/>
            </w:r>
            <w:r w:rsidR="00C05584">
              <w:rPr>
                <w:noProof/>
                <w:webHidden/>
              </w:rPr>
              <w:fldChar w:fldCharType="begin"/>
            </w:r>
            <w:r w:rsidR="00C05584">
              <w:rPr>
                <w:noProof/>
                <w:webHidden/>
              </w:rPr>
              <w:instrText xml:space="preserve"> PAGEREF _Toc26458553 \h </w:instrText>
            </w:r>
            <w:r w:rsidR="00C05584">
              <w:rPr>
                <w:noProof/>
                <w:webHidden/>
              </w:rPr>
            </w:r>
            <w:r w:rsidR="00C05584">
              <w:rPr>
                <w:noProof/>
                <w:webHidden/>
              </w:rPr>
              <w:fldChar w:fldCharType="separate"/>
            </w:r>
            <w:r w:rsidR="00767009">
              <w:rPr>
                <w:noProof/>
                <w:webHidden/>
              </w:rPr>
              <w:t>35</w:t>
            </w:r>
            <w:r w:rsidR="00C05584">
              <w:rPr>
                <w:noProof/>
                <w:webHidden/>
              </w:rPr>
              <w:fldChar w:fldCharType="end"/>
            </w:r>
          </w:hyperlink>
        </w:p>
        <w:p w14:paraId="182EAFB7" w14:textId="4FCDE8C2" w:rsidR="00C05584" w:rsidRDefault="00DD520D">
          <w:pPr>
            <w:pStyle w:val="Sumrio2"/>
            <w:tabs>
              <w:tab w:val="right" w:leader="dot" w:pos="9628"/>
            </w:tabs>
            <w:rPr>
              <w:noProof/>
              <w:lang w:eastAsia="pt-BR"/>
            </w:rPr>
          </w:pPr>
          <w:hyperlink w:anchor="_Toc26458554" w:history="1">
            <w:r w:rsidR="00C05584" w:rsidRPr="00E713C4">
              <w:rPr>
                <w:rStyle w:val="Hyperlink"/>
                <w:rFonts w:cs="Calibri"/>
                <w:noProof/>
              </w:rPr>
              <w:t>27. MATERIAL DE DIVULGAÇÃO</w:t>
            </w:r>
            <w:r w:rsidR="00C05584">
              <w:rPr>
                <w:noProof/>
                <w:webHidden/>
              </w:rPr>
              <w:tab/>
            </w:r>
            <w:r w:rsidR="00C05584">
              <w:rPr>
                <w:noProof/>
                <w:webHidden/>
              </w:rPr>
              <w:fldChar w:fldCharType="begin"/>
            </w:r>
            <w:r w:rsidR="00C05584">
              <w:rPr>
                <w:noProof/>
                <w:webHidden/>
              </w:rPr>
              <w:instrText xml:space="preserve"> PAGEREF _Toc26458554 \h </w:instrText>
            </w:r>
            <w:r w:rsidR="00C05584">
              <w:rPr>
                <w:noProof/>
                <w:webHidden/>
              </w:rPr>
            </w:r>
            <w:r w:rsidR="00C05584">
              <w:rPr>
                <w:noProof/>
                <w:webHidden/>
              </w:rPr>
              <w:fldChar w:fldCharType="separate"/>
            </w:r>
            <w:r w:rsidR="00767009">
              <w:rPr>
                <w:noProof/>
                <w:webHidden/>
              </w:rPr>
              <w:t>35</w:t>
            </w:r>
            <w:r w:rsidR="00C05584">
              <w:rPr>
                <w:noProof/>
                <w:webHidden/>
              </w:rPr>
              <w:fldChar w:fldCharType="end"/>
            </w:r>
          </w:hyperlink>
        </w:p>
        <w:p w14:paraId="5217BB33" w14:textId="75F028DF" w:rsidR="00C05584" w:rsidRDefault="00DD520D">
          <w:pPr>
            <w:pStyle w:val="Sumrio2"/>
            <w:tabs>
              <w:tab w:val="right" w:leader="dot" w:pos="9628"/>
            </w:tabs>
            <w:rPr>
              <w:noProof/>
              <w:lang w:eastAsia="pt-BR"/>
            </w:rPr>
          </w:pPr>
          <w:hyperlink w:anchor="_Toc26458555" w:history="1">
            <w:r w:rsidR="00C05584" w:rsidRPr="00E713C4">
              <w:rPr>
                <w:rStyle w:val="Hyperlink"/>
                <w:rFonts w:cs="Calibri"/>
                <w:noProof/>
              </w:rPr>
              <w:t>28. OBRIGAÇÕES DO ESTIPULANTE</w:t>
            </w:r>
            <w:r w:rsidR="00C05584">
              <w:rPr>
                <w:noProof/>
                <w:webHidden/>
              </w:rPr>
              <w:tab/>
            </w:r>
            <w:r w:rsidR="00C05584">
              <w:rPr>
                <w:noProof/>
                <w:webHidden/>
              </w:rPr>
              <w:fldChar w:fldCharType="begin"/>
            </w:r>
            <w:r w:rsidR="00C05584">
              <w:rPr>
                <w:noProof/>
                <w:webHidden/>
              </w:rPr>
              <w:instrText xml:space="preserve"> PAGEREF _Toc26458555 \h </w:instrText>
            </w:r>
            <w:r w:rsidR="00C05584">
              <w:rPr>
                <w:noProof/>
                <w:webHidden/>
              </w:rPr>
            </w:r>
            <w:r w:rsidR="00C05584">
              <w:rPr>
                <w:noProof/>
                <w:webHidden/>
              </w:rPr>
              <w:fldChar w:fldCharType="separate"/>
            </w:r>
            <w:r w:rsidR="00767009">
              <w:rPr>
                <w:noProof/>
                <w:webHidden/>
              </w:rPr>
              <w:t>35</w:t>
            </w:r>
            <w:r w:rsidR="00C05584">
              <w:rPr>
                <w:noProof/>
                <w:webHidden/>
              </w:rPr>
              <w:fldChar w:fldCharType="end"/>
            </w:r>
          </w:hyperlink>
        </w:p>
        <w:p w14:paraId="73756472" w14:textId="1E755086" w:rsidR="00C05584" w:rsidRDefault="00DD520D">
          <w:pPr>
            <w:pStyle w:val="Sumrio2"/>
            <w:tabs>
              <w:tab w:val="right" w:leader="dot" w:pos="9628"/>
            </w:tabs>
            <w:rPr>
              <w:noProof/>
              <w:lang w:eastAsia="pt-BR"/>
            </w:rPr>
          </w:pPr>
          <w:hyperlink w:anchor="_Toc26458556" w:history="1">
            <w:r w:rsidR="00C05584" w:rsidRPr="00E713C4">
              <w:rPr>
                <w:rStyle w:val="Hyperlink"/>
                <w:rFonts w:ascii="Calibri" w:hAnsi="Calibri" w:cs="Calibri"/>
                <w:noProof/>
              </w:rPr>
              <w:t>29. COMUNICAÇÃO</w:t>
            </w:r>
            <w:r w:rsidR="00C05584">
              <w:rPr>
                <w:noProof/>
                <w:webHidden/>
              </w:rPr>
              <w:tab/>
            </w:r>
            <w:r w:rsidR="00C05584">
              <w:rPr>
                <w:noProof/>
                <w:webHidden/>
              </w:rPr>
              <w:fldChar w:fldCharType="begin"/>
            </w:r>
            <w:r w:rsidR="00C05584">
              <w:rPr>
                <w:noProof/>
                <w:webHidden/>
              </w:rPr>
              <w:instrText xml:space="preserve"> PAGEREF _Toc26458556 \h </w:instrText>
            </w:r>
            <w:r w:rsidR="00C05584">
              <w:rPr>
                <w:noProof/>
                <w:webHidden/>
              </w:rPr>
            </w:r>
            <w:r w:rsidR="00C05584">
              <w:rPr>
                <w:noProof/>
                <w:webHidden/>
              </w:rPr>
              <w:fldChar w:fldCharType="separate"/>
            </w:r>
            <w:r w:rsidR="00767009">
              <w:rPr>
                <w:noProof/>
                <w:webHidden/>
              </w:rPr>
              <w:t>37</w:t>
            </w:r>
            <w:r w:rsidR="00C05584">
              <w:rPr>
                <w:noProof/>
                <w:webHidden/>
              </w:rPr>
              <w:fldChar w:fldCharType="end"/>
            </w:r>
          </w:hyperlink>
        </w:p>
        <w:p w14:paraId="799B7035" w14:textId="09EB674D" w:rsidR="00C05584" w:rsidRDefault="00DD520D">
          <w:pPr>
            <w:pStyle w:val="Sumrio2"/>
            <w:tabs>
              <w:tab w:val="right" w:leader="dot" w:pos="9628"/>
            </w:tabs>
            <w:rPr>
              <w:noProof/>
              <w:lang w:eastAsia="pt-BR"/>
            </w:rPr>
          </w:pPr>
          <w:hyperlink w:anchor="_Toc26458557" w:history="1">
            <w:r w:rsidR="00C05584" w:rsidRPr="00E713C4">
              <w:rPr>
                <w:rStyle w:val="Hyperlink"/>
                <w:rFonts w:cs="Calibri"/>
                <w:noProof/>
              </w:rPr>
              <w:t>30. PRAZOS PRESCICIONAIS</w:t>
            </w:r>
            <w:r w:rsidR="00C05584">
              <w:rPr>
                <w:noProof/>
                <w:webHidden/>
              </w:rPr>
              <w:tab/>
            </w:r>
            <w:r w:rsidR="00C05584">
              <w:rPr>
                <w:noProof/>
                <w:webHidden/>
              </w:rPr>
              <w:fldChar w:fldCharType="begin"/>
            </w:r>
            <w:r w:rsidR="00C05584">
              <w:rPr>
                <w:noProof/>
                <w:webHidden/>
              </w:rPr>
              <w:instrText xml:space="preserve"> PAGEREF _Toc26458557 \h </w:instrText>
            </w:r>
            <w:r w:rsidR="00C05584">
              <w:rPr>
                <w:noProof/>
                <w:webHidden/>
              </w:rPr>
            </w:r>
            <w:r w:rsidR="00C05584">
              <w:rPr>
                <w:noProof/>
                <w:webHidden/>
              </w:rPr>
              <w:fldChar w:fldCharType="separate"/>
            </w:r>
            <w:r w:rsidR="00767009">
              <w:rPr>
                <w:noProof/>
                <w:webHidden/>
              </w:rPr>
              <w:t>38</w:t>
            </w:r>
            <w:r w:rsidR="00C05584">
              <w:rPr>
                <w:noProof/>
                <w:webHidden/>
              </w:rPr>
              <w:fldChar w:fldCharType="end"/>
            </w:r>
          </w:hyperlink>
        </w:p>
        <w:p w14:paraId="5B2C98C3" w14:textId="7B34E5CC" w:rsidR="00C05584" w:rsidRDefault="00DD520D">
          <w:pPr>
            <w:pStyle w:val="Sumrio2"/>
            <w:tabs>
              <w:tab w:val="right" w:leader="dot" w:pos="9628"/>
            </w:tabs>
            <w:rPr>
              <w:noProof/>
              <w:lang w:eastAsia="pt-BR"/>
            </w:rPr>
          </w:pPr>
          <w:hyperlink w:anchor="_Toc26458558" w:history="1">
            <w:r w:rsidR="00C05584" w:rsidRPr="00E713C4">
              <w:rPr>
                <w:rStyle w:val="Hyperlink"/>
                <w:rFonts w:cs="Calibri"/>
                <w:noProof/>
              </w:rPr>
              <w:t>31. TRIBUTOS</w:t>
            </w:r>
            <w:r w:rsidR="00C05584">
              <w:rPr>
                <w:noProof/>
                <w:webHidden/>
              </w:rPr>
              <w:tab/>
            </w:r>
            <w:r w:rsidR="00C05584">
              <w:rPr>
                <w:noProof/>
                <w:webHidden/>
              </w:rPr>
              <w:fldChar w:fldCharType="begin"/>
            </w:r>
            <w:r w:rsidR="00C05584">
              <w:rPr>
                <w:noProof/>
                <w:webHidden/>
              </w:rPr>
              <w:instrText xml:space="preserve"> PAGEREF _Toc26458558 \h </w:instrText>
            </w:r>
            <w:r w:rsidR="00C05584">
              <w:rPr>
                <w:noProof/>
                <w:webHidden/>
              </w:rPr>
            </w:r>
            <w:r w:rsidR="00C05584">
              <w:rPr>
                <w:noProof/>
                <w:webHidden/>
              </w:rPr>
              <w:fldChar w:fldCharType="separate"/>
            </w:r>
            <w:r w:rsidR="00767009">
              <w:rPr>
                <w:noProof/>
                <w:webHidden/>
              </w:rPr>
              <w:t>38</w:t>
            </w:r>
            <w:r w:rsidR="00C05584">
              <w:rPr>
                <w:noProof/>
                <w:webHidden/>
              </w:rPr>
              <w:fldChar w:fldCharType="end"/>
            </w:r>
          </w:hyperlink>
        </w:p>
        <w:p w14:paraId="58ED6640" w14:textId="16234689" w:rsidR="00C05584" w:rsidRDefault="00DD520D">
          <w:pPr>
            <w:pStyle w:val="Sumrio2"/>
            <w:tabs>
              <w:tab w:val="right" w:leader="dot" w:pos="9628"/>
            </w:tabs>
            <w:rPr>
              <w:noProof/>
              <w:lang w:eastAsia="pt-BR"/>
            </w:rPr>
          </w:pPr>
          <w:hyperlink w:anchor="_Toc26458559" w:history="1">
            <w:r w:rsidR="00C05584" w:rsidRPr="00E713C4">
              <w:rPr>
                <w:rStyle w:val="Hyperlink"/>
                <w:rFonts w:cs="Calibri"/>
                <w:noProof/>
              </w:rPr>
              <w:t>32. FORO</w:t>
            </w:r>
            <w:r w:rsidR="00C05584">
              <w:rPr>
                <w:noProof/>
                <w:webHidden/>
              </w:rPr>
              <w:tab/>
            </w:r>
            <w:r w:rsidR="00C05584">
              <w:rPr>
                <w:noProof/>
                <w:webHidden/>
              </w:rPr>
              <w:fldChar w:fldCharType="begin"/>
            </w:r>
            <w:r w:rsidR="00C05584">
              <w:rPr>
                <w:noProof/>
                <w:webHidden/>
              </w:rPr>
              <w:instrText xml:space="preserve"> PAGEREF _Toc26458559 \h </w:instrText>
            </w:r>
            <w:r w:rsidR="00C05584">
              <w:rPr>
                <w:noProof/>
                <w:webHidden/>
              </w:rPr>
            </w:r>
            <w:r w:rsidR="00C05584">
              <w:rPr>
                <w:noProof/>
                <w:webHidden/>
              </w:rPr>
              <w:fldChar w:fldCharType="separate"/>
            </w:r>
            <w:r w:rsidR="00767009">
              <w:rPr>
                <w:noProof/>
                <w:webHidden/>
              </w:rPr>
              <w:t>38</w:t>
            </w:r>
            <w:r w:rsidR="00C05584">
              <w:rPr>
                <w:noProof/>
                <w:webHidden/>
              </w:rPr>
              <w:fldChar w:fldCharType="end"/>
            </w:r>
          </w:hyperlink>
        </w:p>
        <w:p w14:paraId="2678974B" w14:textId="0AA6CEEF" w:rsidR="00C05584" w:rsidRDefault="00DD520D">
          <w:pPr>
            <w:pStyle w:val="Sumrio2"/>
            <w:tabs>
              <w:tab w:val="right" w:leader="dot" w:pos="9628"/>
            </w:tabs>
            <w:rPr>
              <w:noProof/>
              <w:lang w:eastAsia="pt-BR"/>
            </w:rPr>
          </w:pPr>
          <w:hyperlink w:anchor="_Toc26458560" w:history="1">
            <w:r w:rsidR="00C05584" w:rsidRPr="00E713C4">
              <w:rPr>
                <w:rStyle w:val="Hyperlink"/>
                <w:rFonts w:cstheme="minorHAnsi"/>
                <w:noProof/>
              </w:rPr>
              <w:t>CONDIÇÃO ESPECIAL DA COBERTURA POR MORTE (Básica)</w:t>
            </w:r>
            <w:r w:rsidR="00C05584">
              <w:rPr>
                <w:noProof/>
                <w:webHidden/>
              </w:rPr>
              <w:tab/>
            </w:r>
            <w:r w:rsidR="00C05584">
              <w:rPr>
                <w:noProof/>
                <w:webHidden/>
              </w:rPr>
              <w:fldChar w:fldCharType="begin"/>
            </w:r>
            <w:r w:rsidR="00C05584">
              <w:rPr>
                <w:noProof/>
                <w:webHidden/>
              </w:rPr>
              <w:instrText xml:space="preserve"> PAGEREF _Toc26458560 \h </w:instrText>
            </w:r>
            <w:r w:rsidR="00C05584">
              <w:rPr>
                <w:noProof/>
                <w:webHidden/>
              </w:rPr>
            </w:r>
            <w:r w:rsidR="00C05584">
              <w:rPr>
                <w:noProof/>
                <w:webHidden/>
              </w:rPr>
              <w:fldChar w:fldCharType="separate"/>
            </w:r>
            <w:r w:rsidR="00767009">
              <w:rPr>
                <w:noProof/>
                <w:webHidden/>
              </w:rPr>
              <w:t>39</w:t>
            </w:r>
            <w:r w:rsidR="00C05584">
              <w:rPr>
                <w:noProof/>
                <w:webHidden/>
              </w:rPr>
              <w:fldChar w:fldCharType="end"/>
            </w:r>
          </w:hyperlink>
        </w:p>
        <w:p w14:paraId="7B50DD40" w14:textId="6501E645" w:rsidR="00C05584" w:rsidRDefault="00DD520D">
          <w:pPr>
            <w:pStyle w:val="Sumrio2"/>
            <w:tabs>
              <w:tab w:val="right" w:leader="dot" w:pos="9628"/>
            </w:tabs>
            <w:rPr>
              <w:noProof/>
              <w:lang w:eastAsia="pt-BR"/>
            </w:rPr>
          </w:pPr>
          <w:hyperlink w:anchor="_Toc26458561" w:history="1">
            <w:r w:rsidR="00C05584" w:rsidRPr="00E713C4">
              <w:rPr>
                <w:rStyle w:val="Hyperlink"/>
                <w:rFonts w:cstheme="minorHAnsi"/>
                <w:noProof/>
              </w:rPr>
              <w:t>CONDIÇÃO ESPECIAL DA COBERTURA ADICIONAL DE INVALIDEZ PERMANENTE TOTAL POR ACIDENTE (IPTA)</w:t>
            </w:r>
            <w:r w:rsidR="00C05584">
              <w:rPr>
                <w:noProof/>
                <w:webHidden/>
              </w:rPr>
              <w:tab/>
            </w:r>
            <w:r w:rsidR="00C05584">
              <w:rPr>
                <w:noProof/>
                <w:webHidden/>
              </w:rPr>
              <w:fldChar w:fldCharType="begin"/>
            </w:r>
            <w:r w:rsidR="00C05584">
              <w:rPr>
                <w:noProof/>
                <w:webHidden/>
              </w:rPr>
              <w:instrText xml:space="preserve"> PAGEREF _Toc26458561 \h </w:instrText>
            </w:r>
            <w:r w:rsidR="00C05584">
              <w:rPr>
                <w:noProof/>
                <w:webHidden/>
              </w:rPr>
            </w:r>
            <w:r w:rsidR="00C05584">
              <w:rPr>
                <w:noProof/>
                <w:webHidden/>
              </w:rPr>
              <w:fldChar w:fldCharType="separate"/>
            </w:r>
            <w:r w:rsidR="00767009">
              <w:rPr>
                <w:noProof/>
                <w:webHidden/>
              </w:rPr>
              <w:t>41</w:t>
            </w:r>
            <w:r w:rsidR="00C05584">
              <w:rPr>
                <w:noProof/>
                <w:webHidden/>
              </w:rPr>
              <w:fldChar w:fldCharType="end"/>
            </w:r>
          </w:hyperlink>
        </w:p>
        <w:p w14:paraId="6844EB9D" w14:textId="380102AA" w:rsidR="00C05584" w:rsidRDefault="00DD520D">
          <w:pPr>
            <w:pStyle w:val="Sumrio2"/>
            <w:tabs>
              <w:tab w:val="right" w:leader="dot" w:pos="9628"/>
            </w:tabs>
            <w:rPr>
              <w:noProof/>
              <w:lang w:eastAsia="pt-BR"/>
            </w:rPr>
          </w:pPr>
          <w:hyperlink w:anchor="_Toc26458562" w:history="1">
            <w:r w:rsidR="00C05584" w:rsidRPr="00E713C4">
              <w:rPr>
                <w:rStyle w:val="Hyperlink"/>
                <w:rFonts w:cstheme="minorHAnsi"/>
                <w:noProof/>
              </w:rPr>
              <w:t>CONDIÇÃO ESPECIAL DA COBERTURA ADICIONAL DE INVALIDEZ FUNCIONAL PERMANENTE E TOTAL POR DOENÇA (IFPD)</w:t>
            </w:r>
            <w:r w:rsidR="00C05584">
              <w:rPr>
                <w:noProof/>
                <w:webHidden/>
              </w:rPr>
              <w:tab/>
            </w:r>
            <w:r w:rsidR="00C05584">
              <w:rPr>
                <w:noProof/>
                <w:webHidden/>
              </w:rPr>
              <w:fldChar w:fldCharType="begin"/>
            </w:r>
            <w:r w:rsidR="00C05584">
              <w:rPr>
                <w:noProof/>
                <w:webHidden/>
              </w:rPr>
              <w:instrText xml:space="preserve"> PAGEREF _Toc26458562 \h </w:instrText>
            </w:r>
            <w:r w:rsidR="00C05584">
              <w:rPr>
                <w:noProof/>
                <w:webHidden/>
              </w:rPr>
            </w:r>
            <w:r w:rsidR="00C05584">
              <w:rPr>
                <w:noProof/>
                <w:webHidden/>
              </w:rPr>
              <w:fldChar w:fldCharType="separate"/>
            </w:r>
            <w:r w:rsidR="00767009">
              <w:rPr>
                <w:noProof/>
                <w:webHidden/>
              </w:rPr>
              <w:t>44</w:t>
            </w:r>
            <w:r w:rsidR="00C05584">
              <w:rPr>
                <w:noProof/>
                <w:webHidden/>
              </w:rPr>
              <w:fldChar w:fldCharType="end"/>
            </w:r>
          </w:hyperlink>
        </w:p>
        <w:p w14:paraId="370FE08B" w14:textId="5A33FFF5" w:rsidR="00C05584" w:rsidRDefault="00DD520D">
          <w:pPr>
            <w:pStyle w:val="Sumrio2"/>
            <w:tabs>
              <w:tab w:val="right" w:leader="dot" w:pos="9628"/>
            </w:tabs>
            <w:rPr>
              <w:noProof/>
              <w:lang w:eastAsia="pt-BR"/>
            </w:rPr>
          </w:pPr>
          <w:hyperlink w:anchor="_Toc26458563" w:history="1">
            <w:r w:rsidR="00C05584" w:rsidRPr="00E713C4">
              <w:rPr>
                <w:rStyle w:val="Hyperlink"/>
                <w:rFonts w:cstheme="minorHAnsi"/>
                <w:noProof/>
              </w:rPr>
              <w:t>INSTRUMENTO DE AVALIAÇÃO DE INVALIDEZ FUNCIONAL – IAIF</w:t>
            </w:r>
            <w:r w:rsidR="00C05584">
              <w:rPr>
                <w:noProof/>
                <w:webHidden/>
              </w:rPr>
              <w:tab/>
            </w:r>
            <w:r w:rsidR="00C05584">
              <w:rPr>
                <w:noProof/>
                <w:webHidden/>
              </w:rPr>
              <w:fldChar w:fldCharType="begin"/>
            </w:r>
            <w:r w:rsidR="00C05584">
              <w:rPr>
                <w:noProof/>
                <w:webHidden/>
              </w:rPr>
              <w:instrText xml:space="preserve"> PAGEREF _Toc26458563 \h </w:instrText>
            </w:r>
            <w:r w:rsidR="00C05584">
              <w:rPr>
                <w:noProof/>
                <w:webHidden/>
              </w:rPr>
            </w:r>
            <w:r w:rsidR="00C05584">
              <w:rPr>
                <w:noProof/>
                <w:webHidden/>
              </w:rPr>
              <w:fldChar w:fldCharType="separate"/>
            </w:r>
            <w:r w:rsidR="00767009">
              <w:rPr>
                <w:noProof/>
                <w:webHidden/>
              </w:rPr>
              <w:t>51</w:t>
            </w:r>
            <w:r w:rsidR="00C05584">
              <w:rPr>
                <w:noProof/>
                <w:webHidden/>
              </w:rPr>
              <w:fldChar w:fldCharType="end"/>
            </w:r>
          </w:hyperlink>
        </w:p>
        <w:p w14:paraId="77260DA8" w14:textId="4E73D957" w:rsidR="00C05584" w:rsidRDefault="00DD520D">
          <w:pPr>
            <w:pStyle w:val="Sumrio2"/>
            <w:tabs>
              <w:tab w:val="right" w:leader="dot" w:pos="9628"/>
            </w:tabs>
            <w:rPr>
              <w:noProof/>
              <w:lang w:eastAsia="pt-BR"/>
            </w:rPr>
          </w:pPr>
          <w:hyperlink w:anchor="_Toc26458564" w:history="1">
            <w:r w:rsidR="00C05584" w:rsidRPr="00E713C4">
              <w:rPr>
                <w:rStyle w:val="Hyperlink"/>
                <w:rFonts w:cstheme="minorHAnsi"/>
                <w:noProof/>
              </w:rPr>
              <w:t>CONDIÇÃO ESPECIAL DA COBERTURA ADICIONAL DE DIAGNÓSTICO DE DOENÇAS GRAVES (DDG)</w:t>
            </w:r>
            <w:r w:rsidR="00C05584">
              <w:rPr>
                <w:noProof/>
                <w:webHidden/>
              </w:rPr>
              <w:tab/>
            </w:r>
            <w:r w:rsidR="00C05584">
              <w:rPr>
                <w:noProof/>
                <w:webHidden/>
              </w:rPr>
              <w:fldChar w:fldCharType="begin"/>
            </w:r>
            <w:r w:rsidR="00C05584">
              <w:rPr>
                <w:noProof/>
                <w:webHidden/>
              </w:rPr>
              <w:instrText xml:space="preserve"> PAGEREF _Toc26458564 \h </w:instrText>
            </w:r>
            <w:r w:rsidR="00C05584">
              <w:rPr>
                <w:noProof/>
                <w:webHidden/>
              </w:rPr>
            </w:r>
            <w:r w:rsidR="00C05584">
              <w:rPr>
                <w:noProof/>
                <w:webHidden/>
              </w:rPr>
              <w:fldChar w:fldCharType="separate"/>
            </w:r>
            <w:r w:rsidR="00767009">
              <w:rPr>
                <w:noProof/>
                <w:webHidden/>
              </w:rPr>
              <w:t>54</w:t>
            </w:r>
            <w:r w:rsidR="00C05584">
              <w:rPr>
                <w:noProof/>
                <w:webHidden/>
              </w:rPr>
              <w:fldChar w:fldCharType="end"/>
            </w:r>
          </w:hyperlink>
        </w:p>
        <w:p w14:paraId="09E6EC15" w14:textId="5150AB5F" w:rsidR="00C05584" w:rsidRDefault="00DD520D">
          <w:pPr>
            <w:pStyle w:val="Sumrio2"/>
            <w:tabs>
              <w:tab w:val="right" w:leader="dot" w:pos="9628"/>
            </w:tabs>
            <w:rPr>
              <w:noProof/>
              <w:lang w:eastAsia="pt-BR"/>
            </w:rPr>
          </w:pPr>
          <w:hyperlink w:anchor="_Toc26458565" w:history="1">
            <w:r w:rsidR="00C05584" w:rsidRPr="00E713C4">
              <w:rPr>
                <w:rStyle w:val="Hyperlink"/>
                <w:rFonts w:cstheme="minorHAnsi"/>
                <w:noProof/>
              </w:rPr>
              <w:t>CONDIÇÃO ESPECIAL DA COBERTURA ADICIONAL DE DESEMPREGO INVOLUNTÁRIO (DI)</w:t>
            </w:r>
            <w:r w:rsidR="00C05584">
              <w:rPr>
                <w:noProof/>
                <w:webHidden/>
              </w:rPr>
              <w:tab/>
            </w:r>
            <w:r w:rsidR="00C05584">
              <w:rPr>
                <w:noProof/>
                <w:webHidden/>
              </w:rPr>
              <w:fldChar w:fldCharType="begin"/>
            </w:r>
            <w:r w:rsidR="00C05584">
              <w:rPr>
                <w:noProof/>
                <w:webHidden/>
              </w:rPr>
              <w:instrText xml:space="preserve"> PAGEREF _Toc26458565 \h </w:instrText>
            </w:r>
            <w:r w:rsidR="00C05584">
              <w:rPr>
                <w:noProof/>
                <w:webHidden/>
              </w:rPr>
            </w:r>
            <w:r w:rsidR="00C05584">
              <w:rPr>
                <w:noProof/>
                <w:webHidden/>
              </w:rPr>
              <w:fldChar w:fldCharType="separate"/>
            </w:r>
            <w:r w:rsidR="00767009">
              <w:rPr>
                <w:noProof/>
                <w:webHidden/>
              </w:rPr>
              <w:t>59</w:t>
            </w:r>
            <w:r w:rsidR="00C05584">
              <w:rPr>
                <w:noProof/>
                <w:webHidden/>
              </w:rPr>
              <w:fldChar w:fldCharType="end"/>
            </w:r>
          </w:hyperlink>
        </w:p>
        <w:p w14:paraId="7AFB9374" w14:textId="75E72290" w:rsidR="00C05584" w:rsidRDefault="00DD520D">
          <w:pPr>
            <w:pStyle w:val="Sumrio2"/>
            <w:tabs>
              <w:tab w:val="right" w:leader="dot" w:pos="9628"/>
            </w:tabs>
            <w:rPr>
              <w:noProof/>
              <w:lang w:eastAsia="pt-BR"/>
            </w:rPr>
          </w:pPr>
          <w:hyperlink w:anchor="_Toc26458566" w:history="1">
            <w:r w:rsidR="00C05584" w:rsidRPr="00E713C4">
              <w:rPr>
                <w:rStyle w:val="Hyperlink"/>
                <w:rFonts w:cstheme="minorHAnsi"/>
                <w:noProof/>
              </w:rPr>
              <w:t>CONDIÇÃO ESPECIAL DA COBERTURA ADICIONAL DE INCAPACIDADE FÍSICA TOTAL E TEMPORÁRIA (IFTT)</w:t>
            </w:r>
            <w:r w:rsidR="00C05584">
              <w:rPr>
                <w:noProof/>
                <w:webHidden/>
              </w:rPr>
              <w:tab/>
            </w:r>
            <w:r w:rsidR="00C05584">
              <w:rPr>
                <w:noProof/>
                <w:webHidden/>
              </w:rPr>
              <w:fldChar w:fldCharType="begin"/>
            </w:r>
            <w:r w:rsidR="00C05584">
              <w:rPr>
                <w:noProof/>
                <w:webHidden/>
              </w:rPr>
              <w:instrText xml:space="preserve"> PAGEREF _Toc26458566 \h </w:instrText>
            </w:r>
            <w:r w:rsidR="00C05584">
              <w:rPr>
                <w:noProof/>
                <w:webHidden/>
              </w:rPr>
            </w:r>
            <w:r w:rsidR="00C05584">
              <w:rPr>
                <w:noProof/>
                <w:webHidden/>
              </w:rPr>
              <w:fldChar w:fldCharType="separate"/>
            </w:r>
            <w:r w:rsidR="00767009">
              <w:rPr>
                <w:noProof/>
                <w:webHidden/>
              </w:rPr>
              <w:t>62</w:t>
            </w:r>
            <w:r w:rsidR="00C05584">
              <w:rPr>
                <w:noProof/>
                <w:webHidden/>
              </w:rPr>
              <w:fldChar w:fldCharType="end"/>
            </w:r>
          </w:hyperlink>
        </w:p>
        <w:p w14:paraId="638484A4" w14:textId="2054C154" w:rsidR="00A115C5" w:rsidRPr="008B4380" w:rsidRDefault="00A115C5" w:rsidP="00ED32E5">
          <w:pPr>
            <w:spacing w:after="0" w:line="240" w:lineRule="auto"/>
            <w:rPr>
              <w:sz w:val="24"/>
              <w:szCs w:val="24"/>
            </w:rPr>
          </w:pPr>
          <w:r w:rsidRPr="008B4380">
            <w:rPr>
              <w:b/>
              <w:bCs/>
              <w:sz w:val="21"/>
              <w:szCs w:val="21"/>
            </w:rPr>
            <w:fldChar w:fldCharType="end"/>
          </w:r>
        </w:p>
      </w:sdtContent>
    </w:sdt>
    <w:p w14:paraId="18D2B7A0" w14:textId="1419771E" w:rsidR="00A115C5" w:rsidRPr="008B4380" w:rsidRDefault="00A115C5" w:rsidP="00C177F0">
      <w:pPr>
        <w:spacing w:after="0" w:line="240" w:lineRule="auto"/>
        <w:jc w:val="both"/>
        <w:rPr>
          <w:rFonts w:cs="Calibri"/>
          <w:sz w:val="24"/>
          <w:szCs w:val="24"/>
        </w:rPr>
      </w:pPr>
    </w:p>
    <w:p w14:paraId="2FFB662F" w14:textId="5A8BD9F6" w:rsidR="00A5727E" w:rsidRPr="008B4380" w:rsidRDefault="00A5727E" w:rsidP="00C177F0">
      <w:pPr>
        <w:spacing w:after="0" w:line="240" w:lineRule="auto"/>
        <w:jc w:val="both"/>
        <w:rPr>
          <w:rFonts w:cs="Calibri"/>
          <w:sz w:val="24"/>
          <w:szCs w:val="24"/>
        </w:rPr>
      </w:pPr>
    </w:p>
    <w:p w14:paraId="423597BF" w14:textId="6A21FD9B" w:rsidR="00A5727E" w:rsidRDefault="00A5727E" w:rsidP="00C177F0">
      <w:pPr>
        <w:spacing w:after="0" w:line="240" w:lineRule="auto"/>
        <w:jc w:val="both"/>
        <w:rPr>
          <w:rFonts w:cs="Calibri"/>
          <w:sz w:val="24"/>
          <w:szCs w:val="24"/>
        </w:rPr>
      </w:pPr>
    </w:p>
    <w:p w14:paraId="350B1D25" w14:textId="0669D542" w:rsidR="008B4380" w:rsidRDefault="008B4380" w:rsidP="00C177F0">
      <w:pPr>
        <w:spacing w:after="0" w:line="240" w:lineRule="auto"/>
        <w:jc w:val="both"/>
        <w:rPr>
          <w:rFonts w:cs="Calibri"/>
          <w:sz w:val="24"/>
          <w:szCs w:val="24"/>
        </w:rPr>
      </w:pPr>
    </w:p>
    <w:p w14:paraId="2526FD06" w14:textId="02D5D23D" w:rsidR="008B4380" w:rsidRDefault="008B4380" w:rsidP="00C177F0">
      <w:pPr>
        <w:spacing w:after="0" w:line="240" w:lineRule="auto"/>
        <w:jc w:val="both"/>
        <w:rPr>
          <w:rFonts w:cs="Calibri"/>
          <w:sz w:val="24"/>
          <w:szCs w:val="24"/>
        </w:rPr>
      </w:pPr>
    </w:p>
    <w:p w14:paraId="5FEF22E8" w14:textId="20FD079B" w:rsidR="008B4380" w:rsidRDefault="008B4380" w:rsidP="00C177F0">
      <w:pPr>
        <w:spacing w:after="0" w:line="240" w:lineRule="auto"/>
        <w:jc w:val="both"/>
        <w:rPr>
          <w:rFonts w:cs="Calibri"/>
          <w:sz w:val="24"/>
          <w:szCs w:val="24"/>
        </w:rPr>
      </w:pPr>
    </w:p>
    <w:p w14:paraId="2619835A" w14:textId="45BCCC1E" w:rsidR="008B4380" w:rsidRDefault="008B4380" w:rsidP="00C177F0">
      <w:pPr>
        <w:spacing w:after="0" w:line="240" w:lineRule="auto"/>
        <w:jc w:val="both"/>
        <w:rPr>
          <w:rFonts w:cs="Calibri"/>
          <w:sz w:val="24"/>
          <w:szCs w:val="24"/>
        </w:rPr>
      </w:pPr>
    </w:p>
    <w:p w14:paraId="76EF68D2" w14:textId="43723AEC" w:rsidR="008B4380" w:rsidRDefault="008B4380" w:rsidP="00C177F0">
      <w:pPr>
        <w:spacing w:after="0" w:line="240" w:lineRule="auto"/>
        <w:jc w:val="both"/>
        <w:rPr>
          <w:rFonts w:cs="Calibri"/>
          <w:sz w:val="24"/>
          <w:szCs w:val="24"/>
        </w:rPr>
      </w:pPr>
    </w:p>
    <w:p w14:paraId="104B4E39" w14:textId="4DC4F00B" w:rsidR="008B4380" w:rsidRDefault="008B4380" w:rsidP="00C177F0">
      <w:pPr>
        <w:spacing w:after="0" w:line="240" w:lineRule="auto"/>
        <w:jc w:val="both"/>
        <w:rPr>
          <w:rFonts w:cs="Calibri"/>
          <w:sz w:val="24"/>
          <w:szCs w:val="24"/>
        </w:rPr>
      </w:pPr>
    </w:p>
    <w:p w14:paraId="1739AD97" w14:textId="6E1D74B2" w:rsidR="008B4380" w:rsidRDefault="008B4380" w:rsidP="00C177F0">
      <w:pPr>
        <w:spacing w:after="0" w:line="240" w:lineRule="auto"/>
        <w:jc w:val="both"/>
        <w:rPr>
          <w:rFonts w:cs="Calibri"/>
          <w:sz w:val="24"/>
          <w:szCs w:val="24"/>
        </w:rPr>
      </w:pPr>
    </w:p>
    <w:p w14:paraId="7B12B956" w14:textId="6261AA07" w:rsidR="008B4380" w:rsidRDefault="008B4380" w:rsidP="00C177F0">
      <w:pPr>
        <w:spacing w:after="0" w:line="240" w:lineRule="auto"/>
        <w:jc w:val="both"/>
        <w:rPr>
          <w:rFonts w:cs="Calibri"/>
          <w:sz w:val="24"/>
          <w:szCs w:val="24"/>
        </w:rPr>
      </w:pPr>
    </w:p>
    <w:p w14:paraId="57C4B62B" w14:textId="7030BAD2" w:rsidR="008B4380" w:rsidRDefault="008B4380" w:rsidP="00C177F0">
      <w:pPr>
        <w:spacing w:after="0" w:line="240" w:lineRule="auto"/>
        <w:jc w:val="both"/>
        <w:rPr>
          <w:rFonts w:cs="Calibri"/>
          <w:sz w:val="24"/>
          <w:szCs w:val="24"/>
        </w:rPr>
      </w:pPr>
    </w:p>
    <w:p w14:paraId="187C009B" w14:textId="0192EF31" w:rsidR="008B4380" w:rsidRDefault="008B4380" w:rsidP="00C177F0">
      <w:pPr>
        <w:spacing w:after="0" w:line="240" w:lineRule="auto"/>
        <w:jc w:val="both"/>
        <w:rPr>
          <w:rFonts w:cs="Calibri"/>
          <w:sz w:val="24"/>
          <w:szCs w:val="24"/>
        </w:rPr>
      </w:pPr>
    </w:p>
    <w:p w14:paraId="7CEED50F" w14:textId="59170E13" w:rsidR="008B4380" w:rsidRDefault="008B4380" w:rsidP="00C177F0">
      <w:pPr>
        <w:spacing w:after="0" w:line="240" w:lineRule="auto"/>
        <w:jc w:val="both"/>
        <w:rPr>
          <w:rFonts w:cs="Calibri"/>
          <w:sz w:val="24"/>
          <w:szCs w:val="24"/>
        </w:rPr>
      </w:pPr>
    </w:p>
    <w:p w14:paraId="6483DA33" w14:textId="1EA3968F" w:rsidR="008B4380" w:rsidRDefault="008B4380" w:rsidP="00C177F0">
      <w:pPr>
        <w:spacing w:after="0" w:line="240" w:lineRule="auto"/>
        <w:jc w:val="both"/>
        <w:rPr>
          <w:rFonts w:cs="Calibri"/>
          <w:sz w:val="24"/>
          <w:szCs w:val="24"/>
        </w:rPr>
      </w:pPr>
    </w:p>
    <w:p w14:paraId="04D3A8CC" w14:textId="61F6AA13" w:rsidR="008B4380" w:rsidRDefault="008B4380" w:rsidP="00C177F0">
      <w:pPr>
        <w:spacing w:after="0" w:line="240" w:lineRule="auto"/>
        <w:jc w:val="both"/>
        <w:rPr>
          <w:rFonts w:cs="Calibri"/>
          <w:sz w:val="24"/>
          <w:szCs w:val="24"/>
        </w:rPr>
      </w:pPr>
    </w:p>
    <w:p w14:paraId="4EE77ACF" w14:textId="5FA653BC" w:rsidR="008B4380" w:rsidRDefault="008B4380" w:rsidP="00C177F0">
      <w:pPr>
        <w:spacing w:after="0" w:line="240" w:lineRule="auto"/>
        <w:jc w:val="both"/>
        <w:rPr>
          <w:rFonts w:cs="Calibri"/>
          <w:sz w:val="24"/>
          <w:szCs w:val="24"/>
        </w:rPr>
      </w:pPr>
    </w:p>
    <w:p w14:paraId="0AE734B5" w14:textId="4CE919C3" w:rsidR="008B4380" w:rsidRDefault="008B4380" w:rsidP="00C177F0">
      <w:pPr>
        <w:spacing w:after="0" w:line="240" w:lineRule="auto"/>
        <w:jc w:val="both"/>
        <w:rPr>
          <w:rFonts w:cs="Calibri"/>
          <w:sz w:val="24"/>
          <w:szCs w:val="24"/>
        </w:rPr>
      </w:pPr>
    </w:p>
    <w:p w14:paraId="258E359E" w14:textId="62D037B6" w:rsidR="008B4380" w:rsidRDefault="008B4380" w:rsidP="00C177F0">
      <w:pPr>
        <w:spacing w:after="0" w:line="240" w:lineRule="auto"/>
        <w:jc w:val="both"/>
        <w:rPr>
          <w:rFonts w:cs="Calibri"/>
          <w:sz w:val="24"/>
          <w:szCs w:val="24"/>
        </w:rPr>
      </w:pPr>
    </w:p>
    <w:p w14:paraId="68F63062" w14:textId="0B3BC461" w:rsidR="008B4380" w:rsidRDefault="008B4380" w:rsidP="00C177F0">
      <w:pPr>
        <w:spacing w:after="0" w:line="240" w:lineRule="auto"/>
        <w:jc w:val="both"/>
        <w:rPr>
          <w:rFonts w:cs="Calibri"/>
          <w:sz w:val="24"/>
          <w:szCs w:val="24"/>
        </w:rPr>
      </w:pPr>
    </w:p>
    <w:p w14:paraId="0EE97F41" w14:textId="17865A65" w:rsidR="008B4380" w:rsidRDefault="008B4380" w:rsidP="00C177F0">
      <w:pPr>
        <w:spacing w:after="0" w:line="240" w:lineRule="auto"/>
        <w:jc w:val="both"/>
        <w:rPr>
          <w:rFonts w:cs="Calibri"/>
          <w:sz w:val="24"/>
          <w:szCs w:val="24"/>
        </w:rPr>
      </w:pPr>
    </w:p>
    <w:p w14:paraId="18468493" w14:textId="0B1172B6" w:rsidR="008B4380" w:rsidRDefault="008B4380" w:rsidP="00C177F0">
      <w:pPr>
        <w:spacing w:after="0" w:line="240" w:lineRule="auto"/>
        <w:jc w:val="both"/>
        <w:rPr>
          <w:rFonts w:cs="Calibri"/>
          <w:sz w:val="24"/>
          <w:szCs w:val="24"/>
        </w:rPr>
      </w:pPr>
    </w:p>
    <w:p w14:paraId="376A6518" w14:textId="07B50D4F" w:rsidR="008B4380" w:rsidRDefault="008B4380" w:rsidP="00C177F0">
      <w:pPr>
        <w:spacing w:after="0" w:line="240" w:lineRule="auto"/>
        <w:jc w:val="both"/>
        <w:rPr>
          <w:rFonts w:cs="Calibri"/>
          <w:sz w:val="24"/>
          <w:szCs w:val="24"/>
        </w:rPr>
      </w:pPr>
    </w:p>
    <w:p w14:paraId="47CC3D08" w14:textId="014E31A1" w:rsidR="008B4380" w:rsidRDefault="008B4380" w:rsidP="00C177F0">
      <w:pPr>
        <w:spacing w:after="0" w:line="240" w:lineRule="auto"/>
        <w:jc w:val="both"/>
        <w:rPr>
          <w:rFonts w:cs="Calibri"/>
          <w:sz w:val="24"/>
          <w:szCs w:val="24"/>
        </w:rPr>
      </w:pPr>
    </w:p>
    <w:p w14:paraId="2FD2992C" w14:textId="3D4B02DB" w:rsidR="008B4380" w:rsidRDefault="008B4380" w:rsidP="00C177F0">
      <w:pPr>
        <w:spacing w:after="0" w:line="240" w:lineRule="auto"/>
        <w:jc w:val="both"/>
        <w:rPr>
          <w:rFonts w:cs="Calibri"/>
          <w:sz w:val="24"/>
          <w:szCs w:val="24"/>
        </w:rPr>
      </w:pPr>
    </w:p>
    <w:p w14:paraId="01B950AF" w14:textId="3D58FF86" w:rsidR="008B4380" w:rsidRDefault="008B4380" w:rsidP="00C177F0">
      <w:pPr>
        <w:spacing w:after="0" w:line="240" w:lineRule="auto"/>
        <w:jc w:val="both"/>
        <w:rPr>
          <w:rFonts w:cs="Calibri"/>
          <w:sz w:val="24"/>
          <w:szCs w:val="24"/>
        </w:rPr>
      </w:pPr>
    </w:p>
    <w:p w14:paraId="1A4F8922" w14:textId="784C9279" w:rsidR="008B4380" w:rsidRDefault="008B4380" w:rsidP="00C177F0">
      <w:pPr>
        <w:spacing w:after="0" w:line="240" w:lineRule="auto"/>
        <w:jc w:val="both"/>
        <w:rPr>
          <w:rFonts w:cs="Calibri"/>
          <w:sz w:val="24"/>
          <w:szCs w:val="24"/>
        </w:rPr>
      </w:pPr>
    </w:p>
    <w:p w14:paraId="2C9C23D8" w14:textId="7D17E0EB" w:rsidR="008B4380" w:rsidRDefault="008B4380" w:rsidP="00C177F0">
      <w:pPr>
        <w:spacing w:after="0" w:line="240" w:lineRule="auto"/>
        <w:jc w:val="both"/>
        <w:rPr>
          <w:rFonts w:cs="Calibri"/>
          <w:sz w:val="24"/>
          <w:szCs w:val="24"/>
        </w:rPr>
      </w:pPr>
    </w:p>
    <w:p w14:paraId="181C9434" w14:textId="77777777" w:rsidR="008B4380" w:rsidRDefault="008B4380" w:rsidP="00C177F0">
      <w:pPr>
        <w:spacing w:after="0" w:line="240" w:lineRule="auto"/>
        <w:jc w:val="both"/>
        <w:rPr>
          <w:rFonts w:cs="Calibri"/>
          <w:sz w:val="24"/>
          <w:szCs w:val="24"/>
        </w:rPr>
      </w:pPr>
    </w:p>
    <w:p w14:paraId="6D724474" w14:textId="1DE20527" w:rsidR="00DF5150" w:rsidRPr="008B4380" w:rsidRDefault="00DF5150" w:rsidP="00C177F0">
      <w:pPr>
        <w:pStyle w:val="Ttulo2"/>
        <w:numPr>
          <w:ilvl w:val="0"/>
          <w:numId w:val="1"/>
        </w:numPr>
        <w:ind w:left="0" w:firstLine="0"/>
        <w:rPr>
          <w:rFonts w:asciiTheme="minorHAnsi" w:hAnsiTheme="minorHAnsi" w:cs="Calibri"/>
          <w:sz w:val="24"/>
          <w:szCs w:val="24"/>
        </w:rPr>
      </w:pPr>
      <w:bookmarkStart w:id="1" w:name="_Toc26458528"/>
      <w:r w:rsidRPr="008B4380">
        <w:rPr>
          <w:rFonts w:asciiTheme="minorHAnsi" w:hAnsiTheme="minorHAnsi" w:cs="Calibri"/>
          <w:sz w:val="24"/>
          <w:szCs w:val="24"/>
        </w:rPr>
        <w:lastRenderedPageBreak/>
        <w:t>DISPOSIÇÕES PREELIMINARES</w:t>
      </w:r>
      <w:bookmarkEnd w:id="1"/>
    </w:p>
    <w:p w14:paraId="0AF0046E" w14:textId="02EC58C0" w:rsidR="00A22D4A" w:rsidRPr="008B4380" w:rsidRDefault="00A22D4A" w:rsidP="00C177F0">
      <w:pPr>
        <w:spacing w:after="0" w:line="240" w:lineRule="auto"/>
        <w:jc w:val="both"/>
        <w:rPr>
          <w:rFonts w:cstheme="minorHAnsi"/>
          <w:sz w:val="24"/>
          <w:szCs w:val="24"/>
        </w:rPr>
      </w:pPr>
    </w:p>
    <w:p w14:paraId="49956F64" w14:textId="5E7B7383" w:rsidR="00DF5150" w:rsidRPr="008B4380" w:rsidRDefault="00A40618" w:rsidP="00C177F0">
      <w:pPr>
        <w:autoSpaceDE w:val="0"/>
        <w:autoSpaceDN w:val="0"/>
        <w:adjustRightInd w:val="0"/>
        <w:spacing w:after="0" w:line="240" w:lineRule="auto"/>
        <w:jc w:val="both"/>
        <w:rPr>
          <w:rFonts w:cstheme="minorHAnsi"/>
          <w:b/>
          <w:sz w:val="24"/>
          <w:szCs w:val="24"/>
        </w:rPr>
      </w:pPr>
      <w:r w:rsidRPr="008B4380">
        <w:rPr>
          <w:rFonts w:cstheme="minorHAnsi"/>
          <w:b/>
          <w:sz w:val="24"/>
          <w:szCs w:val="24"/>
        </w:rPr>
        <w:t>A aceitação deste seguro estará sujeita à análise do risco;</w:t>
      </w:r>
    </w:p>
    <w:p w14:paraId="69B7923A" w14:textId="77777777" w:rsidR="00A40618" w:rsidRPr="008B4380" w:rsidRDefault="00A40618" w:rsidP="00C177F0">
      <w:pPr>
        <w:autoSpaceDE w:val="0"/>
        <w:autoSpaceDN w:val="0"/>
        <w:adjustRightInd w:val="0"/>
        <w:spacing w:after="0" w:line="240" w:lineRule="auto"/>
        <w:jc w:val="both"/>
        <w:rPr>
          <w:rFonts w:cstheme="minorHAnsi"/>
          <w:b/>
          <w:sz w:val="24"/>
          <w:szCs w:val="24"/>
        </w:rPr>
      </w:pPr>
    </w:p>
    <w:p w14:paraId="04DF1EAE" w14:textId="01C12510" w:rsidR="00DF5150" w:rsidRPr="008B4380" w:rsidRDefault="00A40618" w:rsidP="00C177F0">
      <w:pPr>
        <w:autoSpaceDE w:val="0"/>
        <w:autoSpaceDN w:val="0"/>
        <w:adjustRightInd w:val="0"/>
        <w:spacing w:after="0" w:line="240" w:lineRule="auto"/>
        <w:jc w:val="both"/>
        <w:rPr>
          <w:rFonts w:cstheme="minorHAnsi"/>
          <w:b/>
          <w:sz w:val="24"/>
          <w:szCs w:val="24"/>
        </w:rPr>
      </w:pPr>
      <w:r w:rsidRPr="008B4380">
        <w:rPr>
          <w:rFonts w:cstheme="minorHAnsi"/>
          <w:b/>
          <w:sz w:val="24"/>
          <w:szCs w:val="24"/>
        </w:rPr>
        <w:t>Este seguro é por prazo determinado tendo a sociedade seguradora a faculdade de não renovar a apólice na data de vencimento, sem devolução dos prêmios pagos nos termos da apólice;</w:t>
      </w:r>
    </w:p>
    <w:p w14:paraId="2066B264" w14:textId="77777777" w:rsidR="00A40618" w:rsidRPr="008B4380" w:rsidRDefault="00A40618" w:rsidP="00C177F0">
      <w:pPr>
        <w:autoSpaceDE w:val="0"/>
        <w:autoSpaceDN w:val="0"/>
        <w:adjustRightInd w:val="0"/>
        <w:spacing w:after="0" w:line="240" w:lineRule="auto"/>
        <w:jc w:val="both"/>
        <w:rPr>
          <w:rFonts w:cstheme="minorHAnsi"/>
          <w:b/>
          <w:sz w:val="24"/>
          <w:szCs w:val="24"/>
        </w:rPr>
      </w:pPr>
    </w:p>
    <w:p w14:paraId="7EA8BA65" w14:textId="0F881B84" w:rsidR="00DF5150" w:rsidRPr="008B4380" w:rsidRDefault="00A40618" w:rsidP="00C177F0">
      <w:pPr>
        <w:autoSpaceDE w:val="0"/>
        <w:autoSpaceDN w:val="0"/>
        <w:adjustRightInd w:val="0"/>
        <w:spacing w:after="0" w:line="240" w:lineRule="auto"/>
        <w:jc w:val="both"/>
        <w:rPr>
          <w:rFonts w:cstheme="minorHAnsi"/>
          <w:b/>
          <w:sz w:val="24"/>
          <w:szCs w:val="24"/>
        </w:rPr>
      </w:pPr>
      <w:r w:rsidRPr="008B4380">
        <w:rPr>
          <w:rFonts w:cstheme="minorHAnsi"/>
          <w:b/>
          <w:sz w:val="24"/>
          <w:szCs w:val="24"/>
        </w:rPr>
        <w:t xml:space="preserve">O registro deste plano na </w:t>
      </w:r>
      <w:r w:rsidR="00C33F48" w:rsidRPr="008B4380">
        <w:rPr>
          <w:rFonts w:cstheme="minorHAnsi"/>
          <w:b/>
          <w:sz w:val="24"/>
          <w:szCs w:val="24"/>
        </w:rPr>
        <w:t>SUSEP</w:t>
      </w:r>
      <w:r w:rsidRPr="008B4380">
        <w:rPr>
          <w:rFonts w:cstheme="minorHAnsi"/>
          <w:b/>
          <w:sz w:val="24"/>
          <w:szCs w:val="24"/>
        </w:rPr>
        <w:t xml:space="preserve"> não implica, por parte da autarquia, incentivo ou recomendação à sua comercialização;</w:t>
      </w:r>
    </w:p>
    <w:p w14:paraId="231A24A9" w14:textId="77777777" w:rsidR="00A40618" w:rsidRPr="008B4380" w:rsidRDefault="00A40618" w:rsidP="00C177F0">
      <w:pPr>
        <w:autoSpaceDE w:val="0"/>
        <w:autoSpaceDN w:val="0"/>
        <w:adjustRightInd w:val="0"/>
        <w:spacing w:after="0" w:line="240" w:lineRule="auto"/>
        <w:jc w:val="both"/>
        <w:rPr>
          <w:rFonts w:cstheme="minorHAnsi"/>
          <w:b/>
          <w:sz w:val="24"/>
          <w:szCs w:val="24"/>
        </w:rPr>
      </w:pPr>
    </w:p>
    <w:p w14:paraId="2A03B5F2" w14:textId="3EA94D88" w:rsidR="00DF5150" w:rsidRPr="008B4380" w:rsidRDefault="00A40618" w:rsidP="00C177F0">
      <w:pPr>
        <w:autoSpaceDE w:val="0"/>
        <w:autoSpaceDN w:val="0"/>
        <w:adjustRightInd w:val="0"/>
        <w:spacing w:after="0" w:line="240" w:lineRule="auto"/>
        <w:jc w:val="both"/>
        <w:rPr>
          <w:rFonts w:cstheme="minorHAnsi"/>
          <w:b/>
          <w:sz w:val="24"/>
          <w:szCs w:val="24"/>
        </w:rPr>
      </w:pPr>
      <w:r w:rsidRPr="008B4380">
        <w:rPr>
          <w:rFonts w:cstheme="minorHAnsi"/>
          <w:b/>
          <w:sz w:val="24"/>
          <w:szCs w:val="24"/>
        </w:rPr>
        <w:t xml:space="preserve">As peças promocionais e de propaganda deverão ser divulgadas com autorização expressa e supervisão da sociedade seguradora, respeitadas rigorosamente as condições gerais e especiais e a nota técnica atuarial submetida à </w:t>
      </w:r>
      <w:r w:rsidR="00C33F48" w:rsidRPr="008B4380">
        <w:rPr>
          <w:rFonts w:cstheme="minorHAnsi"/>
          <w:b/>
          <w:sz w:val="24"/>
          <w:szCs w:val="24"/>
        </w:rPr>
        <w:t>SUSEP</w:t>
      </w:r>
      <w:r w:rsidRPr="008B4380">
        <w:rPr>
          <w:rFonts w:cstheme="minorHAnsi"/>
          <w:b/>
          <w:sz w:val="24"/>
          <w:szCs w:val="24"/>
        </w:rPr>
        <w:t>;</w:t>
      </w:r>
    </w:p>
    <w:p w14:paraId="59078020" w14:textId="77777777" w:rsidR="00A40618" w:rsidRPr="008B4380" w:rsidRDefault="00A40618" w:rsidP="00C177F0">
      <w:pPr>
        <w:autoSpaceDE w:val="0"/>
        <w:autoSpaceDN w:val="0"/>
        <w:adjustRightInd w:val="0"/>
        <w:spacing w:after="0" w:line="240" w:lineRule="auto"/>
        <w:jc w:val="both"/>
        <w:rPr>
          <w:rFonts w:cstheme="minorHAnsi"/>
          <w:b/>
          <w:sz w:val="24"/>
          <w:szCs w:val="24"/>
        </w:rPr>
      </w:pPr>
    </w:p>
    <w:p w14:paraId="6B67C520" w14:textId="1B02FC4D" w:rsidR="00DF5150" w:rsidRPr="008B4380" w:rsidRDefault="00A40618" w:rsidP="00C177F0">
      <w:pPr>
        <w:autoSpaceDE w:val="0"/>
        <w:autoSpaceDN w:val="0"/>
        <w:adjustRightInd w:val="0"/>
        <w:spacing w:after="0" w:line="240" w:lineRule="auto"/>
        <w:jc w:val="both"/>
        <w:rPr>
          <w:rFonts w:cstheme="minorHAnsi"/>
          <w:b/>
          <w:sz w:val="24"/>
          <w:szCs w:val="24"/>
        </w:rPr>
      </w:pPr>
      <w:r w:rsidRPr="008B4380">
        <w:rPr>
          <w:rFonts w:cstheme="minorHAnsi"/>
          <w:b/>
          <w:sz w:val="24"/>
          <w:szCs w:val="24"/>
        </w:rPr>
        <w:t xml:space="preserve">O segurado poderá consultar a situação cadastral de seu corretor de seguros, no site www.susep.gov.br, por meio do número de seu registro na </w:t>
      </w:r>
      <w:r w:rsidR="00C33F48" w:rsidRPr="008B4380">
        <w:rPr>
          <w:rFonts w:cstheme="minorHAnsi"/>
          <w:b/>
          <w:sz w:val="24"/>
          <w:szCs w:val="24"/>
        </w:rPr>
        <w:t>SUSEP</w:t>
      </w:r>
      <w:r w:rsidRPr="008B4380">
        <w:rPr>
          <w:rFonts w:cstheme="minorHAnsi"/>
          <w:b/>
          <w:sz w:val="24"/>
          <w:szCs w:val="24"/>
        </w:rPr>
        <w:t xml:space="preserve">, nome completo, </w:t>
      </w:r>
      <w:proofErr w:type="spellStart"/>
      <w:r w:rsidRPr="008B4380">
        <w:rPr>
          <w:rFonts w:cstheme="minorHAnsi"/>
          <w:b/>
          <w:sz w:val="24"/>
          <w:szCs w:val="24"/>
        </w:rPr>
        <w:t>cnpj</w:t>
      </w:r>
      <w:proofErr w:type="spellEnd"/>
      <w:r w:rsidRPr="008B4380">
        <w:rPr>
          <w:rFonts w:cstheme="minorHAnsi"/>
          <w:b/>
          <w:sz w:val="24"/>
          <w:szCs w:val="24"/>
        </w:rPr>
        <w:t xml:space="preserve"> ou </w:t>
      </w:r>
      <w:proofErr w:type="spellStart"/>
      <w:r w:rsidRPr="008B4380">
        <w:rPr>
          <w:rFonts w:cstheme="minorHAnsi"/>
          <w:b/>
          <w:sz w:val="24"/>
          <w:szCs w:val="24"/>
        </w:rPr>
        <w:t>cpf</w:t>
      </w:r>
      <w:proofErr w:type="spellEnd"/>
      <w:r w:rsidRPr="008B4380">
        <w:rPr>
          <w:rFonts w:cstheme="minorHAnsi"/>
          <w:b/>
          <w:sz w:val="24"/>
          <w:szCs w:val="24"/>
        </w:rPr>
        <w:t>;</w:t>
      </w:r>
    </w:p>
    <w:p w14:paraId="013AC2F5" w14:textId="77777777" w:rsidR="00A40618" w:rsidRPr="008B4380" w:rsidRDefault="00A40618" w:rsidP="00C177F0">
      <w:pPr>
        <w:autoSpaceDE w:val="0"/>
        <w:autoSpaceDN w:val="0"/>
        <w:adjustRightInd w:val="0"/>
        <w:spacing w:after="0" w:line="240" w:lineRule="auto"/>
        <w:jc w:val="both"/>
        <w:rPr>
          <w:rFonts w:cstheme="minorHAnsi"/>
          <w:b/>
          <w:sz w:val="24"/>
          <w:szCs w:val="24"/>
        </w:rPr>
      </w:pPr>
    </w:p>
    <w:p w14:paraId="2AB5E5C2" w14:textId="193155BC" w:rsidR="00A40618" w:rsidRPr="008B4380" w:rsidRDefault="00A40618" w:rsidP="00A40618">
      <w:pPr>
        <w:autoSpaceDE w:val="0"/>
        <w:autoSpaceDN w:val="0"/>
        <w:adjustRightInd w:val="0"/>
        <w:spacing w:after="0" w:line="240" w:lineRule="auto"/>
        <w:jc w:val="both"/>
        <w:rPr>
          <w:rFonts w:cstheme="minorHAnsi"/>
          <w:b/>
          <w:bCs/>
          <w:sz w:val="24"/>
          <w:szCs w:val="24"/>
        </w:rPr>
      </w:pPr>
      <w:r w:rsidRPr="008B4380">
        <w:rPr>
          <w:rFonts w:cs="Calibri"/>
          <w:b/>
          <w:bCs/>
          <w:sz w:val="24"/>
          <w:szCs w:val="24"/>
        </w:rPr>
        <w:t>Os valores de capitais segurados e de prêmios são expressos em moeda nacional.</w:t>
      </w:r>
    </w:p>
    <w:p w14:paraId="461EB08F" w14:textId="77777777" w:rsidR="00142C9A" w:rsidRPr="008B4380" w:rsidRDefault="00142C9A" w:rsidP="00C177F0">
      <w:pPr>
        <w:autoSpaceDE w:val="0"/>
        <w:autoSpaceDN w:val="0"/>
        <w:adjustRightInd w:val="0"/>
        <w:spacing w:after="0" w:line="240" w:lineRule="auto"/>
        <w:jc w:val="both"/>
        <w:rPr>
          <w:rFonts w:cstheme="minorHAnsi"/>
          <w:b/>
          <w:sz w:val="24"/>
          <w:szCs w:val="24"/>
        </w:rPr>
      </w:pPr>
    </w:p>
    <w:p w14:paraId="322F9D39" w14:textId="11CF29B2" w:rsidR="00A115C5" w:rsidRPr="008B4380" w:rsidRDefault="00A115C5" w:rsidP="00C177F0">
      <w:pPr>
        <w:pStyle w:val="Ttulo2"/>
        <w:numPr>
          <w:ilvl w:val="0"/>
          <w:numId w:val="1"/>
        </w:numPr>
        <w:ind w:left="0" w:firstLine="0"/>
        <w:rPr>
          <w:rFonts w:asciiTheme="minorHAnsi" w:hAnsiTheme="minorHAnsi" w:cs="Calibri"/>
          <w:sz w:val="24"/>
          <w:szCs w:val="24"/>
        </w:rPr>
      </w:pPr>
      <w:bookmarkStart w:id="2" w:name="_Toc26458529"/>
      <w:r w:rsidRPr="008B4380">
        <w:rPr>
          <w:rFonts w:asciiTheme="minorHAnsi" w:hAnsiTheme="minorHAnsi" w:cs="Calibri"/>
          <w:sz w:val="24"/>
          <w:szCs w:val="24"/>
        </w:rPr>
        <w:t>OBJETIVO DO SEGURO</w:t>
      </w:r>
      <w:bookmarkEnd w:id="2"/>
    </w:p>
    <w:p w14:paraId="67AF5185" w14:textId="77777777" w:rsidR="00A115C5" w:rsidRPr="008B4380" w:rsidRDefault="00A115C5" w:rsidP="00C177F0">
      <w:pPr>
        <w:spacing w:after="0" w:line="240" w:lineRule="auto"/>
        <w:jc w:val="both"/>
        <w:rPr>
          <w:rFonts w:cs="Calibri"/>
          <w:sz w:val="24"/>
          <w:szCs w:val="24"/>
        </w:rPr>
      </w:pPr>
    </w:p>
    <w:p w14:paraId="44256DFE" w14:textId="69ED98B2" w:rsidR="00A115C5" w:rsidRPr="008B4380" w:rsidRDefault="00DF5150" w:rsidP="00C177F0">
      <w:pPr>
        <w:spacing w:after="0" w:line="240" w:lineRule="auto"/>
        <w:jc w:val="both"/>
        <w:rPr>
          <w:rFonts w:cs="Calibri"/>
          <w:sz w:val="24"/>
          <w:szCs w:val="24"/>
        </w:rPr>
      </w:pPr>
      <w:r w:rsidRPr="008B4380">
        <w:rPr>
          <w:rFonts w:cs="Calibri"/>
          <w:sz w:val="24"/>
          <w:szCs w:val="24"/>
        </w:rPr>
        <w:t>Este seguro tem por objetivo amortizar ou custear, total ou parcialmente, obrigação assumida pelo devedor, no caso de ocorrência de sinistro coberto, nos termos estabelecidos nas condições contratuais, até o limite do capital segurado contratado</w:t>
      </w:r>
      <w:r w:rsidRPr="008B4380">
        <w:rPr>
          <w:rFonts w:cs="Calibri"/>
          <w:b/>
          <w:bCs/>
          <w:sz w:val="24"/>
          <w:szCs w:val="24"/>
        </w:rPr>
        <w:t>, desde que o evento não se enquadre como “riscos excluídos” ou “não cobertos” pela legislação vigente</w:t>
      </w:r>
      <w:r w:rsidRPr="008B4380">
        <w:rPr>
          <w:rFonts w:cs="Calibri"/>
          <w:sz w:val="24"/>
          <w:szCs w:val="24"/>
        </w:rPr>
        <w:t>.</w:t>
      </w:r>
    </w:p>
    <w:p w14:paraId="5B07D235" w14:textId="77777777" w:rsidR="00DF5150" w:rsidRPr="008B4380" w:rsidRDefault="00DF5150" w:rsidP="00C177F0">
      <w:pPr>
        <w:spacing w:after="0" w:line="240" w:lineRule="auto"/>
        <w:jc w:val="both"/>
        <w:rPr>
          <w:rFonts w:cs="Calibri"/>
          <w:sz w:val="24"/>
          <w:szCs w:val="24"/>
        </w:rPr>
      </w:pPr>
    </w:p>
    <w:p w14:paraId="6AF970AE" w14:textId="1DB93712" w:rsidR="00A115C5" w:rsidRPr="008B4380" w:rsidRDefault="00A115C5" w:rsidP="00C177F0">
      <w:pPr>
        <w:pStyle w:val="Ttulo2"/>
        <w:numPr>
          <w:ilvl w:val="0"/>
          <w:numId w:val="1"/>
        </w:numPr>
        <w:ind w:left="0" w:firstLine="0"/>
        <w:rPr>
          <w:rFonts w:asciiTheme="minorHAnsi" w:hAnsiTheme="minorHAnsi" w:cs="Calibri"/>
          <w:sz w:val="24"/>
          <w:szCs w:val="24"/>
        </w:rPr>
      </w:pPr>
      <w:bookmarkStart w:id="3" w:name="_Toc26458530"/>
      <w:r w:rsidRPr="008B4380">
        <w:rPr>
          <w:rFonts w:asciiTheme="minorHAnsi" w:hAnsiTheme="minorHAnsi" w:cs="Calibri"/>
          <w:sz w:val="24"/>
          <w:szCs w:val="24"/>
        </w:rPr>
        <w:t>DEFINIÇÕES</w:t>
      </w:r>
      <w:bookmarkEnd w:id="3"/>
    </w:p>
    <w:p w14:paraId="7E64A105" w14:textId="77777777" w:rsidR="00A115C5" w:rsidRPr="008B4380" w:rsidRDefault="00A115C5" w:rsidP="00C177F0">
      <w:pPr>
        <w:spacing w:after="0" w:line="240" w:lineRule="auto"/>
        <w:jc w:val="both"/>
        <w:rPr>
          <w:rFonts w:cs="Calibri"/>
          <w:sz w:val="24"/>
          <w:szCs w:val="24"/>
        </w:rPr>
      </w:pPr>
    </w:p>
    <w:p w14:paraId="7582268A" w14:textId="77777777" w:rsidR="00A115C5" w:rsidRPr="008B4380" w:rsidRDefault="00A115C5" w:rsidP="00C177F0">
      <w:pPr>
        <w:spacing w:after="0" w:line="240" w:lineRule="auto"/>
        <w:jc w:val="both"/>
        <w:rPr>
          <w:rFonts w:cs="Calibri"/>
          <w:sz w:val="24"/>
          <w:szCs w:val="24"/>
        </w:rPr>
      </w:pPr>
      <w:r w:rsidRPr="008B4380">
        <w:rPr>
          <w:rFonts w:cs="Calibri"/>
          <w:sz w:val="24"/>
          <w:szCs w:val="24"/>
        </w:rPr>
        <w:t>Para efeito destas Condições Gerais, considera-se:</w:t>
      </w:r>
    </w:p>
    <w:p w14:paraId="1D0D615D" w14:textId="77777777" w:rsidR="00A115C5" w:rsidRPr="008B4380" w:rsidRDefault="00A115C5" w:rsidP="00C177F0">
      <w:pPr>
        <w:spacing w:after="0" w:line="240" w:lineRule="auto"/>
        <w:jc w:val="both"/>
        <w:rPr>
          <w:rFonts w:cs="Calibri"/>
          <w:sz w:val="24"/>
          <w:szCs w:val="24"/>
        </w:rPr>
      </w:pPr>
    </w:p>
    <w:p w14:paraId="255CEF8C" w14:textId="51185A62" w:rsidR="00A115C5" w:rsidRPr="008B4380" w:rsidRDefault="00A115C5" w:rsidP="00C177F0">
      <w:pPr>
        <w:pStyle w:val="PargrafodaLista"/>
        <w:numPr>
          <w:ilvl w:val="1"/>
          <w:numId w:val="1"/>
        </w:numPr>
        <w:spacing w:after="0" w:line="240" w:lineRule="auto"/>
        <w:ind w:left="0" w:firstLine="0"/>
        <w:jc w:val="both"/>
        <w:rPr>
          <w:rFonts w:cs="Calibri"/>
          <w:sz w:val="24"/>
          <w:szCs w:val="24"/>
        </w:rPr>
      </w:pPr>
      <w:r w:rsidRPr="008B4380">
        <w:rPr>
          <w:rFonts w:cs="Calibri"/>
          <w:sz w:val="24"/>
          <w:szCs w:val="24"/>
        </w:rPr>
        <w:t>Acidente Pessoal: o evento com data caracterizada, exclusivo e diretamente externo, súbito, involuntário, violento, e causador de lesão física, que, por si só e independente de toda e qualquer outra causa, tenha como consequência direta a morte, ou a invalidez permanente, total ou parcial, do Segurado, ou que torne necessário tratamento médico, observando-se que:</w:t>
      </w:r>
    </w:p>
    <w:p w14:paraId="795EA1A0" w14:textId="77777777" w:rsidR="00A115C5" w:rsidRPr="008B4380" w:rsidRDefault="00A115C5" w:rsidP="00C177F0">
      <w:pPr>
        <w:spacing w:after="0" w:line="240" w:lineRule="auto"/>
        <w:jc w:val="both"/>
        <w:rPr>
          <w:rFonts w:cs="Calibri"/>
          <w:sz w:val="24"/>
          <w:szCs w:val="24"/>
        </w:rPr>
      </w:pPr>
    </w:p>
    <w:p w14:paraId="3E6B7A2D" w14:textId="567C52A8" w:rsidR="00A115C5" w:rsidRPr="008B4380" w:rsidRDefault="00A115C5" w:rsidP="00C177F0">
      <w:pPr>
        <w:pStyle w:val="PargrafodaLista"/>
        <w:numPr>
          <w:ilvl w:val="2"/>
          <w:numId w:val="1"/>
        </w:numPr>
        <w:spacing w:after="0" w:line="240" w:lineRule="auto"/>
        <w:ind w:left="0" w:firstLine="0"/>
        <w:jc w:val="both"/>
        <w:rPr>
          <w:rFonts w:cs="Calibri"/>
          <w:sz w:val="24"/>
          <w:szCs w:val="24"/>
        </w:rPr>
      </w:pPr>
      <w:r w:rsidRPr="008B4380">
        <w:rPr>
          <w:rFonts w:cs="Calibri"/>
          <w:sz w:val="24"/>
          <w:szCs w:val="24"/>
        </w:rPr>
        <w:t>Incluem-se nesse conceito:</w:t>
      </w:r>
    </w:p>
    <w:p w14:paraId="3C3ADE59" w14:textId="77777777" w:rsidR="00A115C5" w:rsidRPr="008B4380" w:rsidRDefault="00A115C5" w:rsidP="00C177F0">
      <w:pPr>
        <w:spacing w:after="0" w:line="240" w:lineRule="auto"/>
        <w:jc w:val="both"/>
        <w:rPr>
          <w:rFonts w:cs="Calibri"/>
          <w:sz w:val="24"/>
          <w:szCs w:val="24"/>
        </w:rPr>
      </w:pPr>
    </w:p>
    <w:p w14:paraId="3970D98B" w14:textId="113AC760" w:rsidR="00A115C5" w:rsidRPr="008B4380" w:rsidRDefault="00A115C5" w:rsidP="00191EFA">
      <w:pPr>
        <w:pStyle w:val="PargrafodaLista"/>
        <w:numPr>
          <w:ilvl w:val="0"/>
          <w:numId w:val="2"/>
        </w:numPr>
        <w:spacing w:after="0" w:line="240" w:lineRule="auto"/>
        <w:ind w:left="567" w:hanging="283"/>
        <w:jc w:val="both"/>
        <w:rPr>
          <w:rFonts w:cs="Calibri"/>
          <w:sz w:val="24"/>
          <w:szCs w:val="24"/>
        </w:rPr>
      </w:pPr>
      <w:r w:rsidRPr="008B4380">
        <w:rPr>
          <w:rFonts w:cs="Calibri"/>
          <w:sz w:val="24"/>
          <w:szCs w:val="24"/>
        </w:rPr>
        <w:t>o suicídio, ou a sua tentativa, que será equiparado, para fins de indenização, a acidente pessoal;</w:t>
      </w:r>
    </w:p>
    <w:p w14:paraId="395681D6" w14:textId="2D47AB50" w:rsidR="00A115C5" w:rsidRPr="008B4380" w:rsidRDefault="00A115C5" w:rsidP="00191EFA">
      <w:pPr>
        <w:pStyle w:val="PargrafodaLista"/>
        <w:numPr>
          <w:ilvl w:val="0"/>
          <w:numId w:val="2"/>
        </w:numPr>
        <w:spacing w:after="0" w:line="240" w:lineRule="auto"/>
        <w:ind w:left="567" w:hanging="283"/>
        <w:jc w:val="both"/>
        <w:rPr>
          <w:rFonts w:cs="Calibri"/>
          <w:sz w:val="24"/>
          <w:szCs w:val="24"/>
        </w:rPr>
      </w:pPr>
      <w:r w:rsidRPr="008B4380">
        <w:rPr>
          <w:rFonts w:cs="Calibri"/>
          <w:sz w:val="24"/>
          <w:szCs w:val="24"/>
        </w:rPr>
        <w:t>os acidentes decorrentes de ação da temperatura do ambiente ou influência atmosférica, quando a elas o Segurado ficar sujeito, em decorrência de acidente coberto;</w:t>
      </w:r>
    </w:p>
    <w:p w14:paraId="46BFCE80" w14:textId="4CCD4061" w:rsidR="00A115C5" w:rsidRPr="008B4380" w:rsidRDefault="00A115C5" w:rsidP="00191EFA">
      <w:pPr>
        <w:pStyle w:val="PargrafodaLista"/>
        <w:numPr>
          <w:ilvl w:val="0"/>
          <w:numId w:val="2"/>
        </w:numPr>
        <w:spacing w:after="0" w:line="240" w:lineRule="auto"/>
        <w:ind w:left="567" w:hanging="283"/>
        <w:jc w:val="both"/>
        <w:rPr>
          <w:rFonts w:cs="Calibri"/>
          <w:sz w:val="24"/>
          <w:szCs w:val="24"/>
        </w:rPr>
      </w:pPr>
      <w:r w:rsidRPr="008B4380">
        <w:rPr>
          <w:rFonts w:cs="Calibri"/>
          <w:sz w:val="24"/>
          <w:szCs w:val="24"/>
        </w:rPr>
        <w:t>os acidentes decorrentes de escapamento acidental de gases e vapores;</w:t>
      </w:r>
    </w:p>
    <w:p w14:paraId="4761E395" w14:textId="02C73D40" w:rsidR="00A115C5" w:rsidRPr="008B4380" w:rsidRDefault="00A115C5" w:rsidP="00191EFA">
      <w:pPr>
        <w:pStyle w:val="PargrafodaLista"/>
        <w:numPr>
          <w:ilvl w:val="0"/>
          <w:numId w:val="2"/>
        </w:numPr>
        <w:spacing w:after="0" w:line="240" w:lineRule="auto"/>
        <w:ind w:left="567" w:hanging="283"/>
        <w:jc w:val="both"/>
        <w:rPr>
          <w:rFonts w:cs="Calibri"/>
          <w:sz w:val="24"/>
          <w:szCs w:val="24"/>
        </w:rPr>
      </w:pPr>
      <w:r w:rsidRPr="008B4380">
        <w:rPr>
          <w:rFonts w:cs="Calibri"/>
          <w:sz w:val="24"/>
          <w:szCs w:val="24"/>
        </w:rPr>
        <w:t>os acidentes decorrentes de sequestros e tentativas de sequestros; e</w:t>
      </w:r>
    </w:p>
    <w:p w14:paraId="1164B83A" w14:textId="4F8AC625" w:rsidR="00A115C5" w:rsidRPr="008B4380" w:rsidRDefault="00A115C5" w:rsidP="00191EFA">
      <w:pPr>
        <w:pStyle w:val="PargrafodaLista"/>
        <w:numPr>
          <w:ilvl w:val="0"/>
          <w:numId w:val="2"/>
        </w:numPr>
        <w:spacing w:after="0" w:line="240" w:lineRule="auto"/>
        <w:ind w:left="567" w:hanging="283"/>
        <w:jc w:val="both"/>
        <w:rPr>
          <w:rFonts w:cs="Calibri"/>
          <w:sz w:val="24"/>
          <w:szCs w:val="24"/>
        </w:rPr>
      </w:pPr>
      <w:r w:rsidRPr="008B4380">
        <w:rPr>
          <w:rFonts w:cs="Calibri"/>
          <w:sz w:val="24"/>
          <w:szCs w:val="24"/>
        </w:rPr>
        <w:lastRenderedPageBreak/>
        <w:t>os acidentes decorrentes de alterações anatômicas ou funcionais da coluna vertebral, de origem traumática, causadas exclusivamente por fraturas ou luxações, radiologicamente comprovadas.</w:t>
      </w:r>
    </w:p>
    <w:p w14:paraId="5FFC4E87" w14:textId="77777777" w:rsidR="00A115C5" w:rsidRPr="008B4380" w:rsidRDefault="00A115C5" w:rsidP="00C177F0">
      <w:pPr>
        <w:pStyle w:val="PargrafodaLista"/>
        <w:spacing w:after="0" w:line="240" w:lineRule="auto"/>
        <w:ind w:left="567"/>
        <w:jc w:val="both"/>
        <w:rPr>
          <w:rFonts w:cs="Calibri"/>
          <w:sz w:val="24"/>
          <w:szCs w:val="24"/>
        </w:rPr>
      </w:pPr>
    </w:p>
    <w:p w14:paraId="6D5D797E" w14:textId="04E81C41" w:rsidR="00A115C5" w:rsidRPr="008B4380" w:rsidRDefault="00A115C5" w:rsidP="00C177F0">
      <w:pPr>
        <w:pStyle w:val="PargrafodaLista"/>
        <w:numPr>
          <w:ilvl w:val="2"/>
          <w:numId w:val="1"/>
        </w:numPr>
        <w:spacing w:after="0" w:line="240" w:lineRule="auto"/>
        <w:ind w:left="0" w:firstLine="0"/>
        <w:jc w:val="both"/>
        <w:rPr>
          <w:rFonts w:cs="Calibri"/>
          <w:sz w:val="24"/>
          <w:szCs w:val="24"/>
        </w:rPr>
      </w:pPr>
      <w:r w:rsidRPr="008B4380">
        <w:rPr>
          <w:rFonts w:cs="Calibri"/>
          <w:sz w:val="24"/>
          <w:szCs w:val="24"/>
        </w:rPr>
        <w:t>Excluem-se desse conceito:</w:t>
      </w:r>
    </w:p>
    <w:p w14:paraId="360AB88E" w14:textId="77777777" w:rsidR="00A115C5" w:rsidRPr="008B4380" w:rsidRDefault="00A115C5" w:rsidP="00C177F0">
      <w:pPr>
        <w:spacing w:after="0" w:line="240" w:lineRule="auto"/>
        <w:jc w:val="both"/>
        <w:rPr>
          <w:rFonts w:cs="Calibri"/>
          <w:sz w:val="24"/>
          <w:szCs w:val="24"/>
        </w:rPr>
      </w:pPr>
    </w:p>
    <w:p w14:paraId="5456FB13" w14:textId="0DE1F539" w:rsidR="00A115C5" w:rsidRPr="008B4380" w:rsidRDefault="00A115C5" w:rsidP="00191EFA">
      <w:pPr>
        <w:pStyle w:val="PargrafodaLista"/>
        <w:numPr>
          <w:ilvl w:val="0"/>
          <w:numId w:val="3"/>
        </w:numPr>
        <w:spacing w:after="0" w:line="240" w:lineRule="auto"/>
        <w:ind w:left="567" w:hanging="283"/>
        <w:jc w:val="both"/>
        <w:rPr>
          <w:rFonts w:cs="Calibri"/>
          <w:sz w:val="24"/>
          <w:szCs w:val="24"/>
        </w:rPr>
      </w:pPr>
      <w:r w:rsidRPr="008B4380">
        <w:rPr>
          <w:rFonts w:cs="Calibri"/>
          <w:sz w:val="24"/>
          <w:szCs w:val="24"/>
        </w:rPr>
        <w:t>as doenças, incluídas as profissionais, quaisquer que sejam suas causas, ainda que provocadas, desencadeadas ou agravadas, direta ou indiretamente por acidente, ressalvadas as infecções, estados septicêmicos e embolias, resultantes de ferimento visível causado em decorrência de acidente coberto;</w:t>
      </w:r>
    </w:p>
    <w:p w14:paraId="27EAD96D" w14:textId="2580041E" w:rsidR="00A115C5" w:rsidRPr="008B4380" w:rsidRDefault="00A115C5" w:rsidP="00191EFA">
      <w:pPr>
        <w:pStyle w:val="PargrafodaLista"/>
        <w:numPr>
          <w:ilvl w:val="0"/>
          <w:numId w:val="3"/>
        </w:numPr>
        <w:spacing w:after="0" w:line="240" w:lineRule="auto"/>
        <w:ind w:left="567" w:hanging="283"/>
        <w:jc w:val="both"/>
        <w:rPr>
          <w:rFonts w:cs="Calibri"/>
          <w:sz w:val="24"/>
          <w:szCs w:val="24"/>
        </w:rPr>
      </w:pPr>
      <w:r w:rsidRPr="008B4380">
        <w:rPr>
          <w:rFonts w:cs="Calibri"/>
          <w:sz w:val="24"/>
          <w:szCs w:val="24"/>
        </w:rPr>
        <w:t>as intercorrências ou complicações consequentes da realização de exames, tratamentos clínicos ou cirúrgicos, quando não decorrentes de acidente coberto;</w:t>
      </w:r>
    </w:p>
    <w:p w14:paraId="77A3F60C" w14:textId="3088C4E5" w:rsidR="00A115C5" w:rsidRPr="008B4380" w:rsidRDefault="00A115C5" w:rsidP="00191EFA">
      <w:pPr>
        <w:pStyle w:val="PargrafodaLista"/>
        <w:numPr>
          <w:ilvl w:val="0"/>
          <w:numId w:val="3"/>
        </w:numPr>
        <w:spacing w:after="0" w:line="240" w:lineRule="auto"/>
        <w:ind w:left="567" w:hanging="283"/>
        <w:jc w:val="both"/>
        <w:rPr>
          <w:rFonts w:cs="Calibri"/>
          <w:sz w:val="24"/>
          <w:szCs w:val="24"/>
        </w:rPr>
      </w:pPr>
      <w:r w:rsidRPr="008B4380">
        <w:rPr>
          <w:rFonts w:cs="Calibri"/>
          <w:sz w:val="24"/>
          <w:szCs w:val="24"/>
        </w:rPr>
        <w:t xml:space="preserve">as lesões decorrentes, dependentes, predispostas ou facilitadas por esforços repetitivos ou </w:t>
      </w:r>
      <w:proofErr w:type="spellStart"/>
      <w:r w:rsidRPr="008B4380">
        <w:rPr>
          <w:rFonts w:cs="Calibri"/>
          <w:sz w:val="24"/>
          <w:szCs w:val="24"/>
        </w:rPr>
        <w:t>microtraumas</w:t>
      </w:r>
      <w:proofErr w:type="spellEnd"/>
      <w:r w:rsidRPr="008B4380">
        <w:rPr>
          <w:rFonts w:cs="Calibri"/>
          <w:sz w:val="24"/>
          <w:szCs w:val="24"/>
        </w:rPr>
        <w:t xml:space="preserve"> cumulativos, ou que tenham relação de causa e efeito com os mesmos, assim como as lesões classificadas como: Lesão por Esforços Repetitivos – LER, Doenças </w:t>
      </w:r>
      <w:proofErr w:type="spellStart"/>
      <w:r w:rsidRPr="008B4380">
        <w:rPr>
          <w:rFonts w:cs="Calibri"/>
          <w:sz w:val="24"/>
          <w:szCs w:val="24"/>
        </w:rPr>
        <w:t>Osteo-musculares</w:t>
      </w:r>
      <w:proofErr w:type="spellEnd"/>
      <w:r w:rsidRPr="008B4380">
        <w:rPr>
          <w:rFonts w:cs="Calibri"/>
          <w:sz w:val="24"/>
          <w:szCs w:val="24"/>
        </w:rPr>
        <w:t xml:space="preserve"> Relacionadas ao Trabalho – DORT, Lesão por Trauma Continuado ou Contínuo – LTC, ou similares que venham a ser aceitas pela classe médico-científica, bem como as suas consequências pós-tratamentos, inclusive cirúrgicos, em qualquer tempo; e</w:t>
      </w:r>
    </w:p>
    <w:p w14:paraId="27A34DF5" w14:textId="1D109636" w:rsidR="00A115C5" w:rsidRPr="008B4380" w:rsidRDefault="00A115C5" w:rsidP="00191EFA">
      <w:pPr>
        <w:pStyle w:val="PargrafodaLista"/>
        <w:numPr>
          <w:ilvl w:val="0"/>
          <w:numId w:val="3"/>
        </w:numPr>
        <w:spacing w:after="0" w:line="240" w:lineRule="auto"/>
        <w:ind w:left="567" w:hanging="283"/>
        <w:jc w:val="both"/>
        <w:rPr>
          <w:rFonts w:cs="Calibri"/>
          <w:sz w:val="24"/>
          <w:szCs w:val="24"/>
        </w:rPr>
      </w:pPr>
      <w:r w:rsidRPr="008B4380">
        <w:rPr>
          <w:rFonts w:cs="Calibri"/>
          <w:sz w:val="24"/>
          <w:szCs w:val="24"/>
        </w:rPr>
        <w:t xml:space="preserve">as situações reconhecidas por instituições oficiais de previdência ou assemelhadas, como "invalidez acidentária", nas quais o evento causador da lesão não se enquadre integralmente na caracterização de invalidez por acidente pessoal, conforme definição do item </w:t>
      </w:r>
      <w:r w:rsidR="001F1A62">
        <w:rPr>
          <w:rFonts w:cs="Calibri"/>
          <w:sz w:val="24"/>
          <w:szCs w:val="24"/>
        </w:rPr>
        <w:t>3</w:t>
      </w:r>
      <w:r w:rsidRPr="008B4380">
        <w:rPr>
          <w:rFonts w:cs="Calibri"/>
          <w:sz w:val="24"/>
          <w:szCs w:val="24"/>
        </w:rPr>
        <w:t>.1.</w:t>
      </w:r>
    </w:p>
    <w:p w14:paraId="3EF26A99" w14:textId="77777777" w:rsidR="00A115C5" w:rsidRPr="008B4380" w:rsidRDefault="00A115C5" w:rsidP="00715BDA">
      <w:pPr>
        <w:spacing w:after="0" w:line="240" w:lineRule="auto"/>
        <w:jc w:val="both"/>
        <w:rPr>
          <w:rFonts w:cs="Calibri"/>
          <w:sz w:val="24"/>
          <w:szCs w:val="24"/>
        </w:rPr>
      </w:pPr>
    </w:p>
    <w:p w14:paraId="74F04B11" w14:textId="0270D2D3" w:rsidR="00A115C5" w:rsidRPr="008B4380" w:rsidRDefault="00A115C5" w:rsidP="00715BDA">
      <w:pPr>
        <w:pStyle w:val="PargrafodaLista"/>
        <w:numPr>
          <w:ilvl w:val="1"/>
          <w:numId w:val="1"/>
        </w:numPr>
        <w:spacing w:after="0" w:line="240" w:lineRule="auto"/>
        <w:ind w:left="0" w:firstLine="0"/>
        <w:jc w:val="both"/>
        <w:rPr>
          <w:rFonts w:cs="Calibri"/>
          <w:b/>
          <w:bCs/>
          <w:sz w:val="24"/>
          <w:szCs w:val="24"/>
        </w:rPr>
      </w:pPr>
      <w:r w:rsidRPr="008B4380">
        <w:rPr>
          <w:rFonts w:cs="Calibri"/>
          <w:b/>
          <w:bCs/>
          <w:sz w:val="24"/>
          <w:szCs w:val="24"/>
        </w:rPr>
        <w:t>Glossário de Termos Técnicos Complementar:</w:t>
      </w:r>
    </w:p>
    <w:p w14:paraId="70203F63" w14:textId="68795344" w:rsidR="00A115C5" w:rsidRPr="008B4380" w:rsidRDefault="00A115C5" w:rsidP="00715BDA">
      <w:pPr>
        <w:spacing w:after="0" w:line="240" w:lineRule="auto"/>
        <w:jc w:val="both"/>
        <w:rPr>
          <w:rFonts w:cstheme="minorHAnsi"/>
          <w:sz w:val="24"/>
          <w:szCs w:val="24"/>
        </w:rPr>
      </w:pPr>
    </w:p>
    <w:p w14:paraId="70D13165" w14:textId="77777777" w:rsidR="00DF5150" w:rsidRPr="008B4380" w:rsidRDefault="00DF5150" w:rsidP="00715BDA">
      <w:pPr>
        <w:spacing w:after="0" w:line="240" w:lineRule="auto"/>
        <w:jc w:val="both"/>
        <w:rPr>
          <w:rFonts w:cstheme="minorHAnsi"/>
          <w:sz w:val="24"/>
          <w:szCs w:val="24"/>
        </w:rPr>
      </w:pPr>
      <w:r w:rsidRPr="008B4380">
        <w:rPr>
          <w:rFonts w:cstheme="minorHAnsi"/>
          <w:b/>
          <w:sz w:val="24"/>
          <w:szCs w:val="24"/>
        </w:rPr>
        <w:t>ACEITAÇÃO DO RISCO:</w:t>
      </w:r>
      <w:r w:rsidRPr="008B4380">
        <w:rPr>
          <w:rFonts w:cstheme="minorHAnsi"/>
          <w:sz w:val="24"/>
          <w:szCs w:val="24"/>
        </w:rPr>
        <w:t xml:space="preserve"> Ato de aprovação, pela Seguradora, da proposta a ela submetida pelo segurado ou pelo corretor de seguros para a contratação do seguro.</w:t>
      </w:r>
    </w:p>
    <w:p w14:paraId="6012FC9E" w14:textId="77777777" w:rsidR="00152CB2" w:rsidRPr="008B4380" w:rsidRDefault="00152CB2" w:rsidP="00715BDA">
      <w:pPr>
        <w:spacing w:after="0" w:line="240" w:lineRule="auto"/>
        <w:jc w:val="both"/>
        <w:rPr>
          <w:rFonts w:cstheme="minorHAnsi"/>
          <w:b/>
          <w:sz w:val="24"/>
          <w:szCs w:val="24"/>
        </w:rPr>
      </w:pPr>
      <w:bookmarkStart w:id="4" w:name="OLE_LINK36"/>
      <w:bookmarkStart w:id="5" w:name="OLE_LINK37"/>
    </w:p>
    <w:p w14:paraId="2460EB40" w14:textId="1EB6A635" w:rsidR="00DF5150" w:rsidRPr="008B4380" w:rsidRDefault="00DF5150" w:rsidP="00715BDA">
      <w:pPr>
        <w:spacing w:after="0" w:line="240" w:lineRule="auto"/>
        <w:jc w:val="both"/>
        <w:rPr>
          <w:rFonts w:cstheme="minorHAnsi"/>
          <w:sz w:val="24"/>
          <w:szCs w:val="24"/>
        </w:rPr>
      </w:pPr>
      <w:r w:rsidRPr="008B4380">
        <w:rPr>
          <w:rFonts w:cstheme="minorHAnsi"/>
          <w:b/>
          <w:sz w:val="24"/>
          <w:szCs w:val="24"/>
        </w:rPr>
        <w:t xml:space="preserve">AGRAVO MÓRBIDO: </w:t>
      </w:r>
      <w:r w:rsidRPr="008B4380">
        <w:rPr>
          <w:rFonts w:cstheme="minorHAnsi"/>
          <w:sz w:val="24"/>
          <w:szCs w:val="24"/>
        </w:rPr>
        <w:t>Piora de uma doença.</w:t>
      </w:r>
    </w:p>
    <w:p w14:paraId="5EBCCA44" w14:textId="77777777" w:rsidR="00152CB2" w:rsidRPr="008B4380" w:rsidRDefault="00152CB2" w:rsidP="00715BDA">
      <w:pPr>
        <w:spacing w:after="0" w:line="240" w:lineRule="auto"/>
        <w:jc w:val="both"/>
        <w:rPr>
          <w:rFonts w:cstheme="minorHAnsi"/>
          <w:b/>
          <w:sz w:val="24"/>
          <w:szCs w:val="24"/>
        </w:rPr>
      </w:pPr>
    </w:p>
    <w:p w14:paraId="352DBDF5" w14:textId="53723089" w:rsidR="00DF5150" w:rsidRPr="008B4380" w:rsidRDefault="00DF5150" w:rsidP="00715BDA">
      <w:pPr>
        <w:spacing w:after="0" w:line="240" w:lineRule="auto"/>
        <w:jc w:val="both"/>
        <w:rPr>
          <w:rFonts w:cstheme="minorHAnsi"/>
          <w:sz w:val="24"/>
          <w:szCs w:val="24"/>
        </w:rPr>
      </w:pPr>
      <w:r w:rsidRPr="008B4380">
        <w:rPr>
          <w:rFonts w:cstheme="minorHAnsi"/>
          <w:b/>
          <w:sz w:val="24"/>
          <w:szCs w:val="24"/>
        </w:rPr>
        <w:t xml:space="preserve">ALIENAÇÃO MENTAL: </w:t>
      </w:r>
      <w:r w:rsidRPr="008B4380">
        <w:rPr>
          <w:rFonts w:cstheme="minorHAnsi"/>
          <w:sz w:val="24"/>
          <w:szCs w:val="24"/>
        </w:rPr>
        <w:t xml:space="preserve">Distúrbio mental ou neuromental em que haja alteração completa da personalidade, comprometendo em definitivo o pensamento lógico (juízo de valor), a realidade (juízo crítico) e a memória, destruindo a capacidade de realizar atos eficientes, objetivos e propositais e tornando o Segurado total e permanentemente impossibilitado para a vida civil. </w:t>
      </w:r>
    </w:p>
    <w:p w14:paraId="5744C312" w14:textId="77777777" w:rsidR="00152CB2" w:rsidRPr="008B4380" w:rsidRDefault="00152CB2" w:rsidP="00715BDA">
      <w:pPr>
        <w:spacing w:after="0" w:line="240" w:lineRule="auto"/>
        <w:jc w:val="both"/>
        <w:rPr>
          <w:rFonts w:cstheme="minorHAnsi"/>
          <w:b/>
          <w:sz w:val="24"/>
          <w:szCs w:val="24"/>
        </w:rPr>
      </w:pPr>
    </w:p>
    <w:p w14:paraId="36DD3353" w14:textId="0BA86C05" w:rsidR="00DF5150" w:rsidRPr="008B4380" w:rsidRDefault="00DF5150" w:rsidP="00715BDA">
      <w:pPr>
        <w:spacing w:after="0" w:line="240" w:lineRule="auto"/>
        <w:jc w:val="both"/>
        <w:rPr>
          <w:rFonts w:cstheme="minorHAnsi"/>
          <w:sz w:val="24"/>
          <w:szCs w:val="24"/>
        </w:rPr>
      </w:pPr>
      <w:r w:rsidRPr="008B4380">
        <w:rPr>
          <w:rFonts w:cstheme="minorHAnsi"/>
          <w:b/>
          <w:sz w:val="24"/>
          <w:szCs w:val="24"/>
        </w:rPr>
        <w:t xml:space="preserve">ÂMBITO GEOGRÁFICO: </w:t>
      </w:r>
      <w:r w:rsidRPr="008B4380">
        <w:rPr>
          <w:rFonts w:cstheme="minorHAnsi"/>
          <w:sz w:val="24"/>
          <w:szCs w:val="24"/>
        </w:rPr>
        <w:t xml:space="preserve">Local para a abrangência da </w:t>
      </w:r>
      <w:bookmarkEnd w:id="4"/>
      <w:bookmarkEnd w:id="5"/>
      <w:r w:rsidRPr="008B4380">
        <w:rPr>
          <w:rFonts w:cstheme="minorHAnsi"/>
          <w:sz w:val="24"/>
          <w:szCs w:val="24"/>
        </w:rPr>
        <w:t>cobertura do seguro.</w:t>
      </w:r>
    </w:p>
    <w:p w14:paraId="08BEC0E6" w14:textId="77777777" w:rsidR="00152CB2" w:rsidRPr="008B4380" w:rsidRDefault="00152CB2" w:rsidP="00715BDA">
      <w:pPr>
        <w:spacing w:after="0" w:line="240" w:lineRule="auto"/>
        <w:jc w:val="both"/>
        <w:rPr>
          <w:rFonts w:cstheme="minorHAnsi"/>
          <w:b/>
          <w:sz w:val="24"/>
          <w:szCs w:val="24"/>
        </w:rPr>
      </w:pPr>
      <w:bookmarkStart w:id="6" w:name="OLE_LINK40"/>
      <w:bookmarkStart w:id="7" w:name="OLE_LINK41"/>
      <w:bookmarkStart w:id="8" w:name="OLE_LINK47"/>
      <w:bookmarkStart w:id="9" w:name="OLE_LINK50"/>
    </w:p>
    <w:p w14:paraId="5F06D064" w14:textId="03FC7FC8" w:rsidR="00DF5150" w:rsidRPr="008B4380" w:rsidRDefault="00DF5150" w:rsidP="00715BDA">
      <w:pPr>
        <w:spacing w:after="0" w:line="240" w:lineRule="auto"/>
        <w:jc w:val="both"/>
        <w:rPr>
          <w:rFonts w:cstheme="minorHAnsi"/>
          <w:sz w:val="24"/>
          <w:szCs w:val="24"/>
        </w:rPr>
      </w:pPr>
      <w:r w:rsidRPr="008B4380">
        <w:rPr>
          <w:rFonts w:cstheme="minorHAnsi"/>
          <w:b/>
          <w:sz w:val="24"/>
          <w:szCs w:val="24"/>
        </w:rPr>
        <w:t xml:space="preserve">APARELHO LOCOMOTOR: </w:t>
      </w:r>
      <w:r w:rsidRPr="008B4380">
        <w:rPr>
          <w:rFonts w:cstheme="minorHAnsi"/>
          <w:sz w:val="24"/>
          <w:szCs w:val="24"/>
        </w:rPr>
        <w:t>Conjunto de estruturas destinadas ao deslocamento do corpo humano.</w:t>
      </w:r>
    </w:p>
    <w:p w14:paraId="6EACB157" w14:textId="77777777" w:rsidR="00152CB2" w:rsidRPr="008B4380" w:rsidRDefault="00152CB2" w:rsidP="00715BDA">
      <w:pPr>
        <w:spacing w:after="0" w:line="240" w:lineRule="auto"/>
        <w:jc w:val="both"/>
        <w:rPr>
          <w:rFonts w:cstheme="minorHAnsi"/>
          <w:b/>
          <w:sz w:val="24"/>
          <w:szCs w:val="24"/>
        </w:rPr>
      </w:pPr>
    </w:p>
    <w:p w14:paraId="237572FB" w14:textId="18FAF599" w:rsidR="00DF5150" w:rsidRPr="008B4380" w:rsidRDefault="00DF5150" w:rsidP="00715BDA">
      <w:pPr>
        <w:spacing w:after="0" w:line="240" w:lineRule="auto"/>
        <w:jc w:val="both"/>
        <w:rPr>
          <w:rFonts w:cstheme="minorHAnsi"/>
          <w:sz w:val="24"/>
          <w:szCs w:val="24"/>
        </w:rPr>
      </w:pPr>
      <w:r w:rsidRPr="008B4380">
        <w:rPr>
          <w:rFonts w:cstheme="minorHAnsi"/>
          <w:b/>
          <w:sz w:val="24"/>
          <w:szCs w:val="24"/>
        </w:rPr>
        <w:t>APÓLICE:</w:t>
      </w:r>
      <w:r w:rsidRPr="008B4380">
        <w:rPr>
          <w:rFonts w:cstheme="minorHAnsi"/>
          <w:sz w:val="24"/>
          <w:szCs w:val="24"/>
        </w:rPr>
        <w:t xml:space="preserve"> </w:t>
      </w:r>
      <w:bookmarkStart w:id="10" w:name="OLE_LINK51"/>
      <w:bookmarkStart w:id="11" w:name="OLE_LINK52"/>
      <w:bookmarkEnd w:id="6"/>
      <w:bookmarkEnd w:id="7"/>
      <w:bookmarkEnd w:id="8"/>
      <w:bookmarkEnd w:id="9"/>
      <w:r w:rsidRPr="008B4380">
        <w:rPr>
          <w:rFonts w:cstheme="minorHAnsi"/>
          <w:sz w:val="24"/>
          <w:szCs w:val="24"/>
        </w:rPr>
        <w:t>Documento emitido pela seguradora formalizando a aceitação da cobertura solicitada pelo proponente, nos planos individuais, ou pelo estipulante, nos planos coletivos.</w:t>
      </w:r>
    </w:p>
    <w:p w14:paraId="43523F7F" w14:textId="77777777" w:rsidR="00152CB2" w:rsidRPr="008B4380" w:rsidRDefault="00152CB2" w:rsidP="00715BDA">
      <w:pPr>
        <w:spacing w:after="0" w:line="240" w:lineRule="auto"/>
        <w:jc w:val="both"/>
        <w:rPr>
          <w:rFonts w:cstheme="minorHAnsi"/>
          <w:b/>
          <w:sz w:val="24"/>
          <w:szCs w:val="24"/>
        </w:rPr>
      </w:pPr>
      <w:bookmarkStart w:id="12" w:name="OLE_LINK58"/>
      <w:bookmarkStart w:id="13" w:name="OLE_LINK59"/>
      <w:bookmarkEnd w:id="10"/>
      <w:bookmarkEnd w:id="11"/>
    </w:p>
    <w:p w14:paraId="6BC8DB2D" w14:textId="721C50BC" w:rsidR="00DF5150" w:rsidRPr="008B4380" w:rsidRDefault="00DF5150" w:rsidP="00715BDA">
      <w:pPr>
        <w:spacing w:after="0" w:line="240" w:lineRule="auto"/>
        <w:jc w:val="both"/>
        <w:rPr>
          <w:rFonts w:cstheme="minorHAnsi"/>
          <w:sz w:val="24"/>
          <w:szCs w:val="24"/>
        </w:rPr>
      </w:pPr>
      <w:r w:rsidRPr="008B4380">
        <w:rPr>
          <w:rFonts w:cstheme="minorHAnsi"/>
          <w:b/>
          <w:sz w:val="24"/>
          <w:szCs w:val="24"/>
        </w:rPr>
        <w:t>AVISO DE SINISTRO:</w:t>
      </w:r>
      <w:r w:rsidRPr="008B4380">
        <w:rPr>
          <w:rFonts w:cstheme="minorHAnsi"/>
          <w:sz w:val="24"/>
          <w:szCs w:val="24"/>
        </w:rPr>
        <w:t xml:space="preserve"> </w:t>
      </w:r>
      <w:bookmarkStart w:id="14" w:name="OLE_LINK60"/>
      <w:bookmarkStart w:id="15" w:name="OLE_LINK272"/>
      <w:bookmarkEnd w:id="12"/>
      <w:bookmarkEnd w:id="13"/>
      <w:r w:rsidRPr="008B4380">
        <w:rPr>
          <w:rFonts w:cstheme="minorHAnsi"/>
          <w:sz w:val="24"/>
          <w:szCs w:val="24"/>
        </w:rPr>
        <w:t>Documento por meio do qual o Segurado deve comunicar a ocorrência de sinistro à Seguradora, de imediato, conforme previsto nas Condições Contratuais, a fim de que esta possa tomar as providências necessárias, em seu próprio interesse e no interesse do Segurado.</w:t>
      </w:r>
    </w:p>
    <w:p w14:paraId="138D3EF1" w14:textId="77777777" w:rsidR="00DF5150" w:rsidRPr="008B4380" w:rsidRDefault="00DF5150" w:rsidP="00715BDA">
      <w:pPr>
        <w:spacing w:after="0" w:line="240" w:lineRule="auto"/>
        <w:jc w:val="both"/>
        <w:rPr>
          <w:rFonts w:cstheme="minorHAnsi"/>
          <w:sz w:val="24"/>
          <w:szCs w:val="24"/>
        </w:rPr>
      </w:pPr>
      <w:r w:rsidRPr="008B4380">
        <w:rPr>
          <w:rFonts w:cstheme="minorHAnsi"/>
          <w:b/>
          <w:sz w:val="24"/>
          <w:szCs w:val="24"/>
        </w:rPr>
        <w:lastRenderedPageBreak/>
        <w:t xml:space="preserve">BENEFICIÁRIO: </w:t>
      </w:r>
      <w:bookmarkStart w:id="16" w:name="OLE_LINK62"/>
      <w:bookmarkStart w:id="17" w:name="OLE_LINK63"/>
      <w:bookmarkEnd w:id="14"/>
      <w:bookmarkEnd w:id="15"/>
      <w:r w:rsidRPr="008B4380">
        <w:rPr>
          <w:rFonts w:cstheme="minorHAnsi"/>
          <w:sz w:val="24"/>
          <w:szCs w:val="24"/>
        </w:rPr>
        <w:t>O primeiro beneficiário do seguro é o credor, a quem deverá ser paga a indenização, no valor a que tem direito em decorrência da obrigação a que o seguro está atrelado, apurado na data da ocorrência do evento coberto, limitado ao capital segurado contratado.  Quando houver diferença entre a obrigação contratada e o saldo devedor, será considerado como segundo beneficiário o indicado no Certificado Individual, observado a cláusula de Beneficiários destas condições contratuais.</w:t>
      </w:r>
    </w:p>
    <w:p w14:paraId="4693F8DF" w14:textId="77777777" w:rsidR="00152CB2" w:rsidRPr="008B4380" w:rsidRDefault="00152CB2" w:rsidP="00715BDA">
      <w:pPr>
        <w:autoSpaceDE w:val="0"/>
        <w:autoSpaceDN w:val="0"/>
        <w:adjustRightInd w:val="0"/>
        <w:spacing w:after="0" w:line="240" w:lineRule="auto"/>
        <w:jc w:val="both"/>
        <w:rPr>
          <w:rFonts w:cstheme="minorHAnsi"/>
          <w:b/>
          <w:sz w:val="24"/>
          <w:szCs w:val="24"/>
        </w:rPr>
      </w:pPr>
    </w:p>
    <w:p w14:paraId="2CB4651D" w14:textId="455AC713" w:rsidR="00DF5150" w:rsidRPr="008B4380" w:rsidRDefault="00DF5150" w:rsidP="00715BDA">
      <w:pPr>
        <w:autoSpaceDE w:val="0"/>
        <w:autoSpaceDN w:val="0"/>
        <w:adjustRightInd w:val="0"/>
        <w:spacing w:after="0" w:line="240" w:lineRule="auto"/>
        <w:jc w:val="both"/>
        <w:rPr>
          <w:rFonts w:cstheme="minorHAnsi"/>
          <w:b/>
          <w:sz w:val="24"/>
          <w:szCs w:val="24"/>
        </w:rPr>
      </w:pPr>
      <w:r w:rsidRPr="008B4380">
        <w:rPr>
          <w:rFonts w:cstheme="minorHAnsi"/>
          <w:b/>
          <w:sz w:val="24"/>
          <w:szCs w:val="24"/>
        </w:rPr>
        <w:t xml:space="preserve">BOA-FÉ: </w:t>
      </w:r>
      <w:r w:rsidRPr="008B4380">
        <w:rPr>
          <w:rFonts w:cstheme="minorHAnsi"/>
          <w:sz w:val="24"/>
          <w:szCs w:val="24"/>
        </w:rPr>
        <w:t>Um dos princípios básicos do seguro, exigido expressamente pela lei, pelo qual as partes se obrigam a atuar com honestidade recíproca, dando à outra a convicção de ter agido nos termos da Lei, ou de estarem os seus atos por ela amparados.</w:t>
      </w:r>
    </w:p>
    <w:p w14:paraId="093D2A2A" w14:textId="77777777" w:rsidR="00152CB2" w:rsidRPr="008B4380" w:rsidRDefault="00152CB2" w:rsidP="00715BDA">
      <w:pPr>
        <w:autoSpaceDE w:val="0"/>
        <w:autoSpaceDN w:val="0"/>
        <w:adjustRightInd w:val="0"/>
        <w:spacing w:after="0" w:line="240" w:lineRule="auto"/>
        <w:jc w:val="both"/>
        <w:rPr>
          <w:rFonts w:cstheme="minorHAnsi"/>
          <w:b/>
          <w:sz w:val="24"/>
          <w:szCs w:val="24"/>
        </w:rPr>
      </w:pPr>
    </w:p>
    <w:p w14:paraId="1F97E0E7" w14:textId="35BF5C1A" w:rsidR="00DF5150" w:rsidRPr="008B4380" w:rsidRDefault="00DF5150" w:rsidP="00715BDA">
      <w:pPr>
        <w:autoSpaceDE w:val="0"/>
        <w:autoSpaceDN w:val="0"/>
        <w:adjustRightInd w:val="0"/>
        <w:spacing w:after="0" w:line="240" w:lineRule="auto"/>
        <w:jc w:val="both"/>
        <w:rPr>
          <w:rFonts w:cstheme="minorHAnsi"/>
          <w:sz w:val="24"/>
          <w:szCs w:val="24"/>
        </w:rPr>
      </w:pPr>
      <w:r w:rsidRPr="008B4380">
        <w:rPr>
          <w:rFonts w:cstheme="minorHAnsi"/>
          <w:b/>
          <w:sz w:val="24"/>
          <w:szCs w:val="24"/>
        </w:rPr>
        <w:t>CAPITAL SEGURADO:</w:t>
      </w:r>
      <w:r w:rsidRPr="008B4380">
        <w:rPr>
          <w:rFonts w:cstheme="minorHAnsi"/>
          <w:sz w:val="24"/>
          <w:szCs w:val="24"/>
        </w:rPr>
        <w:t xml:space="preserve"> Valor máximo para a cobertura contratada a ser pago pela seguradora na ocorrência do sinistro coberto. Nenhuma indenização poderá ser superior ao capital segurado</w:t>
      </w:r>
    </w:p>
    <w:p w14:paraId="022739D6" w14:textId="77777777" w:rsidR="00152CB2" w:rsidRPr="008B4380" w:rsidRDefault="00152CB2" w:rsidP="00715BDA">
      <w:pPr>
        <w:autoSpaceDE w:val="0"/>
        <w:autoSpaceDN w:val="0"/>
        <w:adjustRightInd w:val="0"/>
        <w:spacing w:after="0" w:line="240" w:lineRule="auto"/>
        <w:jc w:val="both"/>
        <w:rPr>
          <w:rFonts w:cstheme="minorHAnsi"/>
          <w:b/>
          <w:sz w:val="24"/>
          <w:szCs w:val="24"/>
        </w:rPr>
      </w:pPr>
    </w:p>
    <w:p w14:paraId="209BCFD1" w14:textId="0A874323" w:rsidR="00DF5150" w:rsidRPr="008B4380" w:rsidRDefault="00DF5150" w:rsidP="00715BDA">
      <w:pPr>
        <w:autoSpaceDE w:val="0"/>
        <w:autoSpaceDN w:val="0"/>
        <w:adjustRightInd w:val="0"/>
        <w:spacing w:after="0" w:line="240" w:lineRule="auto"/>
        <w:jc w:val="both"/>
        <w:rPr>
          <w:rFonts w:cstheme="minorHAnsi"/>
          <w:sz w:val="24"/>
          <w:szCs w:val="24"/>
        </w:rPr>
      </w:pPr>
      <w:r w:rsidRPr="008B4380">
        <w:rPr>
          <w:rFonts w:cstheme="minorHAnsi"/>
          <w:b/>
          <w:sz w:val="24"/>
          <w:szCs w:val="24"/>
        </w:rPr>
        <w:t xml:space="preserve">CAPITAL SEGURADO FIXO: </w:t>
      </w:r>
      <w:r w:rsidRPr="008B4380">
        <w:rPr>
          <w:rFonts w:cstheme="minorHAnsi"/>
          <w:sz w:val="24"/>
          <w:szCs w:val="24"/>
        </w:rPr>
        <w:t>Modalidade em que o capital segurado não varia ao longo da vigência, independentemente da evolução do valor da obrigação.</w:t>
      </w:r>
    </w:p>
    <w:p w14:paraId="49E265C3" w14:textId="77777777" w:rsidR="00152CB2" w:rsidRPr="008B4380" w:rsidRDefault="00152CB2" w:rsidP="00715BDA">
      <w:pPr>
        <w:autoSpaceDE w:val="0"/>
        <w:autoSpaceDN w:val="0"/>
        <w:adjustRightInd w:val="0"/>
        <w:spacing w:after="0" w:line="240" w:lineRule="auto"/>
        <w:jc w:val="both"/>
        <w:rPr>
          <w:rFonts w:cstheme="minorHAnsi"/>
          <w:b/>
          <w:sz w:val="24"/>
          <w:szCs w:val="24"/>
        </w:rPr>
      </w:pPr>
      <w:bookmarkStart w:id="18" w:name="OLE_LINK67"/>
      <w:bookmarkStart w:id="19" w:name="OLE_LINK68"/>
      <w:bookmarkStart w:id="20" w:name="OLE_LINK64"/>
      <w:bookmarkEnd w:id="16"/>
      <w:bookmarkEnd w:id="17"/>
    </w:p>
    <w:p w14:paraId="14804CDC" w14:textId="35E268FC" w:rsidR="00DF5150" w:rsidRPr="008B4380" w:rsidRDefault="00DF5150" w:rsidP="00715BDA">
      <w:pPr>
        <w:autoSpaceDE w:val="0"/>
        <w:autoSpaceDN w:val="0"/>
        <w:adjustRightInd w:val="0"/>
        <w:spacing w:after="0" w:line="240" w:lineRule="auto"/>
        <w:jc w:val="both"/>
        <w:rPr>
          <w:rFonts w:cstheme="minorHAnsi"/>
          <w:b/>
          <w:sz w:val="24"/>
          <w:szCs w:val="24"/>
        </w:rPr>
      </w:pPr>
      <w:r w:rsidRPr="008B4380">
        <w:rPr>
          <w:rFonts w:cstheme="minorHAnsi"/>
          <w:b/>
          <w:sz w:val="24"/>
          <w:szCs w:val="24"/>
        </w:rPr>
        <w:t xml:space="preserve">CARDIOPATIA GRAVE: </w:t>
      </w:r>
      <w:r w:rsidRPr="008B4380">
        <w:rPr>
          <w:rFonts w:cstheme="minorHAnsi"/>
          <w:sz w:val="24"/>
          <w:szCs w:val="24"/>
        </w:rPr>
        <w:t>Doença do coração assim classificada segundo os critérios constantes do "Consenso Nacional de Cardiopatia Grave".</w:t>
      </w:r>
    </w:p>
    <w:p w14:paraId="3C1FC85B" w14:textId="77777777" w:rsidR="00152CB2" w:rsidRPr="008B4380" w:rsidRDefault="00152CB2" w:rsidP="00715BDA">
      <w:pPr>
        <w:autoSpaceDE w:val="0"/>
        <w:autoSpaceDN w:val="0"/>
        <w:adjustRightInd w:val="0"/>
        <w:spacing w:after="0" w:line="240" w:lineRule="auto"/>
        <w:jc w:val="both"/>
        <w:rPr>
          <w:rFonts w:cstheme="minorHAnsi"/>
          <w:b/>
          <w:sz w:val="24"/>
          <w:szCs w:val="24"/>
        </w:rPr>
      </w:pPr>
    </w:p>
    <w:p w14:paraId="191155C9" w14:textId="0D66CEFF" w:rsidR="00DF5150" w:rsidRPr="008B4380" w:rsidRDefault="00DF5150" w:rsidP="00715BDA">
      <w:pPr>
        <w:autoSpaceDE w:val="0"/>
        <w:autoSpaceDN w:val="0"/>
        <w:adjustRightInd w:val="0"/>
        <w:spacing w:after="0" w:line="240" w:lineRule="auto"/>
        <w:jc w:val="both"/>
        <w:rPr>
          <w:rFonts w:cstheme="minorHAnsi"/>
          <w:sz w:val="24"/>
          <w:szCs w:val="24"/>
        </w:rPr>
      </w:pPr>
      <w:r w:rsidRPr="008B4380">
        <w:rPr>
          <w:rFonts w:cstheme="minorHAnsi"/>
          <w:b/>
          <w:sz w:val="24"/>
          <w:szCs w:val="24"/>
        </w:rPr>
        <w:t xml:space="preserve">CARÊNCIA: </w:t>
      </w:r>
      <w:r w:rsidRPr="008B4380">
        <w:rPr>
          <w:rFonts w:cstheme="minorHAnsi"/>
          <w:sz w:val="24"/>
          <w:szCs w:val="24"/>
        </w:rPr>
        <w:t>Período contado a partir da data de início de vigência do seguro ou do aumento do capital segurado ou da recondução da vigência do seguro, no caso de suspensão, durante o qual, na ocorrência do evento coberto, o segurado ou os beneficiários não terão direito à percepção dos capitais segurados contratados.</w:t>
      </w:r>
    </w:p>
    <w:p w14:paraId="447C4C9E" w14:textId="77777777" w:rsidR="00152CB2" w:rsidRPr="008B4380" w:rsidRDefault="00152CB2" w:rsidP="00715BDA">
      <w:pPr>
        <w:autoSpaceDE w:val="0"/>
        <w:autoSpaceDN w:val="0"/>
        <w:adjustRightInd w:val="0"/>
        <w:spacing w:after="0" w:line="240" w:lineRule="auto"/>
        <w:jc w:val="both"/>
        <w:rPr>
          <w:rFonts w:cstheme="minorHAnsi"/>
          <w:b/>
          <w:sz w:val="24"/>
          <w:szCs w:val="24"/>
        </w:rPr>
      </w:pPr>
      <w:bookmarkStart w:id="21" w:name="OLE_LINK69"/>
      <w:bookmarkEnd w:id="18"/>
      <w:bookmarkEnd w:id="19"/>
      <w:bookmarkEnd w:id="20"/>
    </w:p>
    <w:p w14:paraId="4914CCE5" w14:textId="2A561BFC" w:rsidR="00DF5150" w:rsidRPr="008B4380" w:rsidRDefault="00DF5150" w:rsidP="00715BDA">
      <w:pPr>
        <w:autoSpaceDE w:val="0"/>
        <w:autoSpaceDN w:val="0"/>
        <w:adjustRightInd w:val="0"/>
        <w:spacing w:after="0" w:line="240" w:lineRule="auto"/>
        <w:jc w:val="both"/>
        <w:rPr>
          <w:rFonts w:cstheme="minorHAnsi"/>
          <w:sz w:val="24"/>
          <w:szCs w:val="24"/>
        </w:rPr>
      </w:pPr>
      <w:r w:rsidRPr="008B4380">
        <w:rPr>
          <w:rFonts w:cstheme="minorHAnsi"/>
          <w:b/>
          <w:sz w:val="24"/>
          <w:szCs w:val="24"/>
        </w:rPr>
        <w:t xml:space="preserve">CERTIFICADO INDIVIDUAL: </w:t>
      </w:r>
      <w:r w:rsidRPr="008B4380">
        <w:rPr>
          <w:rFonts w:cstheme="minorHAnsi"/>
          <w:sz w:val="24"/>
          <w:szCs w:val="24"/>
        </w:rPr>
        <w:t>Documento destinado ao segurado, emitido pela seguradora no caso de contratação coletiva, quando da aceitação do proponente, da renovação do seguro ou da alteração de valores de capital segurado ou prêmio, no qual estarão indicadas as coberturas efetivamente contratadas.</w:t>
      </w:r>
    </w:p>
    <w:p w14:paraId="1FC85BF7" w14:textId="77777777" w:rsidR="00152CB2" w:rsidRPr="008B4380" w:rsidRDefault="00152CB2" w:rsidP="00715BDA">
      <w:pPr>
        <w:autoSpaceDE w:val="0"/>
        <w:autoSpaceDN w:val="0"/>
        <w:adjustRightInd w:val="0"/>
        <w:spacing w:after="0" w:line="240" w:lineRule="auto"/>
        <w:jc w:val="both"/>
        <w:rPr>
          <w:rFonts w:cstheme="minorHAnsi"/>
          <w:b/>
          <w:sz w:val="24"/>
          <w:szCs w:val="24"/>
        </w:rPr>
      </w:pPr>
    </w:p>
    <w:p w14:paraId="3E0554F8" w14:textId="6F941A78" w:rsidR="00DF5150" w:rsidRPr="008B4380" w:rsidRDefault="00DF5150" w:rsidP="00715BDA">
      <w:pPr>
        <w:autoSpaceDE w:val="0"/>
        <w:autoSpaceDN w:val="0"/>
        <w:adjustRightInd w:val="0"/>
        <w:spacing w:after="0" w:line="240" w:lineRule="auto"/>
        <w:jc w:val="both"/>
        <w:rPr>
          <w:rFonts w:cstheme="minorHAnsi"/>
          <w:sz w:val="24"/>
          <w:szCs w:val="24"/>
        </w:rPr>
      </w:pPr>
      <w:r w:rsidRPr="008B4380">
        <w:rPr>
          <w:rFonts w:cstheme="minorHAnsi"/>
          <w:b/>
          <w:sz w:val="24"/>
          <w:szCs w:val="24"/>
        </w:rPr>
        <w:t xml:space="preserve">CIRURGIA: </w:t>
      </w:r>
      <w:r w:rsidRPr="008B4380">
        <w:rPr>
          <w:rFonts w:cstheme="minorHAnsi"/>
          <w:sz w:val="24"/>
          <w:szCs w:val="24"/>
        </w:rPr>
        <w:t>Procedimento invasivo realizado em ambiente hospitalar e que, para efeito deste plano de seguro, imponha permanência no hospital superior a 24 horas, após realização do procedimento.</w:t>
      </w:r>
    </w:p>
    <w:p w14:paraId="2502CBF1" w14:textId="77777777" w:rsidR="00152CB2" w:rsidRPr="008B4380" w:rsidRDefault="00152CB2" w:rsidP="00715BDA">
      <w:pPr>
        <w:autoSpaceDE w:val="0"/>
        <w:autoSpaceDN w:val="0"/>
        <w:adjustRightInd w:val="0"/>
        <w:spacing w:after="0" w:line="240" w:lineRule="auto"/>
        <w:jc w:val="both"/>
        <w:rPr>
          <w:rFonts w:cstheme="minorHAnsi"/>
          <w:b/>
          <w:sz w:val="24"/>
          <w:szCs w:val="24"/>
        </w:rPr>
      </w:pPr>
      <w:bookmarkStart w:id="22" w:name="OLE_LINK73"/>
      <w:bookmarkStart w:id="23" w:name="OLE_LINK74"/>
      <w:bookmarkEnd w:id="21"/>
    </w:p>
    <w:p w14:paraId="6D997785" w14:textId="647CDBA2" w:rsidR="00DF5150" w:rsidRPr="008B4380" w:rsidRDefault="00DF5150" w:rsidP="00715BDA">
      <w:pPr>
        <w:autoSpaceDE w:val="0"/>
        <w:autoSpaceDN w:val="0"/>
        <w:adjustRightInd w:val="0"/>
        <w:spacing w:after="0" w:line="240" w:lineRule="auto"/>
        <w:jc w:val="both"/>
        <w:rPr>
          <w:rFonts w:cstheme="minorHAnsi"/>
          <w:sz w:val="24"/>
          <w:szCs w:val="24"/>
        </w:rPr>
      </w:pPr>
      <w:r w:rsidRPr="008B4380">
        <w:rPr>
          <w:rFonts w:cstheme="minorHAnsi"/>
          <w:b/>
          <w:sz w:val="24"/>
          <w:szCs w:val="24"/>
        </w:rPr>
        <w:t>COBERTURA:</w:t>
      </w:r>
      <w:r w:rsidRPr="008B4380">
        <w:rPr>
          <w:rFonts w:cstheme="minorHAnsi"/>
          <w:sz w:val="24"/>
          <w:szCs w:val="24"/>
        </w:rPr>
        <w:t xml:space="preserve"> </w:t>
      </w:r>
      <w:bookmarkStart w:id="24" w:name="OLE_LINK78"/>
      <w:bookmarkStart w:id="25" w:name="OLE_LINK79"/>
      <w:bookmarkStart w:id="26" w:name="OLE_LINK76"/>
      <w:bookmarkStart w:id="27" w:name="OLE_LINK77"/>
      <w:bookmarkEnd w:id="22"/>
      <w:bookmarkEnd w:id="23"/>
      <w:r w:rsidRPr="008B4380">
        <w:rPr>
          <w:rFonts w:cstheme="minorHAnsi"/>
          <w:sz w:val="24"/>
          <w:szCs w:val="24"/>
        </w:rPr>
        <w:t>Compromisso da seguradora no pagamento de um capital segurado, caso ocorra um dos riscos definidos nas condições contratuais, desde que o evento causador não seja excluído dessa cobertura.</w:t>
      </w:r>
    </w:p>
    <w:p w14:paraId="50671CA0" w14:textId="77777777" w:rsidR="00152CB2" w:rsidRPr="008B4380" w:rsidRDefault="00152CB2" w:rsidP="00715BDA">
      <w:pPr>
        <w:spacing w:after="0" w:line="240" w:lineRule="auto"/>
        <w:jc w:val="both"/>
        <w:rPr>
          <w:rFonts w:cstheme="minorHAnsi"/>
          <w:b/>
          <w:bCs/>
          <w:sz w:val="24"/>
          <w:szCs w:val="24"/>
        </w:rPr>
      </w:pPr>
      <w:bookmarkStart w:id="28" w:name="OLE_LINK84"/>
      <w:bookmarkStart w:id="29" w:name="OLE_LINK85"/>
      <w:bookmarkEnd w:id="24"/>
      <w:bookmarkEnd w:id="25"/>
      <w:bookmarkEnd w:id="26"/>
      <w:bookmarkEnd w:id="27"/>
    </w:p>
    <w:p w14:paraId="338B29D2" w14:textId="77569A37" w:rsidR="00DF5150" w:rsidRPr="008B4380" w:rsidRDefault="00DF5150" w:rsidP="00715BDA">
      <w:pPr>
        <w:spacing w:after="0" w:line="240" w:lineRule="auto"/>
        <w:jc w:val="both"/>
        <w:rPr>
          <w:rFonts w:cstheme="minorHAnsi"/>
          <w:b/>
          <w:sz w:val="24"/>
          <w:szCs w:val="24"/>
        </w:rPr>
      </w:pPr>
      <w:r w:rsidRPr="008B4380">
        <w:rPr>
          <w:rFonts w:cstheme="minorHAnsi"/>
          <w:b/>
          <w:bCs/>
          <w:sz w:val="24"/>
          <w:szCs w:val="24"/>
        </w:rPr>
        <w:t>COGNIÇÃO:</w:t>
      </w:r>
      <w:r w:rsidRPr="008B4380">
        <w:rPr>
          <w:rFonts w:cstheme="minorHAnsi"/>
          <w:sz w:val="24"/>
          <w:szCs w:val="24"/>
        </w:rPr>
        <w:t xml:space="preserve"> Conjunto de processos mentais usados no pensamento, na memória, na percepção, na classificação, no reconhecimento etc.</w:t>
      </w:r>
    </w:p>
    <w:p w14:paraId="15B8DF0F" w14:textId="77777777" w:rsidR="00152CB2" w:rsidRPr="008B4380" w:rsidRDefault="00152CB2" w:rsidP="00715BDA">
      <w:pPr>
        <w:spacing w:after="0" w:line="240" w:lineRule="auto"/>
        <w:jc w:val="both"/>
        <w:rPr>
          <w:rFonts w:cstheme="minorHAnsi"/>
          <w:b/>
          <w:sz w:val="24"/>
          <w:szCs w:val="24"/>
        </w:rPr>
      </w:pPr>
    </w:p>
    <w:p w14:paraId="7CD0248B" w14:textId="1EC20EA7" w:rsidR="00DF5150" w:rsidRPr="008B4380" w:rsidRDefault="00DF5150" w:rsidP="00715BDA">
      <w:pPr>
        <w:spacing w:after="0" w:line="240" w:lineRule="auto"/>
        <w:jc w:val="both"/>
        <w:rPr>
          <w:rFonts w:cstheme="minorHAnsi"/>
          <w:b/>
          <w:sz w:val="24"/>
          <w:szCs w:val="24"/>
        </w:rPr>
      </w:pPr>
      <w:r w:rsidRPr="008B4380">
        <w:rPr>
          <w:rFonts w:cstheme="minorHAnsi"/>
          <w:b/>
          <w:sz w:val="24"/>
          <w:szCs w:val="24"/>
        </w:rPr>
        <w:t xml:space="preserve">COMISSÃO: </w:t>
      </w:r>
      <w:r w:rsidRPr="008B4380">
        <w:rPr>
          <w:rFonts w:cstheme="minorHAnsi"/>
          <w:sz w:val="24"/>
          <w:szCs w:val="24"/>
        </w:rPr>
        <w:t>É a percentagem sobre os prêmios recebidos com que as Seguradoras remuneram o trabalho de corretores de seguro.</w:t>
      </w:r>
    </w:p>
    <w:p w14:paraId="12F29B2B" w14:textId="77777777" w:rsidR="00152CB2" w:rsidRPr="008B4380" w:rsidRDefault="00152CB2" w:rsidP="00715BDA">
      <w:pPr>
        <w:spacing w:after="0" w:line="240" w:lineRule="auto"/>
        <w:jc w:val="both"/>
        <w:rPr>
          <w:rFonts w:cstheme="minorHAnsi"/>
          <w:b/>
          <w:sz w:val="24"/>
          <w:szCs w:val="24"/>
        </w:rPr>
      </w:pPr>
    </w:p>
    <w:p w14:paraId="5816DEBB" w14:textId="7051F360" w:rsidR="00DF5150" w:rsidRPr="008B4380" w:rsidRDefault="00DF5150" w:rsidP="00715BDA">
      <w:pPr>
        <w:spacing w:after="0" w:line="240" w:lineRule="auto"/>
        <w:jc w:val="both"/>
        <w:rPr>
          <w:rFonts w:cstheme="minorHAnsi"/>
          <w:sz w:val="24"/>
          <w:szCs w:val="24"/>
        </w:rPr>
      </w:pPr>
      <w:r w:rsidRPr="008B4380">
        <w:rPr>
          <w:rFonts w:cstheme="minorHAnsi"/>
          <w:b/>
          <w:sz w:val="24"/>
          <w:szCs w:val="24"/>
        </w:rPr>
        <w:lastRenderedPageBreak/>
        <w:t>CONDIÇÃO PREEXISTENTE:</w:t>
      </w:r>
      <w:r w:rsidRPr="008B4380">
        <w:rPr>
          <w:rFonts w:cstheme="minorHAnsi"/>
          <w:sz w:val="24"/>
          <w:szCs w:val="24"/>
        </w:rPr>
        <w:t xml:space="preserve"> É a condição de conhecimento do segurado, seja pela existência de antecedentes médico-hospitalares e odontológicas ou por exames diagnósticos comprobatórios, e não declarada na proposta de adesão.</w:t>
      </w:r>
    </w:p>
    <w:p w14:paraId="6E1C8A55" w14:textId="77777777" w:rsidR="00152CB2" w:rsidRPr="008B4380" w:rsidRDefault="00152CB2" w:rsidP="00715BDA">
      <w:pPr>
        <w:spacing w:after="0" w:line="240" w:lineRule="auto"/>
        <w:jc w:val="both"/>
        <w:rPr>
          <w:rFonts w:cstheme="minorHAnsi"/>
          <w:b/>
          <w:sz w:val="24"/>
          <w:szCs w:val="24"/>
        </w:rPr>
      </w:pPr>
    </w:p>
    <w:p w14:paraId="006B9E0E" w14:textId="00378CAD" w:rsidR="00DF5150" w:rsidRPr="008B4380" w:rsidRDefault="00DF5150" w:rsidP="00715BDA">
      <w:pPr>
        <w:spacing w:after="0" w:line="240" w:lineRule="auto"/>
        <w:jc w:val="both"/>
        <w:rPr>
          <w:rFonts w:cstheme="minorHAnsi"/>
          <w:sz w:val="24"/>
          <w:szCs w:val="24"/>
        </w:rPr>
      </w:pPr>
      <w:r w:rsidRPr="008B4380">
        <w:rPr>
          <w:rFonts w:cstheme="minorHAnsi"/>
          <w:b/>
          <w:sz w:val="24"/>
          <w:szCs w:val="24"/>
        </w:rPr>
        <w:t>CONDIÇÕES CONTRATUAIS:</w:t>
      </w:r>
      <w:r w:rsidRPr="008B4380">
        <w:rPr>
          <w:rFonts w:cstheme="minorHAnsi"/>
          <w:sz w:val="24"/>
          <w:szCs w:val="24"/>
        </w:rPr>
        <w:t xml:space="preserve"> Conjunto de disposições que regem a contratação, incluindo as constantes da proposta de contratação, das condições gerais, das condições especiais da apólice e, quando for o caso de plano coletivo, do contrato, da proposta de adesão e do certificado individual.</w:t>
      </w:r>
    </w:p>
    <w:p w14:paraId="4057D90F" w14:textId="77777777" w:rsidR="00152CB2" w:rsidRPr="008B4380" w:rsidRDefault="00152CB2" w:rsidP="00715BDA">
      <w:pPr>
        <w:spacing w:after="0" w:line="240" w:lineRule="auto"/>
        <w:jc w:val="both"/>
        <w:rPr>
          <w:rFonts w:cstheme="minorHAnsi"/>
          <w:b/>
          <w:sz w:val="24"/>
          <w:szCs w:val="24"/>
        </w:rPr>
      </w:pPr>
      <w:bookmarkStart w:id="30" w:name="OLE_LINK87"/>
      <w:bookmarkEnd w:id="28"/>
      <w:bookmarkEnd w:id="29"/>
    </w:p>
    <w:p w14:paraId="3B9B24B3" w14:textId="57F3D5A4" w:rsidR="00DF5150" w:rsidRPr="008B4380" w:rsidRDefault="00DF5150" w:rsidP="00715BDA">
      <w:pPr>
        <w:spacing w:after="0" w:line="240" w:lineRule="auto"/>
        <w:jc w:val="both"/>
        <w:rPr>
          <w:rFonts w:cstheme="minorHAnsi"/>
          <w:sz w:val="24"/>
          <w:szCs w:val="24"/>
        </w:rPr>
      </w:pPr>
      <w:r w:rsidRPr="008B4380">
        <w:rPr>
          <w:rFonts w:cstheme="minorHAnsi"/>
          <w:b/>
          <w:sz w:val="24"/>
          <w:szCs w:val="24"/>
        </w:rPr>
        <w:t xml:space="preserve">CONDIÇÕES ESPECIAIS: </w:t>
      </w:r>
      <w:r w:rsidRPr="008B4380">
        <w:rPr>
          <w:rFonts w:cstheme="minorHAnsi"/>
          <w:sz w:val="24"/>
          <w:szCs w:val="24"/>
        </w:rPr>
        <w:t>Conjunto de cláusulas que especificam as diferentes modalidades de cobertura que possam ser contratadas dentro de um mesmo plano de seguro.</w:t>
      </w:r>
      <w:bookmarkEnd w:id="30"/>
    </w:p>
    <w:p w14:paraId="720E5A5B" w14:textId="77777777" w:rsidR="00152CB2" w:rsidRPr="008B4380" w:rsidRDefault="00152CB2" w:rsidP="00715BDA">
      <w:pPr>
        <w:spacing w:after="0" w:line="240" w:lineRule="auto"/>
        <w:jc w:val="both"/>
        <w:rPr>
          <w:rFonts w:cstheme="minorHAnsi"/>
          <w:b/>
          <w:sz w:val="24"/>
          <w:szCs w:val="24"/>
        </w:rPr>
      </w:pPr>
    </w:p>
    <w:p w14:paraId="49DBC7E9" w14:textId="052EDE2F" w:rsidR="00DF5150" w:rsidRPr="008B4380" w:rsidRDefault="00DF5150" w:rsidP="00715BDA">
      <w:pPr>
        <w:spacing w:after="0" w:line="240" w:lineRule="auto"/>
        <w:jc w:val="both"/>
        <w:rPr>
          <w:rFonts w:cstheme="minorHAnsi"/>
          <w:sz w:val="24"/>
          <w:szCs w:val="24"/>
        </w:rPr>
      </w:pPr>
      <w:r w:rsidRPr="008B4380">
        <w:rPr>
          <w:rFonts w:cstheme="minorHAnsi"/>
          <w:b/>
          <w:sz w:val="24"/>
          <w:szCs w:val="24"/>
        </w:rPr>
        <w:t>CONDIÇÕES GERAIS:</w:t>
      </w:r>
      <w:r w:rsidRPr="008B4380">
        <w:rPr>
          <w:rFonts w:cstheme="minorHAnsi"/>
          <w:sz w:val="24"/>
          <w:szCs w:val="24"/>
        </w:rPr>
        <w:t xml:space="preserve"> Conjunto de cláusulas que regem um mesmo plano de seguro, estabelecendo obrigações e direitos da seguradora, dos segurados, dos beneficiários e, quando couber, do estipulante.</w:t>
      </w:r>
    </w:p>
    <w:p w14:paraId="3428579A" w14:textId="77777777" w:rsidR="00152CB2" w:rsidRPr="008B4380" w:rsidRDefault="00152CB2" w:rsidP="00715BDA">
      <w:pPr>
        <w:spacing w:after="0" w:line="240" w:lineRule="auto"/>
        <w:jc w:val="both"/>
        <w:rPr>
          <w:rFonts w:cstheme="minorHAnsi"/>
          <w:b/>
          <w:bCs/>
          <w:sz w:val="24"/>
          <w:szCs w:val="24"/>
        </w:rPr>
      </w:pPr>
    </w:p>
    <w:p w14:paraId="0F9115A2" w14:textId="2BAD587C" w:rsidR="00DF5150" w:rsidRPr="008B4380" w:rsidRDefault="00DF5150" w:rsidP="00715BDA">
      <w:pPr>
        <w:spacing w:after="0" w:line="240" w:lineRule="auto"/>
        <w:jc w:val="both"/>
        <w:rPr>
          <w:rFonts w:cstheme="minorHAnsi"/>
          <w:b/>
          <w:sz w:val="24"/>
          <w:szCs w:val="24"/>
        </w:rPr>
      </w:pPr>
      <w:r w:rsidRPr="008B4380">
        <w:rPr>
          <w:rFonts w:cstheme="minorHAnsi"/>
          <w:b/>
          <w:bCs/>
          <w:sz w:val="24"/>
          <w:szCs w:val="24"/>
        </w:rPr>
        <w:t>CONECTIVIDADE COM A VIDA:</w:t>
      </w:r>
      <w:r w:rsidRPr="008B4380">
        <w:rPr>
          <w:rFonts w:cstheme="minorHAnsi"/>
          <w:sz w:val="24"/>
          <w:szCs w:val="24"/>
        </w:rPr>
        <w:t xml:space="preserve"> Capacidade do ser humano de se relacionar com o meio externo que o cerca.</w:t>
      </w:r>
    </w:p>
    <w:p w14:paraId="6FC38A68" w14:textId="77777777" w:rsidR="00152CB2" w:rsidRPr="008B4380" w:rsidRDefault="00152CB2" w:rsidP="00715BDA">
      <w:pPr>
        <w:spacing w:after="0" w:line="240" w:lineRule="auto"/>
        <w:jc w:val="both"/>
        <w:rPr>
          <w:rFonts w:cstheme="minorHAnsi"/>
          <w:b/>
          <w:sz w:val="24"/>
          <w:szCs w:val="24"/>
        </w:rPr>
      </w:pPr>
    </w:p>
    <w:p w14:paraId="4BF78F1D" w14:textId="0AB57E86" w:rsidR="00DF5150" w:rsidRPr="008B4380" w:rsidRDefault="00DF5150" w:rsidP="00715BDA">
      <w:pPr>
        <w:spacing w:after="0" w:line="240" w:lineRule="auto"/>
        <w:jc w:val="both"/>
        <w:rPr>
          <w:rFonts w:cstheme="minorHAnsi"/>
          <w:sz w:val="24"/>
          <w:szCs w:val="24"/>
        </w:rPr>
      </w:pPr>
      <w:r w:rsidRPr="008B4380">
        <w:rPr>
          <w:rFonts w:cstheme="minorHAnsi"/>
          <w:b/>
          <w:sz w:val="24"/>
          <w:szCs w:val="24"/>
        </w:rPr>
        <w:t>CÔNJUGE:</w:t>
      </w:r>
      <w:r w:rsidRPr="008B4380">
        <w:rPr>
          <w:rFonts w:cstheme="minorHAnsi"/>
          <w:sz w:val="24"/>
          <w:szCs w:val="24"/>
        </w:rPr>
        <w:t xml:space="preserve"> É a(o) esposa(o) do Segurado(a). A(o) companheira(o) equipara-se ao Cônjuge, desde que comprovada a união estável, nos termos da legislação em vigor, na data do Sinistro.</w:t>
      </w:r>
    </w:p>
    <w:p w14:paraId="446A03BF" w14:textId="77777777" w:rsidR="00152CB2" w:rsidRPr="008B4380" w:rsidRDefault="00152CB2" w:rsidP="00715BDA">
      <w:pPr>
        <w:tabs>
          <w:tab w:val="right" w:pos="1247"/>
          <w:tab w:val="left" w:pos="1701"/>
          <w:tab w:val="left" w:pos="1984"/>
        </w:tabs>
        <w:spacing w:after="0" w:line="240" w:lineRule="auto"/>
        <w:ind w:left="1701" w:hanging="1701"/>
        <w:jc w:val="both"/>
        <w:rPr>
          <w:rFonts w:cstheme="minorHAnsi"/>
          <w:b/>
          <w:bCs/>
          <w:sz w:val="24"/>
          <w:szCs w:val="24"/>
        </w:rPr>
      </w:pPr>
    </w:p>
    <w:p w14:paraId="733A2C44" w14:textId="3BA1ACAC" w:rsidR="00DF5150" w:rsidRPr="008B4380" w:rsidRDefault="00DF5150" w:rsidP="00715BDA">
      <w:pPr>
        <w:tabs>
          <w:tab w:val="right" w:pos="1247"/>
          <w:tab w:val="left" w:pos="1701"/>
          <w:tab w:val="left" w:pos="1984"/>
        </w:tabs>
        <w:spacing w:after="0" w:line="240" w:lineRule="auto"/>
        <w:ind w:left="1701" w:hanging="1701"/>
        <w:jc w:val="both"/>
        <w:rPr>
          <w:rFonts w:cstheme="minorHAnsi"/>
          <w:sz w:val="24"/>
          <w:szCs w:val="24"/>
        </w:rPr>
      </w:pPr>
      <w:r w:rsidRPr="008B4380">
        <w:rPr>
          <w:rFonts w:cstheme="minorHAnsi"/>
          <w:b/>
          <w:bCs/>
          <w:sz w:val="24"/>
          <w:szCs w:val="24"/>
        </w:rPr>
        <w:t>CONSUMPÇÃO:</w:t>
      </w:r>
      <w:r w:rsidRPr="008B4380">
        <w:rPr>
          <w:rFonts w:cstheme="minorHAnsi"/>
          <w:sz w:val="24"/>
          <w:szCs w:val="24"/>
        </w:rPr>
        <w:t xml:space="preserve"> Definhamento progressivo e lento do organismo humano produzido por doença.</w:t>
      </w:r>
    </w:p>
    <w:p w14:paraId="5AC364E7" w14:textId="77777777" w:rsidR="00152CB2" w:rsidRPr="008B4380" w:rsidRDefault="00152CB2" w:rsidP="00715BDA">
      <w:pPr>
        <w:spacing w:after="0" w:line="240" w:lineRule="auto"/>
        <w:jc w:val="both"/>
        <w:rPr>
          <w:rFonts w:cstheme="minorHAnsi"/>
          <w:b/>
          <w:sz w:val="24"/>
          <w:szCs w:val="24"/>
        </w:rPr>
      </w:pPr>
    </w:p>
    <w:p w14:paraId="19C119A7" w14:textId="321E983F" w:rsidR="00DF5150" w:rsidRPr="008B4380" w:rsidRDefault="00DF5150" w:rsidP="00715BDA">
      <w:pPr>
        <w:spacing w:after="0" w:line="240" w:lineRule="auto"/>
        <w:jc w:val="both"/>
        <w:rPr>
          <w:rFonts w:cstheme="minorHAnsi"/>
          <w:sz w:val="24"/>
          <w:szCs w:val="24"/>
        </w:rPr>
      </w:pPr>
      <w:r w:rsidRPr="008B4380">
        <w:rPr>
          <w:rFonts w:cstheme="minorHAnsi"/>
          <w:b/>
          <w:sz w:val="24"/>
          <w:szCs w:val="24"/>
        </w:rPr>
        <w:t>CONTRATO:</w:t>
      </w:r>
      <w:r w:rsidRPr="008B4380">
        <w:rPr>
          <w:rFonts w:cstheme="minorHAnsi"/>
          <w:sz w:val="24"/>
          <w:szCs w:val="24"/>
        </w:rPr>
        <w:t xml:space="preserve"> Instrumento jurídico firmado entre o estipulante e a seguradora que estabelece as peculiaridades da contratação do plano coletivo, e fixam os direitos e obrigações do estipulante, da seguradora, dos segurados e dos beneficiários.</w:t>
      </w:r>
    </w:p>
    <w:p w14:paraId="2A26E26E" w14:textId="77777777" w:rsidR="00152CB2" w:rsidRPr="008B4380" w:rsidRDefault="00152CB2" w:rsidP="00715BDA">
      <w:pPr>
        <w:spacing w:after="0" w:line="240" w:lineRule="auto"/>
        <w:jc w:val="both"/>
        <w:rPr>
          <w:rFonts w:cstheme="minorHAnsi"/>
          <w:b/>
          <w:sz w:val="24"/>
          <w:szCs w:val="24"/>
        </w:rPr>
      </w:pPr>
      <w:bookmarkStart w:id="31" w:name="OLE_LINK96"/>
      <w:bookmarkStart w:id="32" w:name="OLE_LINK97"/>
    </w:p>
    <w:p w14:paraId="2001D358" w14:textId="1502DEB7" w:rsidR="00DF5150" w:rsidRPr="008B4380" w:rsidRDefault="00DF5150" w:rsidP="00715BDA">
      <w:pPr>
        <w:spacing w:after="0" w:line="240" w:lineRule="auto"/>
        <w:jc w:val="both"/>
        <w:rPr>
          <w:rFonts w:cstheme="minorHAnsi"/>
          <w:sz w:val="24"/>
          <w:szCs w:val="24"/>
        </w:rPr>
      </w:pPr>
      <w:r w:rsidRPr="008B4380">
        <w:rPr>
          <w:rFonts w:cstheme="minorHAnsi"/>
          <w:b/>
          <w:sz w:val="24"/>
          <w:szCs w:val="24"/>
        </w:rPr>
        <w:t>CORRETOR DE SEGUROS:</w:t>
      </w:r>
      <w:r w:rsidRPr="008B4380">
        <w:rPr>
          <w:rFonts w:cstheme="minorHAnsi"/>
          <w:sz w:val="24"/>
          <w:szCs w:val="24"/>
        </w:rPr>
        <w:t xml:space="preserve"> </w:t>
      </w:r>
      <w:bookmarkEnd w:id="31"/>
      <w:bookmarkEnd w:id="32"/>
      <w:r w:rsidRPr="008B4380">
        <w:rPr>
          <w:rFonts w:cstheme="minorHAnsi"/>
          <w:sz w:val="24"/>
          <w:szCs w:val="24"/>
        </w:rPr>
        <w:t>Pessoa física ou jurídica devidamente habilitada para intermediar a comercialização de contratos de seguros. O Corretor de seguros responderá civilmente perante os estipulantes, Segurados e as Seguradoras pelos prejuízos que causar por omissão, imperícia ou negligência no exercício da profissão, bem como, é responsável por dar ciência ao estipulante/Segurado de qualquer informação relativa ao seguro e/ ou comunicação efetuada pela Seguradora.</w:t>
      </w:r>
    </w:p>
    <w:p w14:paraId="39BC09B1" w14:textId="77777777" w:rsidR="00152CB2" w:rsidRPr="008B4380" w:rsidRDefault="00152CB2" w:rsidP="00715BDA">
      <w:pPr>
        <w:autoSpaceDE w:val="0"/>
        <w:autoSpaceDN w:val="0"/>
        <w:adjustRightInd w:val="0"/>
        <w:spacing w:after="0" w:line="240" w:lineRule="auto"/>
        <w:jc w:val="both"/>
        <w:rPr>
          <w:rFonts w:cstheme="minorHAnsi"/>
          <w:b/>
          <w:sz w:val="24"/>
          <w:szCs w:val="24"/>
        </w:rPr>
      </w:pPr>
    </w:p>
    <w:p w14:paraId="011588E0" w14:textId="30C96888" w:rsidR="00DF5150" w:rsidRPr="008B4380" w:rsidRDefault="00DF5150" w:rsidP="00715BDA">
      <w:pPr>
        <w:autoSpaceDE w:val="0"/>
        <w:autoSpaceDN w:val="0"/>
        <w:adjustRightInd w:val="0"/>
        <w:spacing w:after="0" w:line="240" w:lineRule="auto"/>
        <w:jc w:val="both"/>
        <w:rPr>
          <w:rFonts w:cstheme="minorHAnsi"/>
          <w:sz w:val="24"/>
          <w:szCs w:val="24"/>
        </w:rPr>
      </w:pPr>
      <w:r w:rsidRPr="008B4380">
        <w:rPr>
          <w:rFonts w:cstheme="minorHAnsi"/>
          <w:b/>
          <w:sz w:val="24"/>
          <w:szCs w:val="24"/>
        </w:rPr>
        <w:t>COSSEGURO:</w:t>
      </w:r>
      <w:r w:rsidRPr="008B4380">
        <w:rPr>
          <w:rFonts w:cstheme="minorHAnsi"/>
          <w:sz w:val="24"/>
          <w:szCs w:val="24"/>
        </w:rPr>
        <w:t xml:space="preserve"> Operação que consiste na repartição de um mesmo risco, de um mesmo Segurado, entre duas ou mais Seguradoras, sem responsabilidade solidária entre si.</w:t>
      </w:r>
    </w:p>
    <w:p w14:paraId="2B812EF0" w14:textId="77777777" w:rsidR="00152CB2" w:rsidRPr="008B4380" w:rsidRDefault="00152CB2" w:rsidP="00715BDA">
      <w:pPr>
        <w:autoSpaceDE w:val="0"/>
        <w:autoSpaceDN w:val="0"/>
        <w:adjustRightInd w:val="0"/>
        <w:spacing w:after="0" w:line="240" w:lineRule="auto"/>
        <w:jc w:val="both"/>
        <w:rPr>
          <w:rFonts w:cstheme="minorHAnsi"/>
          <w:b/>
          <w:sz w:val="24"/>
          <w:szCs w:val="24"/>
        </w:rPr>
      </w:pPr>
    </w:p>
    <w:p w14:paraId="3230ABCE" w14:textId="7DCC8E6F" w:rsidR="00DF5150" w:rsidRPr="008B4380" w:rsidRDefault="00DF5150" w:rsidP="00715BDA">
      <w:pPr>
        <w:autoSpaceDE w:val="0"/>
        <w:autoSpaceDN w:val="0"/>
        <w:adjustRightInd w:val="0"/>
        <w:spacing w:after="0" w:line="240" w:lineRule="auto"/>
        <w:jc w:val="both"/>
        <w:rPr>
          <w:rFonts w:cstheme="minorHAnsi"/>
          <w:sz w:val="24"/>
          <w:szCs w:val="24"/>
        </w:rPr>
      </w:pPr>
      <w:r w:rsidRPr="008B4380">
        <w:rPr>
          <w:rFonts w:cstheme="minorHAnsi"/>
          <w:b/>
          <w:sz w:val="24"/>
          <w:szCs w:val="24"/>
        </w:rPr>
        <w:t>CREDOR:</w:t>
      </w:r>
      <w:r w:rsidRPr="008B4380">
        <w:rPr>
          <w:rFonts w:cstheme="minorHAnsi"/>
          <w:sz w:val="24"/>
          <w:szCs w:val="24"/>
        </w:rPr>
        <w:t xml:space="preserve"> Aquele a quem o devedor deve pagar o valor decorrente da obrigação contratada.</w:t>
      </w:r>
    </w:p>
    <w:p w14:paraId="118C87BD" w14:textId="77777777" w:rsidR="00152CB2" w:rsidRPr="008B4380" w:rsidRDefault="00152CB2" w:rsidP="00715BDA">
      <w:pPr>
        <w:autoSpaceDE w:val="0"/>
        <w:autoSpaceDN w:val="0"/>
        <w:adjustRightInd w:val="0"/>
        <w:spacing w:after="0" w:line="240" w:lineRule="auto"/>
        <w:jc w:val="both"/>
        <w:rPr>
          <w:rFonts w:cstheme="minorHAnsi"/>
          <w:b/>
          <w:sz w:val="24"/>
          <w:szCs w:val="24"/>
        </w:rPr>
      </w:pPr>
      <w:bookmarkStart w:id="33" w:name="OLE_LINK125"/>
      <w:bookmarkStart w:id="34" w:name="OLE_LINK126"/>
      <w:bookmarkStart w:id="35" w:name="OLE_LINK129"/>
    </w:p>
    <w:p w14:paraId="103BBAAF" w14:textId="15F27559" w:rsidR="00DF5150" w:rsidRPr="008B4380" w:rsidRDefault="00DF5150" w:rsidP="00715BDA">
      <w:pPr>
        <w:autoSpaceDE w:val="0"/>
        <w:autoSpaceDN w:val="0"/>
        <w:adjustRightInd w:val="0"/>
        <w:spacing w:after="0" w:line="240" w:lineRule="auto"/>
        <w:jc w:val="both"/>
        <w:rPr>
          <w:rFonts w:cstheme="minorHAnsi"/>
          <w:sz w:val="24"/>
          <w:szCs w:val="24"/>
        </w:rPr>
      </w:pPr>
      <w:r w:rsidRPr="008B4380">
        <w:rPr>
          <w:rFonts w:cstheme="minorHAnsi"/>
          <w:b/>
          <w:sz w:val="24"/>
          <w:szCs w:val="24"/>
        </w:rPr>
        <w:t>DADOS ANTROPOMÉTRICOS</w:t>
      </w:r>
      <w:r w:rsidRPr="008B4380">
        <w:rPr>
          <w:rFonts w:cstheme="minorHAnsi"/>
          <w:sz w:val="24"/>
          <w:szCs w:val="24"/>
        </w:rPr>
        <w:t xml:space="preserve">: No caso da Cobertura de Invalidez por Doença - Funcional, o peso e a altura do Segurado. </w:t>
      </w:r>
    </w:p>
    <w:p w14:paraId="51D266E2" w14:textId="77777777" w:rsidR="00152CB2" w:rsidRPr="008B4380" w:rsidRDefault="00152CB2" w:rsidP="00715BDA">
      <w:pPr>
        <w:autoSpaceDE w:val="0"/>
        <w:autoSpaceDN w:val="0"/>
        <w:adjustRightInd w:val="0"/>
        <w:spacing w:after="0" w:line="240" w:lineRule="auto"/>
        <w:jc w:val="both"/>
        <w:rPr>
          <w:rFonts w:cstheme="minorHAnsi"/>
          <w:b/>
          <w:sz w:val="24"/>
          <w:szCs w:val="24"/>
        </w:rPr>
      </w:pPr>
    </w:p>
    <w:p w14:paraId="5E757712" w14:textId="57401E2C" w:rsidR="00DF5150" w:rsidRPr="008B4380" w:rsidRDefault="00DF5150" w:rsidP="00715BDA">
      <w:pPr>
        <w:autoSpaceDE w:val="0"/>
        <w:autoSpaceDN w:val="0"/>
        <w:adjustRightInd w:val="0"/>
        <w:spacing w:after="0" w:line="240" w:lineRule="auto"/>
        <w:jc w:val="both"/>
        <w:rPr>
          <w:rFonts w:cstheme="minorHAnsi"/>
          <w:sz w:val="24"/>
          <w:szCs w:val="24"/>
        </w:rPr>
      </w:pPr>
      <w:r w:rsidRPr="008B4380">
        <w:rPr>
          <w:rFonts w:cstheme="minorHAnsi"/>
          <w:b/>
          <w:sz w:val="24"/>
          <w:szCs w:val="24"/>
        </w:rPr>
        <w:t xml:space="preserve">DEAMBULAR: </w:t>
      </w:r>
      <w:r w:rsidRPr="008B4380">
        <w:rPr>
          <w:rFonts w:cstheme="minorHAnsi"/>
          <w:sz w:val="24"/>
          <w:szCs w:val="24"/>
        </w:rPr>
        <w:t xml:space="preserve">Ato de andar livremente. </w:t>
      </w:r>
    </w:p>
    <w:p w14:paraId="5B65C52B" w14:textId="77777777" w:rsidR="00DF5150" w:rsidRPr="008B4380" w:rsidRDefault="00DF5150" w:rsidP="00715BDA">
      <w:pPr>
        <w:autoSpaceDE w:val="0"/>
        <w:autoSpaceDN w:val="0"/>
        <w:adjustRightInd w:val="0"/>
        <w:spacing w:after="0" w:line="240" w:lineRule="auto"/>
        <w:jc w:val="both"/>
        <w:rPr>
          <w:rFonts w:cstheme="minorHAnsi"/>
          <w:sz w:val="24"/>
          <w:szCs w:val="24"/>
        </w:rPr>
      </w:pPr>
      <w:r w:rsidRPr="008B4380">
        <w:rPr>
          <w:rFonts w:cstheme="minorHAnsi"/>
          <w:b/>
          <w:sz w:val="24"/>
          <w:szCs w:val="24"/>
        </w:rPr>
        <w:lastRenderedPageBreak/>
        <w:t xml:space="preserve">DECLARAÇÃO MÉDICA: </w:t>
      </w:r>
      <w:r w:rsidRPr="008B4380">
        <w:rPr>
          <w:rFonts w:cstheme="minorHAnsi"/>
          <w:sz w:val="24"/>
          <w:szCs w:val="24"/>
        </w:rPr>
        <w:t>Documento elaborado na forma de relatório ou similar, onde o médico-assistente exprime sua opinião sobre o estado de saúde do Segurado e respectivos fatos médicos correlatos.</w:t>
      </w:r>
    </w:p>
    <w:p w14:paraId="19886C91" w14:textId="77777777" w:rsidR="00152CB2" w:rsidRPr="008B4380" w:rsidRDefault="00152CB2" w:rsidP="00715BDA">
      <w:pPr>
        <w:autoSpaceDE w:val="0"/>
        <w:autoSpaceDN w:val="0"/>
        <w:adjustRightInd w:val="0"/>
        <w:spacing w:after="0" w:line="240" w:lineRule="auto"/>
        <w:jc w:val="both"/>
        <w:rPr>
          <w:rFonts w:cstheme="minorHAnsi"/>
          <w:b/>
          <w:sz w:val="24"/>
          <w:szCs w:val="24"/>
        </w:rPr>
      </w:pPr>
    </w:p>
    <w:p w14:paraId="6A49D9AF" w14:textId="0FC1D155" w:rsidR="00DF5150" w:rsidRPr="008B4380" w:rsidRDefault="00DF5150" w:rsidP="00715BDA">
      <w:pPr>
        <w:autoSpaceDE w:val="0"/>
        <w:autoSpaceDN w:val="0"/>
        <w:adjustRightInd w:val="0"/>
        <w:spacing w:after="0" w:line="240" w:lineRule="auto"/>
        <w:jc w:val="both"/>
        <w:rPr>
          <w:rFonts w:cstheme="minorHAnsi"/>
          <w:sz w:val="24"/>
          <w:szCs w:val="24"/>
        </w:rPr>
      </w:pPr>
      <w:r w:rsidRPr="008B4380">
        <w:rPr>
          <w:rFonts w:cstheme="minorHAnsi"/>
          <w:b/>
          <w:sz w:val="24"/>
          <w:szCs w:val="24"/>
        </w:rPr>
        <w:t xml:space="preserve">DEFICIÊNCIA VISUAL: </w:t>
      </w:r>
      <w:r w:rsidRPr="008B4380">
        <w:rPr>
          <w:rFonts w:cstheme="minorHAnsi"/>
          <w:sz w:val="24"/>
          <w:szCs w:val="24"/>
        </w:rPr>
        <w:t>Perda ou redução de capacidade visual em ambos os olhos em caráter definitivo, que não possa ser melhorada ou corrigida com uso de lentes, tratamento clínico ou cirúrgico.</w:t>
      </w:r>
    </w:p>
    <w:p w14:paraId="6E8D0020" w14:textId="77777777" w:rsidR="00152CB2" w:rsidRPr="008B4380" w:rsidRDefault="00152CB2" w:rsidP="00715BDA">
      <w:pPr>
        <w:autoSpaceDE w:val="0"/>
        <w:autoSpaceDN w:val="0"/>
        <w:adjustRightInd w:val="0"/>
        <w:spacing w:after="0" w:line="240" w:lineRule="auto"/>
        <w:jc w:val="both"/>
        <w:rPr>
          <w:rFonts w:cstheme="minorHAnsi"/>
          <w:b/>
          <w:bCs/>
          <w:sz w:val="24"/>
          <w:szCs w:val="24"/>
        </w:rPr>
      </w:pPr>
    </w:p>
    <w:p w14:paraId="2E311153" w14:textId="21B9C37B" w:rsidR="00DF5150" w:rsidRPr="008B4380" w:rsidRDefault="00DF5150" w:rsidP="00715BDA">
      <w:pPr>
        <w:autoSpaceDE w:val="0"/>
        <w:autoSpaceDN w:val="0"/>
        <w:adjustRightInd w:val="0"/>
        <w:spacing w:after="0" w:line="240" w:lineRule="auto"/>
        <w:jc w:val="both"/>
        <w:rPr>
          <w:rFonts w:cstheme="minorHAnsi"/>
          <w:sz w:val="24"/>
          <w:szCs w:val="24"/>
        </w:rPr>
      </w:pPr>
      <w:r w:rsidRPr="008B4380">
        <w:rPr>
          <w:rFonts w:cstheme="minorHAnsi"/>
          <w:b/>
          <w:bCs/>
          <w:sz w:val="24"/>
          <w:szCs w:val="24"/>
        </w:rPr>
        <w:t>DEVEDOR:</w:t>
      </w:r>
      <w:r w:rsidRPr="008B4380">
        <w:rPr>
          <w:rFonts w:cstheme="minorHAnsi"/>
          <w:sz w:val="24"/>
          <w:szCs w:val="24"/>
        </w:rPr>
        <w:t xml:space="preserve"> Aquele que deve pagar o valor decorrente da obrigação contratada.</w:t>
      </w:r>
    </w:p>
    <w:p w14:paraId="78A2EAF8" w14:textId="77777777" w:rsidR="00152CB2" w:rsidRPr="008B4380" w:rsidRDefault="00152CB2" w:rsidP="00715BDA">
      <w:pPr>
        <w:autoSpaceDE w:val="0"/>
        <w:autoSpaceDN w:val="0"/>
        <w:adjustRightInd w:val="0"/>
        <w:spacing w:after="0" w:line="240" w:lineRule="auto"/>
        <w:jc w:val="both"/>
        <w:rPr>
          <w:rFonts w:cstheme="minorHAnsi"/>
          <w:b/>
          <w:sz w:val="24"/>
          <w:szCs w:val="24"/>
        </w:rPr>
      </w:pPr>
    </w:p>
    <w:p w14:paraId="2B727592" w14:textId="324ABF8A" w:rsidR="00DF5150" w:rsidRPr="008B4380" w:rsidRDefault="00DF5150" w:rsidP="00715BDA">
      <w:pPr>
        <w:autoSpaceDE w:val="0"/>
        <w:autoSpaceDN w:val="0"/>
        <w:adjustRightInd w:val="0"/>
        <w:spacing w:after="0" w:line="240" w:lineRule="auto"/>
        <w:jc w:val="both"/>
        <w:rPr>
          <w:rFonts w:cstheme="minorHAnsi"/>
          <w:sz w:val="24"/>
          <w:szCs w:val="24"/>
        </w:rPr>
      </w:pPr>
      <w:r w:rsidRPr="008B4380">
        <w:rPr>
          <w:rFonts w:cstheme="minorHAnsi"/>
          <w:b/>
          <w:sz w:val="24"/>
          <w:szCs w:val="24"/>
        </w:rPr>
        <w:t xml:space="preserve">DISFUNÇÃO IMUNOLÓGICA: </w:t>
      </w:r>
      <w:r w:rsidRPr="008B4380">
        <w:rPr>
          <w:rFonts w:cstheme="minorHAnsi"/>
          <w:sz w:val="24"/>
          <w:szCs w:val="24"/>
        </w:rPr>
        <w:t xml:space="preserve">Incapacidade do organismo de produzir elementos de defesa contra agentes estranhos causadores de doença. </w:t>
      </w:r>
    </w:p>
    <w:p w14:paraId="01FFDF88" w14:textId="77777777" w:rsidR="00152CB2" w:rsidRPr="008B4380" w:rsidRDefault="00152CB2" w:rsidP="00715BDA">
      <w:pPr>
        <w:autoSpaceDE w:val="0"/>
        <w:autoSpaceDN w:val="0"/>
        <w:adjustRightInd w:val="0"/>
        <w:spacing w:after="0" w:line="240" w:lineRule="auto"/>
        <w:jc w:val="both"/>
        <w:rPr>
          <w:rFonts w:cstheme="minorHAnsi"/>
          <w:b/>
          <w:sz w:val="24"/>
          <w:szCs w:val="24"/>
        </w:rPr>
      </w:pPr>
    </w:p>
    <w:p w14:paraId="61152267" w14:textId="1D1D2422" w:rsidR="00DF5150" w:rsidRPr="008B4380" w:rsidRDefault="00DF5150" w:rsidP="00715BDA">
      <w:pPr>
        <w:autoSpaceDE w:val="0"/>
        <w:autoSpaceDN w:val="0"/>
        <w:adjustRightInd w:val="0"/>
        <w:spacing w:after="0" w:line="240" w:lineRule="auto"/>
        <w:jc w:val="both"/>
        <w:rPr>
          <w:rFonts w:cstheme="minorHAnsi"/>
          <w:sz w:val="24"/>
          <w:szCs w:val="24"/>
        </w:rPr>
      </w:pPr>
      <w:r w:rsidRPr="008B4380">
        <w:rPr>
          <w:rFonts w:cstheme="minorHAnsi"/>
          <w:b/>
          <w:sz w:val="24"/>
          <w:szCs w:val="24"/>
        </w:rPr>
        <w:t>DOENÇA OU DEFICIÊNCIA PREEXISTENTE:</w:t>
      </w:r>
      <w:r w:rsidRPr="008B4380">
        <w:rPr>
          <w:rFonts w:cstheme="minorHAnsi"/>
          <w:sz w:val="24"/>
          <w:szCs w:val="24"/>
        </w:rPr>
        <w:t xml:space="preserve"> Toda debilidade, congênita, adquirida ou decorrente de acidente, que comprometa a função orgânica, ou motora ou coloque em risco a saúde do indivíduo, quer por sua ação direta, quer por suas consequências indiretas, existentes anteriormente à contratação do seguro, da qual ele tenha conhecimento, e que não seja informada no momento da contratação, de acordo com o declarado na proposta de adesão.</w:t>
      </w:r>
    </w:p>
    <w:p w14:paraId="3A0D26C4" w14:textId="77777777" w:rsidR="00152CB2" w:rsidRPr="008B4380" w:rsidRDefault="00152CB2" w:rsidP="00715BDA">
      <w:pPr>
        <w:autoSpaceDE w:val="0"/>
        <w:autoSpaceDN w:val="0"/>
        <w:adjustRightInd w:val="0"/>
        <w:spacing w:after="0" w:line="240" w:lineRule="auto"/>
        <w:jc w:val="both"/>
        <w:rPr>
          <w:rFonts w:cstheme="minorHAnsi"/>
          <w:b/>
          <w:bCs/>
          <w:sz w:val="24"/>
          <w:szCs w:val="24"/>
        </w:rPr>
      </w:pPr>
    </w:p>
    <w:p w14:paraId="02D5A463" w14:textId="502F1A34" w:rsidR="00DF5150" w:rsidRPr="008B4380" w:rsidRDefault="00DF5150" w:rsidP="00715BDA">
      <w:pPr>
        <w:autoSpaceDE w:val="0"/>
        <w:autoSpaceDN w:val="0"/>
        <w:adjustRightInd w:val="0"/>
        <w:spacing w:after="0" w:line="240" w:lineRule="auto"/>
        <w:jc w:val="both"/>
        <w:rPr>
          <w:rFonts w:cstheme="minorHAnsi"/>
          <w:bCs/>
          <w:sz w:val="24"/>
          <w:szCs w:val="24"/>
        </w:rPr>
      </w:pPr>
      <w:r w:rsidRPr="008B4380">
        <w:rPr>
          <w:rFonts w:cstheme="minorHAnsi"/>
          <w:b/>
          <w:bCs/>
          <w:sz w:val="24"/>
          <w:szCs w:val="24"/>
        </w:rPr>
        <w:t>DOENÇA CRÔNICA:</w:t>
      </w:r>
      <w:r w:rsidRPr="008B4380">
        <w:rPr>
          <w:rFonts w:cstheme="minorHAnsi"/>
          <w:bCs/>
          <w:sz w:val="24"/>
          <w:szCs w:val="24"/>
        </w:rPr>
        <w:t xml:space="preserve"> Doença com período de evolução que ultrapassa a fase inicial, persistindo ativa por tempo indeterminado.</w:t>
      </w:r>
    </w:p>
    <w:p w14:paraId="62B77198" w14:textId="77777777" w:rsidR="00152CB2" w:rsidRPr="008B4380" w:rsidRDefault="00152CB2" w:rsidP="00715BDA">
      <w:pPr>
        <w:autoSpaceDE w:val="0"/>
        <w:autoSpaceDN w:val="0"/>
        <w:adjustRightInd w:val="0"/>
        <w:spacing w:after="0" w:line="240" w:lineRule="auto"/>
        <w:jc w:val="both"/>
        <w:rPr>
          <w:rFonts w:cstheme="minorHAnsi"/>
          <w:b/>
          <w:bCs/>
          <w:sz w:val="24"/>
          <w:szCs w:val="24"/>
        </w:rPr>
      </w:pPr>
    </w:p>
    <w:p w14:paraId="59100AB5" w14:textId="259510EF" w:rsidR="00DF5150" w:rsidRPr="008B4380" w:rsidRDefault="00DF5150" w:rsidP="00715BDA">
      <w:pPr>
        <w:autoSpaceDE w:val="0"/>
        <w:autoSpaceDN w:val="0"/>
        <w:adjustRightInd w:val="0"/>
        <w:spacing w:after="0" w:line="240" w:lineRule="auto"/>
        <w:jc w:val="both"/>
        <w:rPr>
          <w:rFonts w:cstheme="minorHAnsi"/>
          <w:bCs/>
          <w:sz w:val="24"/>
          <w:szCs w:val="24"/>
        </w:rPr>
      </w:pPr>
      <w:r w:rsidRPr="008B4380">
        <w:rPr>
          <w:rFonts w:cstheme="minorHAnsi"/>
          <w:b/>
          <w:bCs/>
          <w:sz w:val="24"/>
          <w:szCs w:val="24"/>
        </w:rPr>
        <w:t>DOENÇA CRÔNICA EM ATIVIDADE:</w:t>
      </w:r>
      <w:r w:rsidRPr="008B4380">
        <w:rPr>
          <w:rFonts w:cstheme="minorHAnsi"/>
          <w:bCs/>
          <w:sz w:val="24"/>
          <w:szCs w:val="24"/>
        </w:rPr>
        <w:t xml:space="preserve"> Doença crônica que se mantém ativa apesar do tratamento.</w:t>
      </w:r>
    </w:p>
    <w:p w14:paraId="05015196" w14:textId="77777777" w:rsidR="00152CB2" w:rsidRPr="008B4380" w:rsidRDefault="00152CB2" w:rsidP="00715BDA">
      <w:pPr>
        <w:autoSpaceDE w:val="0"/>
        <w:autoSpaceDN w:val="0"/>
        <w:adjustRightInd w:val="0"/>
        <w:spacing w:after="0" w:line="240" w:lineRule="auto"/>
        <w:jc w:val="both"/>
        <w:rPr>
          <w:rFonts w:cstheme="minorHAnsi"/>
          <w:b/>
          <w:bCs/>
          <w:sz w:val="24"/>
          <w:szCs w:val="24"/>
        </w:rPr>
      </w:pPr>
    </w:p>
    <w:p w14:paraId="5777AA0E" w14:textId="328DCD14" w:rsidR="00DF5150" w:rsidRPr="008B4380" w:rsidRDefault="00DF5150" w:rsidP="00715BDA">
      <w:pPr>
        <w:autoSpaceDE w:val="0"/>
        <w:autoSpaceDN w:val="0"/>
        <w:adjustRightInd w:val="0"/>
        <w:spacing w:after="0" w:line="240" w:lineRule="auto"/>
        <w:jc w:val="both"/>
        <w:rPr>
          <w:rFonts w:cstheme="minorHAnsi"/>
          <w:bCs/>
          <w:sz w:val="24"/>
          <w:szCs w:val="24"/>
        </w:rPr>
      </w:pPr>
      <w:r w:rsidRPr="008B4380">
        <w:rPr>
          <w:rFonts w:cstheme="minorHAnsi"/>
          <w:b/>
          <w:bCs/>
          <w:sz w:val="24"/>
          <w:szCs w:val="24"/>
        </w:rPr>
        <w:t>DOENÇA CRÔNICA DE CARÁTER PROGRESSIVO:</w:t>
      </w:r>
      <w:r w:rsidRPr="008B4380">
        <w:rPr>
          <w:rFonts w:cstheme="minorHAnsi"/>
          <w:bCs/>
          <w:sz w:val="24"/>
          <w:szCs w:val="24"/>
        </w:rPr>
        <w:t xml:space="preserve"> Doença crônica que se mantém evolutiva em curso de piora, apesar do tratamento.</w:t>
      </w:r>
    </w:p>
    <w:p w14:paraId="02B40DD8" w14:textId="77777777" w:rsidR="00152CB2" w:rsidRPr="008B4380" w:rsidRDefault="00152CB2" w:rsidP="00715BDA">
      <w:pPr>
        <w:autoSpaceDE w:val="0"/>
        <w:autoSpaceDN w:val="0"/>
        <w:adjustRightInd w:val="0"/>
        <w:spacing w:after="0" w:line="240" w:lineRule="auto"/>
        <w:jc w:val="both"/>
        <w:rPr>
          <w:rFonts w:cstheme="minorHAnsi"/>
          <w:b/>
          <w:bCs/>
          <w:sz w:val="24"/>
          <w:szCs w:val="24"/>
        </w:rPr>
      </w:pPr>
    </w:p>
    <w:p w14:paraId="24C3C5F0" w14:textId="1EA38863" w:rsidR="00DF5150" w:rsidRPr="008B4380" w:rsidRDefault="00DF5150" w:rsidP="00715BDA">
      <w:pPr>
        <w:autoSpaceDE w:val="0"/>
        <w:autoSpaceDN w:val="0"/>
        <w:adjustRightInd w:val="0"/>
        <w:spacing w:after="0" w:line="240" w:lineRule="auto"/>
        <w:jc w:val="both"/>
        <w:rPr>
          <w:rFonts w:cstheme="minorHAnsi"/>
          <w:bCs/>
          <w:sz w:val="24"/>
          <w:szCs w:val="24"/>
        </w:rPr>
      </w:pPr>
      <w:r w:rsidRPr="008B4380">
        <w:rPr>
          <w:rFonts w:cstheme="minorHAnsi"/>
          <w:b/>
          <w:bCs/>
          <w:sz w:val="24"/>
          <w:szCs w:val="24"/>
        </w:rPr>
        <w:t>DOENÇA EM ESTÁGIO TERMINAL:</w:t>
      </w:r>
      <w:r w:rsidRPr="008B4380">
        <w:rPr>
          <w:rFonts w:cstheme="minorHAnsi"/>
          <w:bCs/>
          <w:sz w:val="24"/>
          <w:szCs w:val="24"/>
        </w:rPr>
        <w:t xml:space="preserve"> Aquela em estágio sem qualquer alternativa terapêutica e sem perspectiva de reversibilidade, sendo o paciente considerado definitivamente fora dos limites de sobrevivência com expectativa de morte eminente, conforme atestado pelo médico assistente do Paciente e desde que reconhecido pela Seguradora.</w:t>
      </w:r>
    </w:p>
    <w:p w14:paraId="68EB5028" w14:textId="77777777" w:rsidR="00152CB2" w:rsidRPr="008B4380" w:rsidRDefault="00152CB2" w:rsidP="00715BDA">
      <w:pPr>
        <w:autoSpaceDE w:val="0"/>
        <w:autoSpaceDN w:val="0"/>
        <w:adjustRightInd w:val="0"/>
        <w:spacing w:after="0" w:line="240" w:lineRule="auto"/>
        <w:jc w:val="both"/>
        <w:rPr>
          <w:rFonts w:cstheme="minorHAnsi"/>
          <w:b/>
          <w:bCs/>
          <w:sz w:val="24"/>
          <w:szCs w:val="24"/>
        </w:rPr>
      </w:pPr>
    </w:p>
    <w:p w14:paraId="058D3C6B" w14:textId="5083BCB5" w:rsidR="00DF5150" w:rsidRPr="008B4380" w:rsidRDefault="00DF5150" w:rsidP="00715BDA">
      <w:pPr>
        <w:autoSpaceDE w:val="0"/>
        <w:autoSpaceDN w:val="0"/>
        <w:adjustRightInd w:val="0"/>
        <w:spacing w:after="0" w:line="240" w:lineRule="auto"/>
        <w:jc w:val="both"/>
        <w:rPr>
          <w:rFonts w:cstheme="minorHAnsi"/>
          <w:bCs/>
          <w:sz w:val="24"/>
          <w:szCs w:val="24"/>
        </w:rPr>
      </w:pPr>
      <w:r w:rsidRPr="008B4380">
        <w:rPr>
          <w:rFonts w:cstheme="minorHAnsi"/>
          <w:b/>
          <w:bCs/>
          <w:sz w:val="24"/>
          <w:szCs w:val="24"/>
        </w:rPr>
        <w:t>DOLO:</w:t>
      </w:r>
      <w:r w:rsidRPr="008B4380">
        <w:rPr>
          <w:rFonts w:cstheme="minorHAnsi"/>
          <w:bCs/>
          <w:sz w:val="24"/>
          <w:szCs w:val="24"/>
        </w:rPr>
        <w:t xml:space="preserve"> </w:t>
      </w:r>
      <w:bookmarkStart w:id="36" w:name="OLE_LINK127"/>
      <w:bookmarkStart w:id="37" w:name="OLE_LINK128"/>
      <w:bookmarkEnd w:id="33"/>
      <w:bookmarkEnd w:id="34"/>
      <w:bookmarkEnd w:id="35"/>
      <w:r w:rsidRPr="008B4380">
        <w:rPr>
          <w:rFonts w:cstheme="minorHAnsi"/>
          <w:bCs/>
          <w:sz w:val="24"/>
          <w:szCs w:val="24"/>
        </w:rPr>
        <w:t>Ato consciente por meio do qual alguém induz outro a erro, agindo de má-fé, por meio fraudulento, visando um prejuízo pré-concebido, quer físico ou financeiro, em proveito próprio ou alheio.</w:t>
      </w:r>
    </w:p>
    <w:p w14:paraId="0D92341A" w14:textId="77777777" w:rsidR="00152CB2" w:rsidRPr="008B4380" w:rsidRDefault="00152CB2" w:rsidP="00715BDA">
      <w:pPr>
        <w:spacing w:after="0" w:line="240" w:lineRule="auto"/>
        <w:jc w:val="both"/>
        <w:rPr>
          <w:rFonts w:cstheme="minorHAnsi"/>
          <w:b/>
          <w:sz w:val="24"/>
          <w:szCs w:val="24"/>
        </w:rPr>
      </w:pPr>
      <w:bookmarkStart w:id="38" w:name="OLE_LINK130"/>
      <w:bookmarkStart w:id="39" w:name="OLE_LINK131"/>
      <w:bookmarkStart w:id="40" w:name="OLE_LINK135"/>
      <w:bookmarkEnd w:id="36"/>
      <w:bookmarkEnd w:id="37"/>
    </w:p>
    <w:p w14:paraId="16537924" w14:textId="266F0EA9" w:rsidR="00DF5150" w:rsidRPr="008B4380" w:rsidRDefault="00DF5150" w:rsidP="00715BDA">
      <w:pPr>
        <w:spacing w:after="0" w:line="240" w:lineRule="auto"/>
        <w:jc w:val="both"/>
        <w:rPr>
          <w:rFonts w:cstheme="minorHAnsi"/>
          <w:sz w:val="24"/>
          <w:szCs w:val="24"/>
        </w:rPr>
      </w:pPr>
      <w:r w:rsidRPr="008B4380">
        <w:rPr>
          <w:rFonts w:cstheme="minorHAnsi"/>
          <w:b/>
          <w:sz w:val="24"/>
          <w:szCs w:val="24"/>
        </w:rPr>
        <w:t xml:space="preserve">ENDOSSOS (OU ADITIVOS): </w:t>
      </w:r>
      <w:r w:rsidRPr="008B4380">
        <w:rPr>
          <w:rFonts w:cstheme="minorHAnsi"/>
          <w:sz w:val="24"/>
          <w:szCs w:val="24"/>
        </w:rPr>
        <w:t xml:space="preserve">É o documento expedido pela Seguradora, durante a vigência do </w:t>
      </w:r>
      <w:bookmarkEnd w:id="38"/>
      <w:bookmarkEnd w:id="39"/>
      <w:bookmarkEnd w:id="40"/>
      <w:r w:rsidRPr="008B4380">
        <w:rPr>
          <w:rFonts w:cstheme="minorHAnsi"/>
          <w:sz w:val="24"/>
          <w:szCs w:val="24"/>
        </w:rPr>
        <w:t xml:space="preserve">contrato, pelo qual </w:t>
      </w:r>
      <w:proofErr w:type="spellStart"/>
      <w:r w:rsidRPr="008B4380">
        <w:rPr>
          <w:rFonts w:cstheme="minorHAnsi"/>
          <w:sz w:val="24"/>
          <w:szCs w:val="24"/>
        </w:rPr>
        <w:t>esta</w:t>
      </w:r>
      <w:proofErr w:type="spellEnd"/>
      <w:r w:rsidRPr="008B4380">
        <w:rPr>
          <w:rFonts w:cstheme="minorHAnsi"/>
          <w:sz w:val="24"/>
          <w:szCs w:val="24"/>
        </w:rPr>
        <w:t xml:space="preserve"> e o Segurado acordam quanto à alteração de dados, modificam as condições ou o objeto do seguro.</w:t>
      </w:r>
    </w:p>
    <w:p w14:paraId="4B831512" w14:textId="77777777" w:rsidR="00152CB2" w:rsidRPr="008B4380" w:rsidRDefault="00152CB2" w:rsidP="00715BDA">
      <w:pPr>
        <w:autoSpaceDE w:val="0"/>
        <w:autoSpaceDN w:val="0"/>
        <w:adjustRightInd w:val="0"/>
        <w:spacing w:after="0" w:line="240" w:lineRule="auto"/>
        <w:jc w:val="both"/>
        <w:rPr>
          <w:rFonts w:cstheme="minorHAnsi"/>
          <w:b/>
          <w:bCs/>
          <w:sz w:val="24"/>
          <w:szCs w:val="24"/>
        </w:rPr>
      </w:pPr>
      <w:bookmarkStart w:id="41" w:name="OLE_LINK133"/>
      <w:bookmarkStart w:id="42" w:name="OLE_LINK134"/>
    </w:p>
    <w:p w14:paraId="1B5B0A42" w14:textId="3CE58098" w:rsidR="00DF5150" w:rsidRPr="008B4380" w:rsidRDefault="00DF5150" w:rsidP="00715BDA">
      <w:pPr>
        <w:autoSpaceDE w:val="0"/>
        <w:autoSpaceDN w:val="0"/>
        <w:adjustRightInd w:val="0"/>
        <w:spacing w:after="0" w:line="240" w:lineRule="auto"/>
        <w:jc w:val="both"/>
        <w:rPr>
          <w:rFonts w:cstheme="minorHAnsi"/>
          <w:bCs/>
          <w:sz w:val="24"/>
          <w:szCs w:val="24"/>
        </w:rPr>
      </w:pPr>
      <w:r w:rsidRPr="008B4380">
        <w:rPr>
          <w:rFonts w:cstheme="minorHAnsi"/>
          <w:b/>
          <w:bCs/>
          <w:sz w:val="24"/>
          <w:szCs w:val="24"/>
        </w:rPr>
        <w:t>ESTADOS CONEXOS:</w:t>
      </w:r>
      <w:r w:rsidRPr="008B4380">
        <w:rPr>
          <w:rFonts w:cstheme="minorHAnsi"/>
          <w:bCs/>
          <w:sz w:val="24"/>
          <w:szCs w:val="24"/>
        </w:rPr>
        <w:t xml:space="preserve"> Representa o relacionamento consciente e normal do Segurado com o meio externo. </w:t>
      </w:r>
    </w:p>
    <w:p w14:paraId="78606624" w14:textId="77777777" w:rsidR="00152CB2" w:rsidRPr="008B4380" w:rsidRDefault="00152CB2" w:rsidP="00715BDA">
      <w:pPr>
        <w:spacing w:after="0" w:line="240" w:lineRule="auto"/>
        <w:jc w:val="both"/>
        <w:rPr>
          <w:rFonts w:cstheme="minorHAnsi"/>
          <w:b/>
          <w:sz w:val="24"/>
          <w:szCs w:val="24"/>
        </w:rPr>
      </w:pPr>
    </w:p>
    <w:p w14:paraId="0EA557F4" w14:textId="7ECC22CF" w:rsidR="00DF5150" w:rsidRPr="008B4380" w:rsidRDefault="00DF5150" w:rsidP="00715BDA">
      <w:pPr>
        <w:spacing w:after="0" w:line="240" w:lineRule="auto"/>
        <w:jc w:val="both"/>
        <w:rPr>
          <w:rFonts w:cstheme="minorHAnsi"/>
          <w:sz w:val="24"/>
          <w:szCs w:val="24"/>
        </w:rPr>
      </w:pPr>
      <w:r w:rsidRPr="008B4380">
        <w:rPr>
          <w:rFonts w:cstheme="minorHAnsi"/>
          <w:b/>
          <w:sz w:val="24"/>
          <w:szCs w:val="24"/>
        </w:rPr>
        <w:lastRenderedPageBreak/>
        <w:t>ESTIPULANTE:</w:t>
      </w:r>
      <w:r w:rsidRPr="008B4380">
        <w:rPr>
          <w:rFonts w:cstheme="minorHAnsi"/>
          <w:sz w:val="24"/>
          <w:szCs w:val="24"/>
        </w:rPr>
        <w:t xml:space="preserve"> Pessoa física ou jurídica que propõe a contratação de plano coletivo, ficando investida de poderes de representação do segurado, nos termos da legislação e regulação em vigor, podendo assumir o papel do credor ou do devedor nas operações do seguro prestamista.</w:t>
      </w:r>
    </w:p>
    <w:p w14:paraId="758B99D9" w14:textId="77777777" w:rsidR="00152CB2" w:rsidRPr="008B4380" w:rsidRDefault="00152CB2" w:rsidP="00715BDA">
      <w:pPr>
        <w:spacing w:after="0" w:line="240" w:lineRule="auto"/>
        <w:jc w:val="both"/>
        <w:rPr>
          <w:rFonts w:cstheme="minorHAnsi"/>
          <w:b/>
          <w:sz w:val="24"/>
          <w:szCs w:val="24"/>
        </w:rPr>
      </w:pPr>
    </w:p>
    <w:p w14:paraId="782BD42C" w14:textId="253B7887" w:rsidR="00DF5150" w:rsidRPr="008B4380" w:rsidRDefault="00DF5150" w:rsidP="00715BDA">
      <w:pPr>
        <w:spacing w:after="0" w:line="240" w:lineRule="auto"/>
        <w:jc w:val="both"/>
        <w:rPr>
          <w:rFonts w:cstheme="minorHAnsi"/>
          <w:sz w:val="24"/>
          <w:szCs w:val="24"/>
        </w:rPr>
      </w:pPr>
      <w:r w:rsidRPr="008B4380">
        <w:rPr>
          <w:rFonts w:cstheme="minorHAnsi"/>
          <w:b/>
          <w:sz w:val="24"/>
          <w:szCs w:val="24"/>
        </w:rPr>
        <w:t>EVENTO COBERTO</w:t>
      </w:r>
      <w:r w:rsidRPr="008B4380">
        <w:rPr>
          <w:rFonts w:cstheme="minorHAnsi"/>
          <w:sz w:val="24"/>
          <w:szCs w:val="24"/>
        </w:rPr>
        <w:t xml:space="preserve">: </w:t>
      </w:r>
      <w:bookmarkEnd w:id="41"/>
      <w:bookmarkEnd w:id="42"/>
      <w:r w:rsidRPr="008B4380">
        <w:rPr>
          <w:rFonts w:cstheme="minorHAnsi"/>
          <w:sz w:val="24"/>
          <w:szCs w:val="24"/>
        </w:rPr>
        <w:t>É o acontecimento futuro e incerto, de natureza involuntária, ocorrido durante a vigência do seguro e previsto nestas condições gerais.</w:t>
      </w:r>
    </w:p>
    <w:p w14:paraId="3BE31417" w14:textId="77777777" w:rsidR="00152CB2" w:rsidRPr="008B4380" w:rsidRDefault="00152CB2" w:rsidP="00715BDA">
      <w:pPr>
        <w:spacing w:after="0" w:line="240" w:lineRule="auto"/>
        <w:jc w:val="both"/>
        <w:rPr>
          <w:rFonts w:cstheme="minorHAnsi"/>
          <w:b/>
          <w:sz w:val="24"/>
          <w:szCs w:val="24"/>
        </w:rPr>
      </w:pPr>
      <w:bookmarkStart w:id="43" w:name="OLE_LINK140"/>
      <w:bookmarkStart w:id="44" w:name="OLE_LINK141"/>
    </w:p>
    <w:p w14:paraId="4477A674" w14:textId="079A0CA0" w:rsidR="00DF5150" w:rsidRPr="008B4380" w:rsidRDefault="00DF5150" w:rsidP="00715BDA">
      <w:pPr>
        <w:spacing w:after="0" w:line="240" w:lineRule="auto"/>
        <w:jc w:val="both"/>
        <w:rPr>
          <w:rFonts w:cstheme="minorHAnsi"/>
          <w:sz w:val="24"/>
          <w:szCs w:val="24"/>
        </w:rPr>
      </w:pPr>
      <w:r w:rsidRPr="008B4380">
        <w:rPr>
          <w:rFonts w:cstheme="minorHAnsi"/>
          <w:b/>
          <w:sz w:val="24"/>
          <w:szCs w:val="24"/>
        </w:rPr>
        <w:t>EXCEDENTE TÉCNICO:</w:t>
      </w:r>
      <w:r w:rsidRPr="008B4380">
        <w:rPr>
          <w:rFonts w:cstheme="minorHAnsi"/>
          <w:sz w:val="24"/>
          <w:szCs w:val="24"/>
        </w:rPr>
        <w:t xml:space="preserve"> Saldo positivo obtido pela seguradora na apuração do resultado operacional de uma apólice, em determinado período.</w:t>
      </w:r>
    </w:p>
    <w:p w14:paraId="7395B17A" w14:textId="77777777" w:rsidR="00152CB2" w:rsidRPr="008B4380" w:rsidRDefault="00152CB2" w:rsidP="00715BDA">
      <w:pPr>
        <w:autoSpaceDE w:val="0"/>
        <w:autoSpaceDN w:val="0"/>
        <w:adjustRightInd w:val="0"/>
        <w:spacing w:after="0" w:line="240" w:lineRule="auto"/>
        <w:jc w:val="both"/>
        <w:rPr>
          <w:rFonts w:cstheme="minorHAnsi"/>
          <w:b/>
          <w:bCs/>
          <w:sz w:val="24"/>
          <w:szCs w:val="24"/>
        </w:rPr>
      </w:pPr>
      <w:bookmarkStart w:id="45" w:name="OLE_LINK143"/>
      <w:bookmarkStart w:id="46" w:name="OLE_LINK144"/>
      <w:bookmarkEnd w:id="43"/>
      <w:bookmarkEnd w:id="44"/>
    </w:p>
    <w:p w14:paraId="3D397D64" w14:textId="11869884" w:rsidR="00DF5150" w:rsidRPr="008B4380" w:rsidRDefault="00DF5150" w:rsidP="00715BDA">
      <w:pPr>
        <w:autoSpaceDE w:val="0"/>
        <w:autoSpaceDN w:val="0"/>
        <w:adjustRightInd w:val="0"/>
        <w:spacing w:after="0" w:line="240" w:lineRule="auto"/>
        <w:jc w:val="both"/>
        <w:rPr>
          <w:rFonts w:cstheme="minorHAnsi"/>
          <w:bCs/>
          <w:sz w:val="24"/>
          <w:szCs w:val="24"/>
        </w:rPr>
      </w:pPr>
      <w:r w:rsidRPr="008B4380">
        <w:rPr>
          <w:rFonts w:cstheme="minorHAnsi"/>
          <w:b/>
          <w:bCs/>
          <w:sz w:val="24"/>
          <w:szCs w:val="24"/>
        </w:rPr>
        <w:t>FATORES DE RISCO E MORBIDADE:</w:t>
      </w:r>
      <w:r w:rsidRPr="008B4380">
        <w:rPr>
          <w:rFonts w:cstheme="minorHAnsi"/>
          <w:bCs/>
          <w:sz w:val="24"/>
          <w:szCs w:val="24"/>
        </w:rPr>
        <w:t xml:space="preserve"> Aquilo que favorece ou facilita o aparecimento ou a manutenção de uma doença, ou que com ela interage.</w:t>
      </w:r>
    </w:p>
    <w:p w14:paraId="6DC1E315" w14:textId="77777777" w:rsidR="00152CB2" w:rsidRPr="008B4380" w:rsidRDefault="00152CB2" w:rsidP="00715BDA">
      <w:pPr>
        <w:autoSpaceDE w:val="0"/>
        <w:autoSpaceDN w:val="0"/>
        <w:adjustRightInd w:val="0"/>
        <w:spacing w:after="0" w:line="240" w:lineRule="auto"/>
        <w:jc w:val="both"/>
        <w:rPr>
          <w:rFonts w:cstheme="minorHAnsi"/>
          <w:b/>
          <w:sz w:val="24"/>
          <w:szCs w:val="24"/>
        </w:rPr>
      </w:pPr>
    </w:p>
    <w:p w14:paraId="618C4995" w14:textId="50C697FF" w:rsidR="00DF5150" w:rsidRPr="008B4380" w:rsidRDefault="00DF5150" w:rsidP="00715BDA">
      <w:pPr>
        <w:autoSpaceDE w:val="0"/>
        <w:autoSpaceDN w:val="0"/>
        <w:adjustRightInd w:val="0"/>
        <w:spacing w:after="0" w:line="240" w:lineRule="auto"/>
        <w:jc w:val="both"/>
        <w:rPr>
          <w:rFonts w:cstheme="minorHAnsi"/>
          <w:b/>
          <w:sz w:val="24"/>
          <w:szCs w:val="24"/>
        </w:rPr>
      </w:pPr>
      <w:r w:rsidRPr="008B4380">
        <w:rPr>
          <w:rFonts w:cstheme="minorHAnsi"/>
          <w:b/>
          <w:sz w:val="24"/>
          <w:szCs w:val="24"/>
        </w:rPr>
        <w:t>FORO:</w:t>
      </w:r>
      <w:r w:rsidRPr="008B4380">
        <w:rPr>
          <w:rFonts w:cstheme="minorHAnsi"/>
          <w:sz w:val="24"/>
          <w:szCs w:val="24"/>
        </w:rPr>
        <w:t xml:space="preserve"> Refere-se à localização do órgão do Poder Judiciário a ser acionado em caso de litígios oriundos deste contrato.</w:t>
      </w:r>
    </w:p>
    <w:p w14:paraId="01272E10" w14:textId="77777777" w:rsidR="00152CB2" w:rsidRPr="008B4380" w:rsidRDefault="00152CB2" w:rsidP="00715BDA">
      <w:pPr>
        <w:autoSpaceDE w:val="0"/>
        <w:autoSpaceDN w:val="0"/>
        <w:adjustRightInd w:val="0"/>
        <w:spacing w:after="0" w:line="240" w:lineRule="auto"/>
        <w:jc w:val="both"/>
        <w:rPr>
          <w:rFonts w:cstheme="minorHAnsi"/>
          <w:b/>
          <w:sz w:val="24"/>
          <w:szCs w:val="24"/>
        </w:rPr>
      </w:pPr>
    </w:p>
    <w:p w14:paraId="5DEFB451" w14:textId="4231877A" w:rsidR="00DF5150" w:rsidRPr="008B4380" w:rsidRDefault="00DF5150" w:rsidP="00715BDA">
      <w:pPr>
        <w:autoSpaceDE w:val="0"/>
        <w:autoSpaceDN w:val="0"/>
        <w:adjustRightInd w:val="0"/>
        <w:spacing w:after="0" w:line="240" w:lineRule="auto"/>
        <w:jc w:val="both"/>
        <w:rPr>
          <w:rFonts w:cstheme="minorHAnsi"/>
          <w:sz w:val="24"/>
          <w:szCs w:val="24"/>
        </w:rPr>
      </w:pPr>
      <w:r w:rsidRPr="008B4380">
        <w:rPr>
          <w:rFonts w:cstheme="minorHAnsi"/>
          <w:b/>
          <w:sz w:val="24"/>
          <w:szCs w:val="24"/>
        </w:rPr>
        <w:t xml:space="preserve">FRANQUIA: </w:t>
      </w:r>
      <w:r w:rsidRPr="008B4380">
        <w:rPr>
          <w:rFonts w:cstheme="minorHAnsi"/>
          <w:sz w:val="24"/>
          <w:szCs w:val="24"/>
        </w:rPr>
        <w:t>Período contínuo de tempo, contado a partir da data da ocorrência do evento coberto, durante o qual o segurado não terá direito à cobertura do seguro.</w:t>
      </w:r>
    </w:p>
    <w:p w14:paraId="53D23DC1" w14:textId="77777777" w:rsidR="00152CB2" w:rsidRPr="008B4380" w:rsidRDefault="00152CB2" w:rsidP="00715BDA">
      <w:pPr>
        <w:spacing w:after="0" w:line="240" w:lineRule="auto"/>
        <w:jc w:val="both"/>
        <w:rPr>
          <w:rFonts w:cstheme="minorHAnsi"/>
          <w:b/>
          <w:sz w:val="24"/>
          <w:szCs w:val="24"/>
        </w:rPr>
      </w:pPr>
      <w:bookmarkStart w:id="47" w:name="_Toc365903695"/>
    </w:p>
    <w:p w14:paraId="4FE56370" w14:textId="571ECE03" w:rsidR="00DF5150" w:rsidRPr="008B4380" w:rsidRDefault="00DF5150" w:rsidP="00715BDA">
      <w:pPr>
        <w:spacing w:after="0" w:line="240" w:lineRule="auto"/>
        <w:jc w:val="both"/>
        <w:rPr>
          <w:rFonts w:cstheme="minorHAnsi"/>
          <w:sz w:val="24"/>
          <w:szCs w:val="24"/>
        </w:rPr>
      </w:pPr>
      <w:r w:rsidRPr="008B4380">
        <w:rPr>
          <w:rFonts w:cstheme="minorHAnsi"/>
          <w:b/>
          <w:sz w:val="24"/>
          <w:szCs w:val="24"/>
        </w:rPr>
        <w:t>FRATURA ÓSSEA:</w:t>
      </w:r>
      <w:r w:rsidRPr="008B4380">
        <w:rPr>
          <w:rFonts w:cstheme="minorHAnsi"/>
          <w:sz w:val="24"/>
          <w:szCs w:val="24"/>
        </w:rPr>
        <w:t xml:space="preserve"> É uma situação em que há perda da continuidade óssea, geralmente com separação de um osso em dois ou mais fragmentos, após um dos traumatismos.</w:t>
      </w:r>
      <w:bookmarkEnd w:id="47"/>
      <w:r w:rsidRPr="008B4380">
        <w:rPr>
          <w:rFonts w:cstheme="minorHAnsi"/>
          <w:sz w:val="24"/>
          <w:szCs w:val="24"/>
        </w:rPr>
        <w:t xml:space="preserve"> </w:t>
      </w:r>
    </w:p>
    <w:bookmarkEnd w:id="45"/>
    <w:bookmarkEnd w:id="46"/>
    <w:p w14:paraId="375D90D0" w14:textId="77777777" w:rsidR="00152CB2" w:rsidRPr="008B4380" w:rsidRDefault="00152CB2" w:rsidP="00715BDA">
      <w:pPr>
        <w:spacing w:after="0" w:line="240" w:lineRule="auto"/>
        <w:jc w:val="both"/>
        <w:rPr>
          <w:rFonts w:cstheme="minorHAnsi"/>
          <w:b/>
          <w:sz w:val="24"/>
          <w:szCs w:val="24"/>
        </w:rPr>
      </w:pPr>
    </w:p>
    <w:p w14:paraId="2E249BA0" w14:textId="4397F34C" w:rsidR="00DF5150" w:rsidRPr="008B4380" w:rsidRDefault="00DF5150" w:rsidP="00715BDA">
      <w:pPr>
        <w:spacing w:after="0" w:line="240" w:lineRule="auto"/>
        <w:jc w:val="both"/>
        <w:rPr>
          <w:rFonts w:cstheme="minorHAnsi"/>
          <w:sz w:val="24"/>
          <w:szCs w:val="24"/>
        </w:rPr>
      </w:pPr>
      <w:r w:rsidRPr="008B4380">
        <w:rPr>
          <w:rFonts w:cstheme="minorHAnsi"/>
          <w:b/>
          <w:sz w:val="24"/>
          <w:szCs w:val="24"/>
        </w:rPr>
        <w:t>FRAUDE:</w:t>
      </w:r>
      <w:r w:rsidRPr="008B4380">
        <w:rPr>
          <w:rFonts w:cstheme="minorHAnsi"/>
          <w:sz w:val="24"/>
          <w:szCs w:val="24"/>
        </w:rPr>
        <w:t xml:space="preserve"> Obtenção, para si ou para outrem, de vantagem ilícita, financeira ou material, em prejuízo alheio, mantendo ou até induzindo alguém em erro, mediante ardil, artifício ou qualquer outro meio que possa enganar. Nos termos da legislação penal brasileira, é uma das formas de estelionato.</w:t>
      </w:r>
    </w:p>
    <w:p w14:paraId="7D39B21F" w14:textId="77777777" w:rsidR="00152CB2" w:rsidRPr="008B4380" w:rsidRDefault="00152CB2" w:rsidP="00715BDA">
      <w:pPr>
        <w:spacing w:after="0" w:line="240" w:lineRule="auto"/>
        <w:jc w:val="both"/>
        <w:rPr>
          <w:rFonts w:cstheme="minorHAnsi"/>
          <w:b/>
          <w:sz w:val="24"/>
          <w:szCs w:val="24"/>
        </w:rPr>
      </w:pPr>
    </w:p>
    <w:p w14:paraId="4D731E18" w14:textId="1B894C1D" w:rsidR="00DF5150" w:rsidRPr="008B4380" w:rsidRDefault="00DF5150" w:rsidP="00715BDA">
      <w:pPr>
        <w:spacing w:after="0" w:line="240" w:lineRule="auto"/>
        <w:jc w:val="both"/>
        <w:rPr>
          <w:rFonts w:cstheme="minorHAnsi"/>
          <w:sz w:val="24"/>
          <w:szCs w:val="24"/>
        </w:rPr>
      </w:pPr>
      <w:r w:rsidRPr="008B4380">
        <w:rPr>
          <w:rFonts w:cstheme="minorHAnsi"/>
          <w:b/>
          <w:sz w:val="24"/>
          <w:szCs w:val="24"/>
        </w:rPr>
        <w:t>GRUPO SEGURADO:</w:t>
      </w:r>
      <w:r w:rsidRPr="008B4380">
        <w:rPr>
          <w:rFonts w:cstheme="minorHAnsi"/>
          <w:sz w:val="24"/>
          <w:szCs w:val="24"/>
        </w:rPr>
        <w:t xml:space="preserve"> Totalidade do grupo segurável efetivamente aceito e incluído na apólice coletiva.</w:t>
      </w:r>
    </w:p>
    <w:p w14:paraId="4982858B" w14:textId="77777777" w:rsidR="00152CB2" w:rsidRPr="008B4380" w:rsidRDefault="00152CB2" w:rsidP="00715BDA">
      <w:pPr>
        <w:spacing w:after="0" w:line="240" w:lineRule="auto"/>
        <w:jc w:val="both"/>
        <w:rPr>
          <w:rFonts w:cstheme="minorHAnsi"/>
          <w:b/>
          <w:sz w:val="24"/>
          <w:szCs w:val="24"/>
        </w:rPr>
      </w:pPr>
    </w:p>
    <w:p w14:paraId="545657CF" w14:textId="29735B4E" w:rsidR="00DF5150" w:rsidRPr="008B4380" w:rsidRDefault="00DF5150" w:rsidP="00715BDA">
      <w:pPr>
        <w:spacing w:after="0" w:line="240" w:lineRule="auto"/>
        <w:jc w:val="both"/>
        <w:rPr>
          <w:rFonts w:cstheme="minorHAnsi"/>
          <w:sz w:val="24"/>
          <w:szCs w:val="24"/>
        </w:rPr>
      </w:pPr>
      <w:r w:rsidRPr="008B4380">
        <w:rPr>
          <w:rFonts w:cstheme="minorHAnsi"/>
          <w:b/>
          <w:sz w:val="24"/>
          <w:szCs w:val="24"/>
        </w:rPr>
        <w:t>GRUPO SEGURÁVEL:</w:t>
      </w:r>
      <w:r w:rsidRPr="008B4380">
        <w:rPr>
          <w:rFonts w:cstheme="minorHAnsi"/>
          <w:sz w:val="24"/>
          <w:szCs w:val="24"/>
        </w:rPr>
        <w:t xml:space="preserve"> Totalidade das pessoas físicas vinculadas ao estipulante que reúne as condições para inclusão na apólice coletiva.</w:t>
      </w:r>
    </w:p>
    <w:p w14:paraId="45F7AADA" w14:textId="77777777" w:rsidR="00152CB2" w:rsidRPr="008B4380" w:rsidRDefault="00152CB2" w:rsidP="00715BDA">
      <w:pPr>
        <w:autoSpaceDE w:val="0"/>
        <w:autoSpaceDN w:val="0"/>
        <w:adjustRightInd w:val="0"/>
        <w:spacing w:after="0" w:line="240" w:lineRule="auto"/>
        <w:jc w:val="both"/>
        <w:rPr>
          <w:rFonts w:cstheme="minorHAnsi"/>
          <w:b/>
          <w:bCs/>
          <w:sz w:val="24"/>
          <w:szCs w:val="24"/>
        </w:rPr>
      </w:pPr>
    </w:p>
    <w:p w14:paraId="0F7378EB" w14:textId="2F4A06E7" w:rsidR="00DF5150" w:rsidRPr="008B4380" w:rsidRDefault="00DF5150" w:rsidP="00715BDA">
      <w:pPr>
        <w:autoSpaceDE w:val="0"/>
        <w:autoSpaceDN w:val="0"/>
        <w:adjustRightInd w:val="0"/>
        <w:spacing w:after="0" w:line="240" w:lineRule="auto"/>
        <w:jc w:val="both"/>
        <w:rPr>
          <w:rFonts w:cstheme="minorHAnsi"/>
          <w:bCs/>
          <w:sz w:val="24"/>
          <w:szCs w:val="24"/>
        </w:rPr>
      </w:pPr>
      <w:r w:rsidRPr="008B4380">
        <w:rPr>
          <w:rFonts w:cstheme="minorHAnsi"/>
          <w:b/>
          <w:bCs/>
          <w:sz w:val="24"/>
          <w:szCs w:val="24"/>
        </w:rPr>
        <w:t>HÍGIDEZ:</w:t>
      </w:r>
      <w:r w:rsidRPr="008B4380">
        <w:rPr>
          <w:rFonts w:cstheme="minorHAnsi"/>
          <w:bCs/>
          <w:sz w:val="24"/>
          <w:szCs w:val="24"/>
        </w:rPr>
        <w:t xml:space="preserve"> Estado saudável.</w:t>
      </w:r>
    </w:p>
    <w:p w14:paraId="5B180CC2" w14:textId="77777777" w:rsidR="00152CB2" w:rsidRPr="008B4380" w:rsidRDefault="00152CB2" w:rsidP="00715BDA">
      <w:pPr>
        <w:spacing w:after="0" w:line="240" w:lineRule="auto"/>
        <w:jc w:val="both"/>
        <w:rPr>
          <w:rFonts w:cstheme="minorHAnsi"/>
          <w:b/>
          <w:sz w:val="24"/>
          <w:szCs w:val="24"/>
        </w:rPr>
      </w:pPr>
    </w:p>
    <w:p w14:paraId="5BF2853E" w14:textId="44AE562D" w:rsidR="00DF5150" w:rsidRPr="008B4380" w:rsidRDefault="00DF5150" w:rsidP="00715BDA">
      <w:pPr>
        <w:spacing w:after="0" w:line="240" w:lineRule="auto"/>
        <w:jc w:val="both"/>
        <w:rPr>
          <w:rFonts w:cstheme="minorHAnsi"/>
          <w:sz w:val="24"/>
          <w:szCs w:val="24"/>
        </w:rPr>
      </w:pPr>
      <w:r w:rsidRPr="008B4380">
        <w:rPr>
          <w:rFonts w:cstheme="minorHAnsi"/>
          <w:b/>
          <w:sz w:val="24"/>
          <w:szCs w:val="24"/>
        </w:rPr>
        <w:t>HOSPITAL:</w:t>
      </w:r>
      <w:r w:rsidRPr="008B4380">
        <w:rPr>
          <w:rFonts w:cstheme="minorHAnsi"/>
          <w:sz w:val="24"/>
          <w:szCs w:val="24"/>
        </w:rPr>
        <w:t xml:space="preserve"> É o estabelecimento legalmente habilitado, constituído e licenciado no Brasil ou no exterior, devidamente instalado e equipado para tratamento médico, clínico e/ou cirúrgico de seus pacientes. Não se entende como estabelecimento hospitalar:</w:t>
      </w:r>
    </w:p>
    <w:p w14:paraId="6F2CE52B" w14:textId="77777777" w:rsidR="00152CB2" w:rsidRPr="008B4380" w:rsidRDefault="00152CB2" w:rsidP="00715BDA">
      <w:pPr>
        <w:spacing w:after="0" w:line="240" w:lineRule="auto"/>
        <w:jc w:val="both"/>
        <w:rPr>
          <w:rFonts w:cstheme="minorHAnsi"/>
          <w:sz w:val="24"/>
          <w:szCs w:val="24"/>
        </w:rPr>
      </w:pPr>
    </w:p>
    <w:p w14:paraId="01EE8C5F" w14:textId="77777777" w:rsidR="00DF5150" w:rsidRPr="008B4380" w:rsidRDefault="00DF5150" w:rsidP="00715BDA">
      <w:pPr>
        <w:pStyle w:val="PargrafodaLista"/>
        <w:numPr>
          <w:ilvl w:val="0"/>
          <w:numId w:val="54"/>
        </w:numPr>
        <w:spacing w:after="0" w:line="240" w:lineRule="auto"/>
        <w:ind w:left="567" w:hanging="283"/>
        <w:contextualSpacing w:val="0"/>
        <w:jc w:val="both"/>
        <w:rPr>
          <w:rFonts w:cstheme="minorHAnsi"/>
          <w:sz w:val="24"/>
          <w:szCs w:val="24"/>
        </w:rPr>
      </w:pPr>
      <w:r w:rsidRPr="008B4380">
        <w:rPr>
          <w:rFonts w:cstheme="minorHAnsi"/>
          <w:sz w:val="24"/>
          <w:szCs w:val="24"/>
        </w:rPr>
        <w:t>Clínicas, creches, casas de repouso ou casas de convalescência para idosos;</w:t>
      </w:r>
    </w:p>
    <w:p w14:paraId="378BBAC1" w14:textId="77777777" w:rsidR="00DF5150" w:rsidRPr="008B4380" w:rsidRDefault="00DF5150" w:rsidP="00715BDA">
      <w:pPr>
        <w:pStyle w:val="PargrafodaLista"/>
        <w:numPr>
          <w:ilvl w:val="0"/>
          <w:numId w:val="54"/>
        </w:numPr>
        <w:spacing w:after="0" w:line="240" w:lineRule="auto"/>
        <w:ind w:left="567" w:hanging="283"/>
        <w:contextualSpacing w:val="0"/>
        <w:jc w:val="both"/>
        <w:rPr>
          <w:rFonts w:cstheme="minorHAnsi"/>
          <w:sz w:val="24"/>
          <w:szCs w:val="24"/>
        </w:rPr>
      </w:pPr>
      <w:r w:rsidRPr="008B4380">
        <w:rPr>
          <w:rFonts w:cstheme="minorHAnsi"/>
          <w:sz w:val="24"/>
          <w:szCs w:val="24"/>
        </w:rPr>
        <w:t>Local que funcione como centro de tratamento para drogas e/ou álcool, exceto casos previamente autorizados pela seguradora;</w:t>
      </w:r>
    </w:p>
    <w:p w14:paraId="06885855" w14:textId="77777777" w:rsidR="00DF5150" w:rsidRPr="008B4380" w:rsidRDefault="00DF5150" w:rsidP="00715BDA">
      <w:pPr>
        <w:pStyle w:val="PargrafodaLista"/>
        <w:numPr>
          <w:ilvl w:val="0"/>
          <w:numId w:val="54"/>
        </w:numPr>
        <w:spacing w:after="0" w:line="240" w:lineRule="auto"/>
        <w:ind w:left="567" w:hanging="283"/>
        <w:contextualSpacing w:val="0"/>
        <w:jc w:val="both"/>
        <w:rPr>
          <w:rFonts w:cstheme="minorHAnsi"/>
          <w:sz w:val="24"/>
          <w:szCs w:val="24"/>
        </w:rPr>
      </w:pPr>
      <w:r w:rsidRPr="008B4380">
        <w:rPr>
          <w:rFonts w:cstheme="minorHAnsi"/>
          <w:sz w:val="24"/>
          <w:szCs w:val="24"/>
        </w:rPr>
        <w:t>Qualquer estabelecimento que não se enquadre na definição de Hospital acima;</w:t>
      </w:r>
    </w:p>
    <w:p w14:paraId="37B173AB" w14:textId="77777777" w:rsidR="00DF5150" w:rsidRPr="008B4380" w:rsidRDefault="00DF5150" w:rsidP="00715BDA">
      <w:pPr>
        <w:pStyle w:val="PargrafodaLista"/>
        <w:numPr>
          <w:ilvl w:val="0"/>
          <w:numId w:val="54"/>
        </w:numPr>
        <w:spacing w:after="0" w:line="240" w:lineRule="auto"/>
        <w:ind w:left="567" w:hanging="283"/>
        <w:contextualSpacing w:val="0"/>
        <w:jc w:val="both"/>
        <w:rPr>
          <w:rFonts w:cstheme="minorHAnsi"/>
          <w:sz w:val="24"/>
          <w:szCs w:val="24"/>
        </w:rPr>
      </w:pPr>
      <w:r w:rsidRPr="008B4380">
        <w:rPr>
          <w:rFonts w:cstheme="minorHAnsi"/>
          <w:sz w:val="24"/>
          <w:szCs w:val="24"/>
        </w:rPr>
        <w:t>Instituição de saúde hidroterápica ou clínica de métodos curativos naturais;</w:t>
      </w:r>
    </w:p>
    <w:p w14:paraId="2DAF4934" w14:textId="77777777" w:rsidR="00DF5150" w:rsidRPr="008B4380" w:rsidRDefault="00DF5150" w:rsidP="00715BDA">
      <w:pPr>
        <w:pStyle w:val="PargrafodaLista"/>
        <w:numPr>
          <w:ilvl w:val="0"/>
          <w:numId w:val="54"/>
        </w:numPr>
        <w:spacing w:after="0" w:line="240" w:lineRule="auto"/>
        <w:ind w:left="567" w:hanging="283"/>
        <w:contextualSpacing w:val="0"/>
        <w:jc w:val="both"/>
        <w:rPr>
          <w:rFonts w:cstheme="minorHAnsi"/>
          <w:sz w:val="24"/>
          <w:szCs w:val="24"/>
        </w:rPr>
      </w:pPr>
      <w:r w:rsidRPr="008B4380">
        <w:rPr>
          <w:rFonts w:cstheme="minorHAnsi"/>
          <w:sz w:val="24"/>
          <w:szCs w:val="24"/>
        </w:rPr>
        <w:t xml:space="preserve">Casa de saúde para convalescentes e/ou reabilitação de quaisquer espécies; </w:t>
      </w:r>
    </w:p>
    <w:p w14:paraId="389820D0" w14:textId="77777777" w:rsidR="00DF5150" w:rsidRPr="008B4380" w:rsidRDefault="00DF5150" w:rsidP="00715BDA">
      <w:pPr>
        <w:pStyle w:val="PargrafodaLista"/>
        <w:numPr>
          <w:ilvl w:val="0"/>
          <w:numId w:val="54"/>
        </w:numPr>
        <w:spacing w:after="0" w:line="240" w:lineRule="auto"/>
        <w:ind w:left="567" w:hanging="283"/>
        <w:contextualSpacing w:val="0"/>
        <w:jc w:val="both"/>
        <w:rPr>
          <w:rFonts w:cstheme="minorHAnsi"/>
          <w:sz w:val="24"/>
          <w:szCs w:val="24"/>
        </w:rPr>
      </w:pPr>
      <w:r w:rsidRPr="008B4380" w:rsidDel="00554111">
        <w:rPr>
          <w:rFonts w:cstheme="minorHAnsi"/>
          <w:sz w:val="24"/>
          <w:szCs w:val="24"/>
        </w:rPr>
        <w:t xml:space="preserve"> </w:t>
      </w:r>
      <w:r w:rsidRPr="008B4380">
        <w:rPr>
          <w:rFonts w:cstheme="minorHAnsi"/>
          <w:sz w:val="24"/>
          <w:szCs w:val="24"/>
        </w:rPr>
        <w:t xml:space="preserve">“Home </w:t>
      </w:r>
      <w:proofErr w:type="spellStart"/>
      <w:r w:rsidRPr="008B4380">
        <w:rPr>
          <w:rFonts w:cstheme="minorHAnsi"/>
          <w:sz w:val="24"/>
          <w:szCs w:val="24"/>
        </w:rPr>
        <w:t>care</w:t>
      </w:r>
      <w:proofErr w:type="spellEnd"/>
      <w:r w:rsidRPr="008B4380">
        <w:rPr>
          <w:rFonts w:cstheme="minorHAnsi"/>
          <w:sz w:val="24"/>
          <w:szCs w:val="24"/>
        </w:rPr>
        <w:t>” (internação domiciliar).</w:t>
      </w:r>
    </w:p>
    <w:p w14:paraId="3F2FABFF" w14:textId="77777777" w:rsidR="00DF5150" w:rsidRPr="008B4380" w:rsidRDefault="00DF5150" w:rsidP="00715BDA">
      <w:pPr>
        <w:spacing w:after="0" w:line="240" w:lineRule="auto"/>
        <w:jc w:val="both"/>
        <w:rPr>
          <w:rFonts w:cstheme="minorHAnsi"/>
          <w:sz w:val="24"/>
          <w:szCs w:val="24"/>
        </w:rPr>
      </w:pPr>
      <w:r w:rsidRPr="008B4380">
        <w:rPr>
          <w:rFonts w:cstheme="minorHAnsi"/>
          <w:b/>
          <w:sz w:val="24"/>
          <w:szCs w:val="24"/>
        </w:rPr>
        <w:lastRenderedPageBreak/>
        <w:t>HOSPITALIZAÇÃO:</w:t>
      </w:r>
      <w:r w:rsidRPr="008B4380">
        <w:rPr>
          <w:rFonts w:cstheme="minorHAnsi"/>
          <w:sz w:val="24"/>
          <w:szCs w:val="24"/>
        </w:rPr>
        <w:t xml:space="preserve"> É a permanência em hospital por período mínimo de 12 (doze) horas em regime de internação, indicada por profissional médico habilitado, caracterizada pela utilização de acomodação, de que o estabelecimento disponha para tratamentos clínicos ou cirúrgicos que não possam ser realizados em regime ambulatorial, domiciliar ou em consultório.</w:t>
      </w:r>
    </w:p>
    <w:p w14:paraId="56519177" w14:textId="77777777" w:rsidR="00152CB2" w:rsidRPr="008B4380" w:rsidRDefault="00152CB2" w:rsidP="00715BDA">
      <w:pPr>
        <w:spacing w:after="0" w:line="240" w:lineRule="auto"/>
        <w:jc w:val="both"/>
        <w:rPr>
          <w:rFonts w:cstheme="minorHAnsi"/>
          <w:b/>
          <w:sz w:val="24"/>
          <w:szCs w:val="24"/>
        </w:rPr>
      </w:pPr>
      <w:bookmarkStart w:id="48" w:name="OLE_LINK156"/>
      <w:bookmarkStart w:id="49" w:name="OLE_LINK157"/>
      <w:bookmarkStart w:id="50" w:name="OLE_LINK163"/>
      <w:bookmarkStart w:id="51" w:name="OLE_LINK164"/>
      <w:bookmarkStart w:id="52" w:name="OLE_LINK165"/>
      <w:bookmarkStart w:id="53" w:name="OLE_LINK261"/>
    </w:p>
    <w:p w14:paraId="22E626B6" w14:textId="669752D5" w:rsidR="00DF5150" w:rsidRPr="008B4380" w:rsidRDefault="00DF5150" w:rsidP="00715BDA">
      <w:pPr>
        <w:spacing w:after="0" w:line="240" w:lineRule="auto"/>
        <w:jc w:val="both"/>
        <w:rPr>
          <w:rFonts w:cstheme="minorHAnsi"/>
          <w:sz w:val="24"/>
          <w:szCs w:val="24"/>
        </w:rPr>
      </w:pPr>
      <w:r w:rsidRPr="008B4380">
        <w:rPr>
          <w:rFonts w:cstheme="minorHAnsi"/>
          <w:b/>
          <w:sz w:val="24"/>
          <w:szCs w:val="24"/>
        </w:rPr>
        <w:t>INDENIZAÇÃO:</w:t>
      </w:r>
      <w:r w:rsidRPr="008B4380">
        <w:rPr>
          <w:rFonts w:cstheme="minorHAnsi"/>
          <w:sz w:val="24"/>
          <w:szCs w:val="24"/>
        </w:rPr>
        <w:t xml:space="preserve"> </w:t>
      </w:r>
      <w:bookmarkStart w:id="54" w:name="OLE_LINK262"/>
      <w:bookmarkStart w:id="55" w:name="OLE_LINK263"/>
      <w:bookmarkStart w:id="56" w:name="OLE_LINK158"/>
      <w:bookmarkStart w:id="57" w:name="OLE_LINK159"/>
      <w:bookmarkStart w:id="58" w:name="OLE_LINK162"/>
      <w:bookmarkEnd w:id="48"/>
      <w:bookmarkEnd w:id="49"/>
      <w:bookmarkEnd w:id="50"/>
      <w:bookmarkEnd w:id="51"/>
      <w:bookmarkEnd w:id="52"/>
      <w:bookmarkEnd w:id="53"/>
      <w:r w:rsidRPr="008B4380">
        <w:rPr>
          <w:rFonts w:cstheme="minorHAnsi"/>
          <w:sz w:val="24"/>
          <w:szCs w:val="24"/>
        </w:rPr>
        <w:t>Valor que a sociedade seguradora deve pagar ao segurado ou beneficiário(s), quando da ocorrência do evento objeto da cobertura contratada.</w:t>
      </w:r>
    </w:p>
    <w:bookmarkEnd w:id="54"/>
    <w:bookmarkEnd w:id="55"/>
    <w:p w14:paraId="7363007C" w14:textId="77777777" w:rsidR="00152CB2" w:rsidRPr="008B4380" w:rsidRDefault="00152CB2" w:rsidP="00715BDA">
      <w:pPr>
        <w:spacing w:after="0" w:line="240" w:lineRule="auto"/>
        <w:jc w:val="both"/>
        <w:rPr>
          <w:rFonts w:cstheme="minorHAnsi"/>
          <w:b/>
          <w:sz w:val="24"/>
          <w:szCs w:val="24"/>
        </w:rPr>
      </w:pPr>
    </w:p>
    <w:p w14:paraId="7267DC1F" w14:textId="4BC22DC7" w:rsidR="00DF5150" w:rsidRPr="008B4380" w:rsidRDefault="00DF5150" w:rsidP="00715BDA">
      <w:pPr>
        <w:spacing w:after="0" w:line="240" w:lineRule="auto"/>
        <w:jc w:val="both"/>
        <w:rPr>
          <w:rFonts w:cstheme="minorHAnsi"/>
          <w:sz w:val="24"/>
          <w:szCs w:val="24"/>
        </w:rPr>
      </w:pPr>
      <w:r w:rsidRPr="008B4380">
        <w:rPr>
          <w:rFonts w:cstheme="minorHAnsi"/>
          <w:b/>
          <w:sz w:val="24"/>
          <w:szCs w:val="24"/>
        </w:rPr>
        <w:t xml:space="preserve">INÍCIO DE VIGÊNCIA: </w:t>
      </w:r>
      <w:r w:rsidRPr="008B4380">
        <w:rPr>
          <w:rFonts w:cstheme="minorHAnsi"/>
          <w:sz w:val="24"/>
          <w:szCs w:val="24"/>
        </w:rPr>
        <w:t xml:space="preserve">Data a partir da qual as coberturas de risco propostas serão garantidas pela sociedade seguradora. </w:t>
      </w:r>
    </w:p>
    <w:p w14:paraId="31A2C090" w14:textId="77777777" w:rsidR="00152CB2" w:rsidRPr="008B4380" w:rsidRDefault="00152CB2" w:rsidP="00715BDA">
      <w:pPr>
        <w:spacing w:after="0" w:line="240" w:lineRule="auto"/>
        <w:jc w:val="both"/>
        <w:rPr>
          <w:rFonts w:cstheme="minorHAnsi"/>
          <w:b/>
          <w:sz w:val="24"/>
          <w:szCs w:val="24"/>
        </w:rPr>
      </w:pPr>
    </w:p>
    <w:p w14:paraId="15748075" w14:textId="12466524" w:rsidR="00DF5150" w:rsidRPr="008B4380" w:rsidRDefault="00DF5150" w:rsidP="00715BDA">
      <w:pPr>
        <w:spacing w:after="0" w:line="240" w:lineRule="auto"/>
        <w:jc w:val="both"/>
        <w:rPr>
          <w:rFonts w:cstheme="minorHAnsi"/>
          <w:sz w:val="24"/>
          <w:szCs w:val="24"/>
        </w:rPr>
      </w:pPr>
      <w:r w:rsidRPr="008B4380">
        <w:rPr>
          <w:rFonts w:cstheme="minorHAnsi"/>
          <w:b/>
          <w:sz w:val="24"/>
          <w:szCs w:val="24"/>
        </w:rPr>
        <w:t>INVALIDEZ PERMANENTE TOTAL POR ACIDENTE:</w:t>
      </w:r>
      <w:r w:rsidRPr="008B4380">
        <w:rPr>
          <w:rFonts w:cstheme="minorHAnsi"/>
          <w:sz w:val="24"/>
          <w:szCs w:val="24"/>
        </w:rPr>
        <w:t xml:space="preserve"> É a perda, redução ou impotência funcional definitiva</w:t>
      </w:r>
      <w:r w:rsidRPr="008B4380">
        <w:rPr>
          <w:rFonts w:cstheme="minorHAnsi"/>
          <w:b/>
          <w:sz w:val="24"/>
          <w:szCs w:val="24"/>
        </w:rPr>
        <w:t xml:space="preserve"> total,</w:t>
      </w:r>
      <w:r w:rsidRPr="008B4380">
        <w:rPr>
          <w:rFonts w:cstheme="minorHAnsi"/>
          <w:sz w:val="24"/>
          <w:szCs w:val="24"/>
        </w:rPr>
        <w:t xml:space="preserve"> de um dos membros ou órgãos previstos na Tabela para Cálculo de Percentuais de Indenização em caso de Invalidez Permanente por Acidente, em virtude de lesões físicas exclusivamente decorrentes de Acidente Pessoal coberto, desde que tais lesões sejam insuscetíveis de reabilitação ou recuperação pelos meios terapêuticos disponíveis no momento de sua constatação.</w:t>
      </w:r>
    </w:p>
    <w:p w14:paraId="52AE0959" w14:textId="77777777" w:rsidR="00152CB2" w:rsidRPr="008B4380" w:rsidRDefault="00152CB2" w:rsidP="00715BDA">
      <w:pPr>
        <w:spacing w:after="0" w:line="240" w:lineRule="auto"/>
        <w:jc w:val="both"/>
        <w:rPr>
          <w:rFonts w:cstheme="minorHAnsi"/>
          <w:b/>
          <w:sz w:val="24"/>
          <w:szCs w:val="24"/>
        </w:rPr>
      </w:pPr>
    </w:p>
    <w:p w14:paraId="3170D143" w14:textId="3816830B" w:rsidR="00DF5150" w:rsidRPr="008B4380" w:rsidRDefault="00DF5150" w:rsidP="00715BDA">
      <w:pPr>
        <w:spacing w:after="0" w:line="240" w:lineRule="auto"/>
        <w:jc w:val="both"/>
        <w:rPr>
          <w:rFonts w:cstheme="minorHAnsi"/>
          <w:sz w:val="24"/>
          <w:szCs w:val="24"/>
        </w:rPr>
      </w:pPr>
      <w:r w:rsidRPr="008B4380">
        <w:rPr>
          <w:rFonts w:cstheme="minorHAnsi"/>
          <w:b/>
          <w:sz w:val="24"/>
          <w:szCs w:val="24"/>
        </w:rPr>
        <w:t>LAUDO MÉDICO:</w:t>
      </w:r>
      <w:r w:rsidRPr="008B4380">
        <w:rPr>
          <w:rFonts w:cstheme="minorHAnsi"/>
          <w:sz w:val="24"/>
          <w:szCs w:val="24"/>
        </w:rPr>
        <w:t xml:space="preserve"> Documento emitido por médico devidamente registrado no Conselho Regional de Medicina, sobre as condições físicas e de saúde do proponente.</w:t>
      </w:r>
    </w:p>
    <w:bookmarkEnd w:id="56"/>
    <w:bookmarkEnd w:id="57"/>
    <w:bookmarkEnd w:id="58"/>
    <w:p w14:paraId="75880493" w14:textId="77777777" w:rsidR="00152CB2" w:rsidRPr="008B4380" w:rsidRDefault="00152CB2" w:rsidP="00715BDA">
      <w:pPr>
        <w:spacing w:after="0" w:line="240" w:lineRule="auto"/>
        <w:jc w:val="both"/>
        <w:rPr>
          <w:rFonts w:cstheme="minorHAnsi"/>
          <w:b/>
          <w:sz w:val="24"/>
          <w:szCs w:val="24"/>
        </w:rPr>
      </w:pPr>
    </w:p>
    <w:p w14:paraId="5018B920" w14:textId="79A978B1" w:rsidR="00DF5150" w:rsidRPr="008B4380" w:rsidRDefault="00DF5150" w:rsidP="00715BDA">
      <w:pPr>
        <w:spacing w:after="0" w:line="240" w:lineRule="auto"/>
        <w:jc w:val="both"/>
        <w:rPr>
          <w:rFonts w:cstheme="minorHAnsi"/>
          <w:sz w:val="24"/>
          <w:szCs w:val="24"/>
        </w:rPr>
      </w:pPr>
      <w:r w:rsidRPr="008B4380">
        <w:rPr>
          <w:rFonts w:cstheme="minorHAnsi"/>
          <w:b/>
          <w:sz w:val="24"/>
          <w:szCs w:val="24"/>
        </w:rPr>
        <w:t xml:space="preserve">MÁ-FÉ: </w:t>
      </w:r>
      <w:bookmarkStart w:id="59" w:name="OLE_LINK184"/>
      <w:bookmarkStart w:id="60" w:name="OLE_LINK185"/>
      <w:r w:rsidRPr="008B4380">
        <w:rPr>
          <w:rFonts w:cstheme="minorHAnsi"/>
          <w:sz w:val="24"/>
          <w:szCs w:val="24"/>
        </w:rPr>
        <w:t>Agir, propositadamente, de modo contrário à lei, aos costumes ou ao direito.</w:t>
      </w:r>
    </w:p>
    <w:p w14:paraId="58507EEF" w14:textId="77777777" w:rsidR="00152CB2" w:rsidRPr="008B4380" w:rsidRDefault="00152CB2" w:rsidP="00715BDA">
      <w:pPr>
        <w:spacing w:after="0" w:line="240" w:lineRule="auto"/>
        <w:jc w:val="both"/>
        <w:rPr>
          <w:rFonts w:cstheme="minorHAnsi"/>
          <w:b/>
          <w:sz w:val="24"/>
          <w:szCs w:val="24"/>
        </w:rPr>
      </w:pPr>
    </w:p>
    <w:p w14:paraId="5F82ECE5" w14:textId="7E24795A" w:rsidR="00DF5150" w:rsidRPr="008B4380" w:rsidRDefault="00DF5150" w:rsidP="00715BDA">
      <w:pPr>
        <w:spacing w:after="0" w:line="240" w:lineRule="auto"/>
        <w:jc w:val="both"/>
        <w:rPr>
          <w:rFonts w:cstheme="minorHAnsi"/>
          <w:sz w:val="24"/>
          <w:szCs w:val="24"/>
        </w:rPr>
      </w:pPr>
      <w:r w:rsidRPr="008B4380">
        <w:rPr>
          <w:rFonts w:cstheme="minorHAnsi"/>
          <w:b/>
          <w:sz w:val="24"/>
          <w:szCs w:val="24"/>
        </w:rPr>
        <w:t>MÉDICO:</w:t>
      </w:r>
      <w:r w:rsidRPr="008B4380">
        <w:rPr>
          <w:rFonts w:cstheme="minorHAnsi"/>
          <w:sz w:val="24"/>
          <w:szCs w:val="24"/>
        </w:rPr>
        <w:t xml:space="preserve"> É o profissional legalmente licenciado para a prática da medicina, que presta informações a respeito da saúde do segurado. Não serão aceitos como médico o próprio segurado, seu cônjuge, seus dependentes, parentes consanguíneos ou afins, mesmo que habilitados a exercer a prática da medicina.</w:t>
      </w:r>
    </w:p>
    <w:p w14:paraId="7D8DA14D" w14:textId="77777777" w:rsidR="00152CB2" w:rsidRPr="008B4380" w:rsidRDefault="00152CB2" w:rsidP="00715BDA">
      <w:pPr>
        <w:spacing w:after="0" w:line="240" w:lineRule="auto"/>
        <w:jc w:val="both"/>
        <w:rPr>
          <w:rFonts w:cstheme="minorHAnsi"/>
          <w:b/>
          <w:sz w:val="24"/>
          <w:szCs w:val="24"/>
        </w:rPr>
      </w:pPr>
    </w:p>
    <w:p w14:paraId="3CC6F917" w14:textId="23227FCD" w:rsidR="00DF5150" w:rsidRPr="008B4380" w:rsidRDefault="00DF5150" w:rsidP="00715BDA">
      <w:pPr>
        <w:spacing w:after="0" w:line="240" w:lineRule="auto"/>
        <w:jc w:val="both"/>
        <w:rPr>
          <w:rFonts w:cstheme="minorHAnsi"/>
          <w:sz w:val="24"/>
          <w:szCs w:val="24"/>
        </w:rPr>
      </w:pPr>
      <w:r w:rsidRPr="008B4380">
        <w:rPr>
          <w:rFonts w:cstheme="minorHAnsi"/>
          <w:b/>
          <w:sz w:val="24"/>
          <w:szCs w:val="24"/>
        </w:rPr>
        <w:t xml:space="preserve">MÉDICO ASSISTENTE: </w:t>
      </w:r>
      <w:r w:rsidRPr="008B4380">
        <w:rPr>
          <w:rFonts w:cstheme="minorHAnsi"/>
          <w:sz w:val="24"/>
          <w:szCs w:val="24"/>
        </w:rPr>
        <w:t>Médico que está assistindo ao Segurado ou que já lhe tenha prestado assistência continuada.</w:t>
      </w:r>
    </w:p>
    <w:p w14:paraId="5C3387F4" w14:textId="77777777" w:rsidR="00152CB2" w:rsidRPr="008B4380" w:rsidRDefault="00152CB2" w:rsidP="00715BDA">
      <w:pPr>
        <w:spacing w:after="0" w:line="240" w:lineRule="auto"/>
        <w:jc w:val="both"/>
        <w:rPr>
          <w:rFonts w:cstheme="minorHAnsi"/>
          <w:b/>
          <w:sz w:val="24"/>
          <w:szCs w:val="24"/>
        </w:rPr>
      </w:pPr>
    </w:p>
    <w:p w14:paraId="384EB069" w14:textId="205F6232" w:rsidR="00DF5150" w:rsidRDefault="00DF5150" w:rsidP="00715BDA">
      <w:pPr>
        <w:spacing w:after="0" w:line="240" w:lineRule="auto"/>
        <w:jc w:val="both"/>
        <w:rPr>
          <w:rFonts w:cstheme="minorHAnsi"/>
          <w:sz w:val="24"/>
          <w:szCs w:val="24"/>
        </w:rPr>
      </w:pPr>
      <w:r w:rsidRPr="008B4380">
        <w:rPr>
          <w:rFonts w:cstheme="minorHAnsi"/>
          <w:b/>
          <w:sz w:val="24"/>
          <w:szCs w:val="24"/>
        </w:rPr>
        <w:t xml:space="preserve">MEIOS REMOTOS: </w:t>
      </w:r>
      <w:r w:rsidRPr="008B4380">
        <w:rPr>
          <w:rFonts w:cstheme="minorHAnsi"/>
          <w:sz w:val="24"/>
          <w:szCs w:val="24"/>
        </w:rPr>
        <w:t>Aqueles que permitam a troca de e/ou o acesso a informações e/ou todo tipo de transferência de dados por meio de redes de comunicação envolvendo o uso de tecnologias tais como rede mundial de computadores, telefonia, televisão a cabo ou digital, sistemas de comunicação por satélite, entre outras.</w:t>
      </w:r>
    </w:p>
    <w:p w14:paraId="0646E412" w14:textId="77777777" w:rsidR="001F1A62" w:rsidRPr="008B4380" w:rsidRDefault="001F1A62" w:rsidP="00715BDA">
      <w:pPr>
        <w:spacing w:after="0" w:line="240" w:lineRule="auto"/>
        <w:jc w:val="both"/>
        <w:rPr>
          <w:rFonts w:cstheme="minorHAnsi"/>
          <w:b/>
          <w:sz w:val="24"/>
          <w:szCs w:val="24"/>
        </w:rPr>
      </w:pPr>
    </w:p>
    <w:p w14:paraId="3DD289CE" w14:textId="77777777" w:rsidR="00DF5150" w:rsidRPr="008B4380" w:rsidRDefault="00DF5150" w:rsidP="00715BDA">
      <w:pPr>
        <w:spacing w:after="0" w:line="240" w:lineRule="auto"/>
        <w:jc w:val="both"/>
        <w:rPr>
          <w:rFonts w:cstheme="minorHAnsi"/>
          <w:sz w:val="24"/>
          <w:szCs w:val="24"/>
        </w:rPr>
      </w:pPr>
      <w:r w:rsidRPr="008B4380">
        <w:rPr>
          <w:rFonts w:cstheme="minorHAnsi"/>
          <w:b/>
          <w:sz w:val="24"/>
          <w:szCs w:val="24"/>
        </w:rPr>
        <w:t xml:space="preserve">NEFRECTOMIA BILATERAL: </w:t>
      </w:r>
      <w:r w:rsidRPr="008B4380">
        <w:rPr>
          <w:rFonts w:cstheme="minorHAnsi"/>
          <w:sz w:val="24"/>
          <w:szCs w:val="24"/>
        </w:rPr>
        <w:t xml:space="preserve">Cirurgia de remoção de ambos os rins. </w:t>
      </w:r>
    </w:p>
    <w:p w14:paraId="7B7E4F60" w14:textId="77777777" w:rsidR="00152CB2" w:rsidRPr="008B4380" w:rsidRDefault="00152CB2" w:rsidP="00715BDA">
      <w:pPr>
        <w:spacing w:after="0" w:line="240" w:lineRule="auto"/>
        <w:jc w:val="both"/>
        <w:rPr>
          <w:rFonts w:cstheme="minorHAnsi"/>
          <w:b/>
          <w:sz w:val="24"/>
          <w:szCs w:val="24"/>
        </w:rPr>
      </w:pPr>
      <w:bookmarkStart w:id="61" w:name="OLE_LINK186"/>
      <w:bookmarkStart w:id="62" w:name="OLE_LINK187"/>
      <w:bookmarkEnd w:id="59"/>
      <w:bookmarkEnd w:id="60"/>
    </w:p>
    <w:p w14:paraId="50FD7F9F" w14:textId="3FF37FE5" w:rsidR="00DF5150" w:rsidRPr="008B4380" w:rsidRDefault="00DF5150" w:rsidP="00715BDA">
      <w:pPr>
        <w:spacing w:after="0" w:line="240" w:lineRule="auto"/>
        <w:jc w:val="both"/>
        <w:rPr>
          <w:rFonts w:cstheme="minorHAnsi"/>
          <w:sz w:val="24"/>
          <w:szCs w:val="24"/>
        </w:rPr>
      </w:pPr>
      <w:r w:rsidRPr="008B4380">
        <w:rPr>
          <w:rFonts w:cstheme="minorHAnsi"/>
          <w:b/>
          <w:sz w:val="24"/>
          <w:szCs w:val="24"/>
        </w:rPr>
        <w:t xml:space="preserve">OBJETIVO DO SEGURO: </w:t>
      </w:r>
      <w:r w:rsidRPr="008B4380">
        <w:rPr>
          <w:rFonts w:cstheme="minorHAnsi"/>
          <w:sz w:val="24"/>
          <w:szCs w:val="24"/>
        </w:rPr>
        <w:t xml:space="preserve">É a designação genérica de qualquer interesse </w:t>
      </w:r>
      <w:bookmarkEnd w:id="61"/>
      <w:bookmarkEnd w:id="62"/>
      <w:r w:rsidRPr="008B4380">
        <w:rPr>
          <w:rFonts w:cstheme="minorHAnsi"/>
          <w:sz w:val="24"/>
          <w:szCs w:val="24"/>
        </w:rPr>
        <w:t>segurado, sejam coisas, pessoas, bens, responsabilidades, obrigações, direitos e garantia.</w:t>
      </w:r>
    </w:p>
    <w:p w14:paraId="2C872B30" w14:textId="77777777" w:rsidR="00152CB2" w:rsidRPr="008B4380" w:rsidRDefault="00152CB2" w:rsidP="00715BDA">
      <w:pPr>
        <w:autoSpaceDE w:val="0"/>
        <w:autoSpaceDN w:val="0"/>
        <w:adjustRightInd w:val="0"/>
        <w:spacing w:after="0" w:line="240" w:lineRule="auto"/>
        <w:jc w:val="both"/>
        <w:rPr>
          <w:rFonts w:cstheme="minorHAnsi"/>
          <w:b/>
          <w:bCs/>
          <w:sz w:val="24"/>
          <w:szCs w:val="24"/>
        </w:rPr>
      </w:pPr>
    </w:p>
    <w:p w14:paraId="2815E429" w14:textId="37B81840" w:rsidR="00DF5150" w:rsidRPr="008B4380" w:rsidRDefault="00DF5150" w:rsidP="00715BDA">
      <w:pPr>
        <w:autoSpaceDE w:val="0"/>
        <w:autoSpaceDN w:val="0"/>
        <w:adjustRightInd w:val="0"/>
        <w:spacing w:after="0" w:line="240" w:lineRule="auto"/>
        <w:jc w:val="both"/>
        <w:rPr>
          <w:rFonts w:cstheme="minorHAnsi"/>
          <w:sz w:val="24"/>
          <w:szCs w:val="24"/>
        </w:rPr>
      </w:pPr>
      <w:r w:rsidRPr="008B4380">
        <w:rPr>
          <w:rFonts w:cstheme="minorHAnsi"/>
          <w:b/>
          <w:bCs/>
          <w:sz w:val="24"/>
          <w:szCs w:val="24"/>
        </w:rPr>
        <w:t>OBRIGAÇÃO:</w:t>
      </w:r>
      <w:r w:rsidRPr="008B4380">
        <w:rPr>
          <w:rFonts w:cstheme="minorHAnsi"/>
          <w:sz w:val="24"/>
          <w:szCs w:val="24"/>
        </w:rPr>
        <w:t xml:space="preserve">  Produto, serviço ou compromisso financeiro a que o seguro está atrelado, com vínculo contratual entre credor e devedor, que confere ao credor o direito de exigir do devedor o pagamento do valor correspondente.</w:t>
      </w:r>
    </w:p>
    <w:p w14:paraId="40265FDF" w14:textId="77777777" w:rsidR="00152CB2" w:rsidRPr="008B4380" w:rsidRDefault="00152CB2" w:rsidP="00715BDA">
      <w:pPr>
        <w:spacing w:after="0" w:line="240" w:lineRule="auto"/>
        <w:jc w:val="both"/>
        <w:rPr>
          <w:rFonts w:cstheme="minorHAnsi"/>
          <w:b/>
          <w:sz w:val="24"/>
          <w:szCs w:val="24"/>
        </w:rPr>
      </w:pPr>
    </w:p>
    <w:p w14:paraId="6ADEB3DC" w14:textId="5890A568" w:rsidR="00DF5150" w:rsidRPr="008B4380" w:rsidRDefault="00DF5150" w:rsidP="00715BDA">
      <w:pPr>
        <w:spacing w:after="0" w:line="240" w:lineRule="auto"/>
        <w:jc w:val="both"/>
        <w:rPr>
          <w:rFonts w:cstheme="minorHAnsi"/>
          <w:sz w:val="24"/>
          <w:szCs w:val="24"/>
        </w:rPr>
      </w:pPr>
      <w:r w:rsidRPr="008B4380">
        <w:rPr>
          <w:rFonts w:cstheme="minorHAnsi"/>
          <w:b/>
          <w:sz w:val="24"/>
          <w:szCs w:val="24"/>
        </w:rPr>
        <w:lastRenderedPageBreak/>
        <w:t xml:space="preserve">OMISSÃO: </w:t>
      </w:r>
      <w:r w:rsidRPr="008B4380">
        <w:rPr>
          <w:rFonts w:cstheme="minorHAnsi"/>
          <w:sz w:val="24"/>
          <w:szCs w:val="24"/>
        </w:rPr>
        <w:t>No seguro, é a ocultação de fato ou circunstâncias que, se fossem revelados, levariam o segurador a recusar o contrato, ou a aceitá-lo com agravações tarifárias e/ou outras condições.</w:t>
      </w:r>
    </w:p>
    <w:p w14:paraId="6C2CA9CE" w14:textId="77777777" w:rsidR="00152CB2" w:rsidRPr="008B4380" w:rsidRDefault="00152CB2" w:rsidP="00715BDA">
      <w:pPr>
        <w:spacing w:after="0" w:line="240" w:lineRule="auto"/>
        <w:jc w:val="both"/>
        <w:rPr>
          <w:rFonts w:cstheme="minorHAnsi"/>
          <w:b/>
          <w:sz w:val="24"/>
          <w:szCs w:val="24"/>
        </w:rPr>
      </w:pPr>
      <w:bookmarkStart w:id="63" w:name="OLE_LINK198"/>
      <w:bookmarkStart w:id="64" w:name="OLE_LINK199"/>
    </w:p>
    <w:p w14:paraId="7CA6FD3F" w14:textId="1B38C6BB" w:rsidR="00DF5150" w:rsidRPr="008B4380" w:rsidRDefault="00DF5150" w:rsidP="00715BDA">
      <w:pPr>
        <w:spacing w:after="0" w:line="240" w:lineRule="auto"/>
        <w:jc w:val="both"/>
        <w:rPr>
          <w:rFonts w:cstheme="minorHAnsi"/>
          <w:sz w:val="24"/>
          <w:szCs w:val="24"/>
        </w:rPr>
      </w:pPr>
      <w:r w:rsidRPr="008B4380">
        <w:rPr>
          <w:rFonts w:cstheme="minorHAnsi"/>
          <w:b/>
          <w:sz w:val="24"/>
          <w:szCs w:val="24"/>
        </w:rPr>
        <w:t xml:space="preserve">PERÍODO DE VIGÊNCIA: </w:t>
      </w:r>
      <w:r w:rsidRPr="008B4380">
        <w:rPr>
          <w:rFonts w:cstheme="minorHAnsi"/>
          <w:sz w:val="24"/>
          <w:szCs w:val="24"/>
        </w:rPr>
        <w:t>É o período de validade devidamente discriminado na apólice</w:t>
      </w:r>
      <w:bookmarkEnd w:id="63"/>
      <w:bookmarkEnd w:id="64"/>
      <w:r w:rsidRPr="008B4380">
        <w:rPr>
          <w:rFonts w:cstheme="minorHAnsi"/>
          <w:sz w:val="24"/>
          <w:szCs w:val="24"/>
        </w:rPr>
        <w:t>.</w:t>
      </w:r>
    </w:p>
    <w:p w14:paraId="79A0BFF7" w14:textId="77777777" w:rsidR="00152CB2" w:rsidRPr="008B4380" w:rsidRDefault="00152CB2" w:rsidP="00715BDA">
      <w:pPr>
        <w:autoSpaceDE w:val="0"/>
        <w:autoSpaceDN w:val="0"/>
        <w:adjustRightInd w:val="0"/>
        <w:spacing w:after="0" w:line="240" w:lineRule="auto"/>
        <w:jc w:val="both"/>
        <w:rPr>
          <w:rFonts w:cstheme="minorHAnsi"/>
          <w:b/>
          <w:sz w:val="24"/>
          <w:szCs w:val="24"/>
        </w:rPr>
      </w:pPr>
      <w:bookmarkStart w:id="65" w:name="OLE_LINK202"/>
      <w:bookmarkStart w:id="66" w:name="OLE_LINK267"/>
    </w:p>
    <w:p w14:paraId="2D4E63AE" w14:textId="087B34AF" w:rsidR="00DF5150" w:rsidRPr="008B4380" w:rsidRDefault="00DF5150" w:rsidP="00715BDA">
      <w:pPr>
        <w:autoSpaceDE w:val="0"/>
        <w:autoSpaceDN w:val="0"/>
        <w:adjustRightInd w:val="0"/>
        <w:spacing w:after="0" w:line="240" w:lineRule="auto"/>
        <w:jc w:val="both"/>
        <w:rPr>
          <w:rFonts w:cstheme="minorHAnsi"/>
          <w:sz w:val="24"/>
          <w:szCs w:val="24"/>
        </w:rPr>
      </w:pPr>
      <w:r w:rsidRPr="008B4380">
        <w:rPr>
          <w:rFonts w:cstheme="minorHAnsi"/>
          <w:b/>
          <w:sz w:val="24"/>
          <w:szCs w:val="24"/>
        </w:rPr>
        <w:t xml:space="preserve">PRÊMIO: </w:t>
      </w:r>
      <w:bookmarkStart w:id="67" w:name="OLE_LINK268"/>
      <w:bookmarkStart w:id="68" w:name="OLE_LINK269"/>
      <w:bookmarkEnd w:id="65"/>
      <w:bookmarkEnd w:id="66"/>
      <w:r w:rsidRPr="008B4380">
        <w:rPr>
          <w:rFonts w:cstheme="minorHAnsi"/>
          <w:sz w:val="24"/>
          <w:szCs w:val="24"/>
        </w:rPr>
        <w:t>Importância paga pelo segurado/estipulante à Seguradora em contrapartida à aceitação e cobertura do risco a que o segurado está exposto.</w:t>
      </w:r>
    </w:p>
    <w:p w14:paraId="126BFA2A" w14:textId="77777777" w:rsidR="00152CB2" w:rsidRPr="008B4380" w:rsidRDefault="00152CB2" w:rsidP="00715BDA">
      <w:pPr>
        <w:autoSpaceDE w:val="0"/>
        <w:autoSpaceDN w:val="0"/>
        <w:adjustRightInd w:val="0"/>
        <w:spacing w:after="0" w:line="240" w:lineRule="auto"/>
        <w:jc w:val="both"/>
        <w:rPr>
          <w:rFonts w:cstheme="minorHAnsi"/>
          <w:b/>
          <w:sz w:val="24"/>
          <w:szCs w:val="24"/>
        </w:rPr>
      </w:pPr>
    </w:p>
    <w:p w14:paraId="3352E58D" w14:textId="26F14EE2" w:rsidR="00DF5150" w:rsidRPr="008B4380" w:rsidRDefault="00DF5150" w:rsidP="00715BDA">
      <w:pPr>
        <w:autoSpaceDE w:val="0"/>
        <w:autoSpaceDN w:val="0"/>
        <w:adjustRightInd w:val="0"/>
        <w:spacing w:after="0" w:line="240" w:lineRule="auto"/>
        <w:jc w:val="both"/>
        <w:rPr>
          <w:rFonts w:cstheme="minorHAnsi"/>
          <w:b/>
          <w:sz w:val="24"/>
          <w:szCs w:val="24"/>
        </w:rPr>
      </w:pPr>
      <w:r w:rsidRPr="008B4380">
        <w:rPr>
          <w:rFonts w:cstheme="minorHAnsi"/>
          <w:b/>
          <w:sz w:val="24"/>
          <w:szCs w:val="24"/>
        </w:rPr>
        <w:t xml:space="preserve">PRÊMIO GLOBAL: </w:t>
      </w:r>
      <w:r w:rsidRPr="008B4380">
        <w:rPr>
          <w:rFonts w:cstheme="minorHAnsi"/>
          <w:sz w:val="24"/>
          <w:szCs w:val="24"/>
        </w:rPr>
        <w:t>É a soma das contribuições dos Segurados individuais, recolhida pelo Estipulante, e que devem ser repassadas à Seguradora.</w:t>
      </w:r>
    </w:p>
    <w:p w14:paraId="762838F5" w14:textId="77777777" w:rsidR="00152CB2" w:rsidRPr="008B4380" w:rsidRDefault="00152CB2" w:rsidP="00715BDA">
      <w:pPr>
        <w:autoSpaceDE w:val="0"/>
        <w:autoSpaceDN w:val="0"/>
        <w:adjustRightInd w:val="0"/>
        <w:spacing w:after="0" w:line="240" w:lineRule="auto"/>
        <w:jc w:val="both"/>
        <w:rPr>
          <w:rFonts w:cstheme="minorHAnsi"/>
          <w:b/>
          <w:sz w:val="24"/>
          <w:szCs w:val="24"/>
        </w:rPr>
      </w:pPr>
      <w:bookmarkStart w:id="69" w:name="OLE_LINK203"/>
      <w:bookmarkStart w:id="70" w:name="OLE_LINK204"/>
      <w:bookmarkStart w:id="71" w:name="OLE_LINK8"/>
      <w:bookmarkEnd w:id="67"/>
      <w:bookmarkEnd w:id="68"/>
    </w:p>
    <w:p w14:paraId="0E3D15D0" w14:textId="5368CA5D" w:rsidR="00DF5150" w:rsidRPr="008B4380" w:rsidRDefault="00DF5150" w:rsidP="00715BDA">
      <w:pPr>
        <w:autoSpaceDE w:val="0"/>
        <w:autoSpaceDN w:val="0"/>
        <w:adjustRightInd w:val="0"/>
        <w:spacing w:after="0" w:line="240" w:lineRule="auto"/>
        <w:jc w:val="both"/>
        <w:rPr>
          <w:rFonts w:cstheme="minorHAnsi"/>
          <w:sz w:val="24"/>
          <w:szCs w:val="24"/>
        </w:rPr>
      </w:pPr>
      <w:r w:rsidRPr="008B4380">
        <w:rPr>
          <w:rFonts w:cstheme="minorHAnsi"/>
          <w:b/>
          <w:sz w:val="24"/>
          <w:szCs w:val="24"/>
        </w:rPr>
        <w:t xml:space="preserve">PRESCRIÇÃO: </w:t>
      </w:r>
      <w:bookmarkEnd w:id="69"/>
      <w:bookmarkEnd w:id="70"/>
      <w:bookmarkEnd w:id="71"/>
      <w:r w:rsidRPr="008B4380">
        <w:rPr>
          <w:rFonts w:cstheme="minorHAnsi"/>
          <w:sz w:val="24"/>
          <w:szCs w:val="24"/>
        </w:rPr>
        <w:t>Princípio jurídico que determina a extinção de um direito em consequência do transcurso do prazo legal para exercê-lo.</w:t>
      </w:r>
    </w:p>
    <w:p w14:paraId="1CE98E0A" w14:textId="77777777" w:rsidR="00152CB2" w:rsidRPr="008B4380" w:rsidRDefault="00152CB2" w:rsidP="00715BDA">
      <w:pPr>
        <w:autoSpaceDE w:val="0"/>
        <w:autoSpaceDN w:val="0"/>
        <w:adjustRightInd w:val="0"/>
        <w:spacing w:after="0" w:line="240" w:lineRule="auto"/>
        <w:jc w:val="both"/>
        <w:rPr>
          <w:rFonts w:cstheme="minorHAnsi"/>
          <w:b/>
          <w:sz w:val="24"/>
          <w:szCs w:val="24"/>
        </w:rPr>
      </w:pPr>
      <w:bookmarkStart w:id="72" w:name="OLE_LINK205"/>
      <w:bookmarkStart w:id="73" w:name="OLE_LINK206"/>
    </w:p>
    <w:p w14:paraId="587A79E5" w14:textId="001E13C8" w:rsidR="00DF5150" w:rsidRPr="008B4380" w:rsidRDefault="00DF5150" w:rsidP="00715BDA">
      <w:pPr>
        <w:autoSpaceDE w:val="0"/>
        <w:autoSpaceDN w:val="0"/>
        <w:adjustRightInd w:val="0"/>
        <w:spacing w:after="0" w:line="240" w:lineRule="auto"/>
        <w:jc w:val="both"/>
        <w:rPr>
          <w:rFonts w:cstheme="minorHAnsi"/>
          <w:b/>
          <w:sz w:val="24"/>
          <w:szCs w:val="24"/>
        </w:rPr>
      </w:pPr>
      <w:r w:rsidRPr="008B4380">
        <w:rPr>
          <w:rFonts w:cstheme="minorHAnsi"/>
          <w:b/>
          <w:sz w:val="24"/>
          <w:szCs w:val="24"/>
        </w:rPr>
        <w:t xml:space="preserve">PRESTADOR DE SERVIÇOS: </w:t>
      </w:r>
      <w:r w:rsidRPr="008B4380">
        <w:rPr>
          <w:rFonts w:cstheme="minorHAnsi"/>
          <w:sz w:val="24"/>
          <w:szCs w:val="24"/>
        </w:rPr>
        <w:t>Para fins deste instrumento, são atividades exercidas por profissionais não registrados, que mantenham vínculo através de contrato ou documento contábil comprobatório da atividade.</w:t>
      </w:r>
      <w:r w:rsidRPr="008B4380">
        <w:rPr>
          <w:rFonts w:cstheme="minorHAnsi"/>
          <w:b/>
          <w:sz w:val="24"/>
          <w:szCs w:val="24"/>
        </w:rPr>
        <w:t xml:space="preserve">  </w:t>
      </w:r>
    </w:p>
    <w:p w14:paraId="20831A64" w14:textId="77777777" w:rsidR="00152CB2" w:rsidRPr="008B4380" w:rsidRDefault="00152CB2" w:rsidP="00715BDA">
      <w:pPr>
        <w:autoSpaceDE w:val="0"/>
        <w:autoSpaceDN w:val="0"/>
        <w:adjustRightInd w:val="0"/>
        <w:spacing w:after="0" w:line="240" w:lineRule="auto"/>
        <w:jc w:val="both"/>
        <w:rPr>
          <w:rFonts w:cstheme="minorHAnsi"/>
          <w:b/>
          <w:sz w:val="24"/>
          <w:szCs w:val="24"/>
        </w:rPr>
      </w:pPr>
    </w:p>
    <w:p w14:paraId="6DA31BE8" w14:textId="46FAD9D2" w:rsidR="00DF5150" w:rsidRPr="008B4380" w:rsidRDefault="00DF5150" w:rsidP="00715BDA">
      <w:pPr>
        <w:autoSpaceDE w:val="0"/>
        <w:autoSpaceDN w:val="0"/>
        <w:adjustRightInd w:val="0"/>
        <w:spacing w:after="0" w:line="240" w:lineRule="auto"/>
        <w:jc w:val="both"/>
        <w:rPr>
          <w:rFonts w:cstheme="minorHAnsi"/>
          <w:sz w:val="24"/>
          <w:szCs w:val="24"/>
        </w:rPr>
      </w:pPr>
      <w:r w:rsidRPr="008B4380">
        <w:rPr>
          <w:rFonts w:cstheme="minorHAnsi"/>
          <w:b/>
          <w:sz w:val="24"/>
          <w:szCs w:val="24"/>
        </w:rPr>
        <w:t xml:space="preserve">PRO RATA TEMPORIS: </w:t>
      </w:r>
      <w:bookmarkEnd w:id="72"/>
      <w:bookmarkEnd w:id="73"/>
      <w:r w:rsidRPr="008B4380">
        <w:rPr>
          <w:rFonts w:cstheme="minorHAnsi"/>
          <w:sz w:val="24"/>
          <w:szCs w:val="24"/>
        </w:rPr>
        <w:t>Método para cálculo de prêmio de seguro com prazo inferior a um ano, efetuado com base no total de dias de vigência do mesmo.</w:t>
      </w:r>
    </w:p>
    <w:p w14:paraId="4C8E515F" w14:textId="77777777" w:rsidR="00152CB2" w:rsidRPr="008B4380" w:rsidRDefault="00152CB2" w:rsidP="00715BDA">
      <w:pPr>
        <w:autoSpaceDE w:val="0"/>
        <w:autoSpaceDN w:val="0"/>
        <w:adjustRightInd w:val="0"/>
        <w:spacing w:after="0" w:line="240" w:lineRule="auto"/>
        <w:jc w:val="both"/>
        <w:rPr>
          <w:rFonts w:cstheme="minorHAnsi"/>
          <w:b/>
          <w:sz w:val="24"/>
          <w:szCs w:val="24"/>
        </w:rPr>
      </w:pPr>
    </w:p>
    <w:p w14:paraId="25728BB1" w14:textId="609844A5" w:rsidR="00DF5150" w:rsidRPr="008B4380" w:rsidRDefault="00DF5150" w:rsidP="00715BDA">
      <w:pPr>
        <w:autoSpaceDE w:val="0"/>
        <w:autoSpaceDN w:val="0"/>
        <w:adjustRightInd w:val="0"/>
        <w:spacing w:after="0" w:line="240" w:lineRule="auto"/>
        <w:jc w:val="both"/>
        <w:rPr>
          <w:rFonts w:cstheme="minorHAnsi"/>
          <w:b/>
          <w:sz w:val="24"/>
          <w:szCs w:val="24"/>
        </w:rPr>
      </w:pPr>
      <w:r w:rsidRPr="008B4380">
        <w:rPr>
          <w:rFonts w:cstheme="minorHAnsi"/>
          <w:b/>
          <w:sz w:val="24"/>
          <w:szCs w:val="24"/>
        </w:rPr>
        <w:t xml:space="preserve">PROGNÓSTICO: </w:t>
      </w:r>
      <w:r w:rsidRPr="008B4380">
        <w:rPr>
          <w:rFonts w:cstheme="minorHAnsi"/>
          <w:sz w:val="24"/>
          <w:szCs w:val="24"/>
        </w:rPr>
        <w:t>Juízo médico baseado no diagnóstico e nas possibilidades terapêuticas acerca da duração, evolução e termo de uma doença.</w:t>
      </w:r>
    </w:p>
    <w:p w14:paraId="15F682EA" w14:textId="77777777" w:rsidR="00152CB2" w:rsidRPr="008B4380" w:rsidRDefault="00152CB2" w:rsidP="00715BDA">
      <w:pPr>
        <w:autoSpaceDE w:val="0"/>
        <w:autoSpaceDN w:val="0"/>
        <w:adjustRightInd w:val="0"/>
        <w:spacing w:after="0" w:line="240" w:lineRule="auto"/>
        <w:jc w:val="both"/>
        <w:rPr>
          <w:rFonts w:cstheme="minorHAnsi"/>
          <w:b/>
          <w:sz w:val="24"/>
          <w:szCs w:val="24"/>
        </w:rPr>
      </w:pPr>
    </w:p>
    <w:p w14:paraId="3665DB3F" w14:textId="0AD484C7" w:rsidR="00DF5150" w:rsidRPr="008B4380" w:rsidRDefault="00DF5150" w:rsidP="00715BDA">
      <w:pPr>
        <w:autoSpaceDE w:val="0"/>
        <w:autoSpaceDN w:val="0"/>
        <w:adjustRightInd w:val="0"/>
        <w:spacing w:after="0" w:line="240" w:lineRule="auto"/>
        <w:jc w:val="both"/>
        <w:rPr>
          <w:rFonts w:cstheme="minorHAnsi"/>
          <w:sz w:val="24"/>
          <w:szCs w:val="24"/>
        </w:rPr>
      </w:pPr>
      <w:r w:rsidRPr="008B4380">
        <w:rPr>
          <w:rFonts w:cstheme="minorHAnsi"/>
          <w:b/>
          <w:sz w:val="24"/>
          <w:szCs w:val="24"/>
        </w:rPr>
        <w:t>PROPONENTE:</w:t>
      </w:r>
      <w:r w:rsidRPr="008B4380">
        <w:rPr>
          <w:rFonts w:cstheme="minorHAnsi"/>
          <w:sz w:val="24"/>
          <w:szCs w:val="24"/>
        </w:rPr>
        <w:t xml:space="preserve"> O interessado em contratar as coberturas, ou aderir ao contrato, no caso de contratação coletiva.</w:t>
      </w:r>
      <w:bookmarkStart w:id="74" w:name="OLE_LINK213"/>
    </w:p>
    <w:p w14:paraId="4CCA1036" w14:textId="77777777" w:rsidR="00152CB2" w:rsidRPr="008B4380" w:rsidRDefault="00152CB2" w:rsidP="00715BDA">
      <w:pPr>
        <w:autoSpaceDE w:val="0"/>
        <w:autoSpaceDN w:val="0"/>
        <w:adjustRightInd w:val="0"/>
        <w:spacing w:after="0" w:line="240" w:lineRule="auto"/>
        <w:jc w:val="both"/>
        <w:rPr>
          <w:rFonts w:cstheme="minorHAnsi"/>
          <w:b/>
          <w:sz w:val="24"/>
          <w:szCs w:val="24"/>
        </w:rPr>
      </w:pPr>
    </w:p>
    <w:p w14:paraId="7C98C079" w14:textId="2D08FC76" w:rsidR="00DF5150" w:rsidRPr="008B4380" w:rsidRDefault="00DF5150" w:rsidP="00715BDA">
      <w:pPr>
        <w:autoSpaceDE w:val="0"/>
        <w:autoSpaceDN w:val="0"/>
        <w:adjustRightInd w:val="0"/>
        <w:spacing w:after="0" w:line="240" w:lineRule="auto"/>
        <w:jc w:val="both"/>
        <w:rPr>
          <w:rFonts w:cstheme="minorHAnsi"/>
          <w:sz w:val="24"/>
          <w:szCs w:val="24"/>
        </w:rPr>
      </w:pPr>
      <w:r w:rsidRPr="008B4380">
        <w:rPr>
          <w:rFonts w:cstheme="minorHAnsi"/>
          <w:b/>
          <w:sz w:val="24"/>
          <w:szCs w:val="24"/>
        </w:rPr>
        <w:t>PROPOSTA DE ADESÃO:</w:t>
      </w:r>
      <w:r w:rsidRPr="008B4380">
        <w:rPr>
          <w:rFonts w:cstheme="minorHAnsi"/>
          <w:sz w:val="24"/>
          <w:szCs w:val="24"/>
        </w:rPr>
        <w:t xml:space="preserve"> Documento com declaração dos elementos essenciais do interesse a ser garantido e do risco. Nela, o proponente manifesta o pleno conhecimento das condições contratuais e expressa a intenção de aderir ao seguro.</w:t>
      </w:r>
    </w:p>
    <w:p w14:paraId="75529E8B" w14:textId="77777777" w:rsidR="00152CB2" w:rsidRPr="008B4380" w:rsidRDefault="00152CB2" w:rsidP="00715BDA">
      <w:pPr>
        <w:autoSpaceDE w:val="0"/>
        <w:autoSpaceDN w:val="0"/>
        <w:adjustRightInd w:val="0"/>
        <w:spacing w:after="0" w:line="240" w:lineRule="auto"/>
        <w:jc w:val="both"/>
        <w:rPr>
          <w:rFonts w:cstheme="minorHAnsi"/>
          <w:b/>
          <w:sz w:val="24"/>
          <w:szCs w:val="24"/>
        </w:rPr>
      </w:pPr>
    </w:p>
    <w:p w14:paraId="0B1CD1D4" w14:textId="7EDCBD2F" w:rsidR="00DF5150" w:rsidRPr="008B4380" w:rsidRDefault="00DF5150" w:rsidP="00715BDA">
      <w:pPr>
        <w:autoSpaceDE w:val="0"/>
        <w:autoSpaceDN w:val="0"/>
        <w:adjustRightInd w:val="0"/>
        <w:spacing w:after="0" w:line="240" w:lineRule="auto"/>
        <w:jc w:val="both"/>
        <w:rPr>
          <w:rFonts w:cstheme="minorHAnsi"/>
          <w:sz w:val="24"/>
          <w:szCs w:val="24"/>
        </w:rPr>
      </w:pPr>
      <w:r w:rsidRPr="008B4380">
        <w:rPr>
          <w:rFonts w:cstheme="minorHAnsi"/>
          <w:b/>
          <w:sz w:val="24"/>
          <w:szCs w:val="24"/>
        </w:rPr>
        <w:t>PROPOSTA DE CONTRATAÇÃO:</w:t>
      </w:r>
      <w:r w:rsidRPr="008B4380">
        <w:rPr>
          <w:rFonts w:cstheme="minorHAnsi"/>
          <w:sz w:val="24"/>
          <w:szCs w:val="24"/>
        </w:rPr>
        <w:t xml:space="preserve"> Documento legal pelo qual o estipulante solicita a sua inclusão no Seguro, manifestando pleno conhecimento e concordância das condições contratuais. Na proposta de contratação deverão ser prestadas todas as informações que permitirão a seguradora avaliar os riscos e manifestar a aceitação ou recusa do seguro.</w:t>
      </w:r>
    </w:p>
    <w:bookmarkEnd w:id="74"/>
    <w:p w14:paraId="7B146F45" w14:textId="77777777" w:rsidR="00152CB2" w:rsidRPr="008B4380" w:rsidRDefault="00152CB2" w:rsidP="00715BDA">
      <w:pPr>
        <w:autoSpaceDE w:val="0"/>
        <w:autoSpaceDN w:val="0"/>
        <w:adjustRightInd w:val="0"/>
        <w:spacing w:after="0" w:line="240" w:lineRule="auto"/>
        <w:jc w:val="both"/>
        <w:rPr>
          <w:rFonts w:cstheme="minorHAnsi"/>
          <w:b/>
          <w:sz w:val="24"/>
          <w:szCs w:val="24"/>
        </w:rPr>
      </w:pPr>
    </w:p>
    <w:p w14:paraId="6BAA6CD5" w14:textId="7D993F0A" w:rsidR="00DF5150" w:rsidRPr="008B4380" w:rsidRDefault="00DF5150" w:rsidP="00715BDA">
      <w:pPr>
        <w:autoSpaceDE w:val="0"/>
        <w:autoSpaceDN w:val="0"/>
        <w:adjustRightInd w:val="0"/>
        <w:spacing w:after="0" w:line="240" w:lineRule="auto"/>
        <w:jc w:val="both"/>
        <w:rPr>
          <w:rFonts w:cstheme="minorHAnsi"/>
          <w:sz w:val="24"/>
          <w:szCs w:val="24"/>
        </w:rPr>
      </w:pPr>
      <w:r w:rsidRPr="008B4380">
        <w:rPr>
          <w:rFonts w:cstheme="minorHAnsi"/>
          <w:b/>
          <w:sz w:val="24"/>
          <w:szCs w:val="24"/>
        </w:rPr>
        <w:t xml:space="preserve">QUADRO CLÍNICO: </w:t>
      </w:r>
      <w:r w:rsidRPr="008B4380">
        <w:rPr>
          <w:rFonts w:cstheme="minorHAnsi"/>
          <w:sz w:val="24"/>
          <w:szCs w:val="24"/>
        </w:rPr>
        <w:t>Conjunto das manifestações mórbidas objetivas e subjetivas apresentadas por um doente.</w:t>
      </w:r>
    </w:p>
    <w:p w14:paraId="7323AEB1" w14:textId="77777777" w:rsidR="00152CB2" w:rsidRPr="008B4380" w:rsidRDefault="00152CB2" w:rsidP="00715BDA">
      <w:pPr>
        <w:autoSpaceDE w:val="0"/>
        <w:autoSpaceDN w:val="0"/>
        <w:adjustRightInd w:val="0"/>
        <w:spacing w:after="0" w:line="240" w:lineRule="auto"/>
        <w:jc w:val="both"/>
        <w:rPr>
          <w:rFonts w:cstheme="minorHAnsi"/>
          <w:b/>
          <w:sz w:val="24"/>
          <w:szCs w:val="24"/>
        </w:rPr>
      </w:pPr>
    </w:p>
    <w:p w14:paraId="041E17C6" w14:textId="59FDA805" w:rsidR="00DF5150" w:rsidRPr="008B4380" w:rsidRDefault="00DF5150" w:rsidP="00715BDA">
      <w:pPr>
        <w:autoSpaceDE w:val="0"/>
        <w:autoSpaceDN w:val="0"/>
        <w:adjustRightInd w:val="0"/>
        <w:spacing w:after="0" w:line="240" w:lineRule="auto"/>
        <w:jc w:val="both"/>
        <w:rPr>
          <w:rFonts w:cstheme="minorHAnsi"/>
          <w:sz w:val="24"/>
          <w:szCs w:val="24"/>
        </w:rPr>
      </w:pPr>
      <w:r w:rsidRPr="008B4380">
        <w:rPr>
          <w:rFonts w:cstheme="minorHAnsi"/>
          <w:b/>
          <w:sz w:val="24"/>
          <w:szCs w:val="24"/>
        </w:rPr>
        <w:t>RECIDIVA:</w:t>
      </w:r>
      <w:r w:rsidRPr="008B4380">
        <w:rPr>
          <w:rFonts w:cstheme="minorHAnsi"/>
          <w:sz w:val="24"/>
          <w:szCs w:val="24"/>
        </w:rPr>
        <w:t xml:space="preserve"> Reaparecimento de uma doença algum tempo depois de um acometimento. </w:t>
      </w:r>
    </w:p>
    <w:p w14:paraId="635B7AC1" w14:textId="77777777" w:rsidR="00152CB2" w:rsidRPr="008B4380" w:rsidRDefault="00152CB2" w:rsidP="00715BDA">
      <w:pPr>
        <w:autoSpaceDE w:val="0"/>
        <w:autoSpaceDN w:val="0"/>
        <w:adjustRightInd w:val="0"/>
        <w:spacing w:after="0" w:line="240" w:lineRule="auto"/>
        <w:jc w:val="both"/>
        <w:rPr>
          <w:rFonts w:cstheme="minorHAnsi"/>
          <w:b/>
          <w:sz w:val="24"/>
          <w:szCs w:val="24"/>
        </w:rPr>
      </w:pPr>
    </w:p>
    <w:p w14:paraId="1182CC17" w14:textId="3AF1A533" w:rsidR="00DF5150" w:rsidRPr="008B4380" w:rsidRDefault="00DF5150" w:rsidP="00715BDA">
      <w:pPr>
        <w:autoSpaceDE w:val="0"/>
        <w:autoSpaceDN w:val="0"/>
        <w:adjustRightInd w:val="0"/>
        <w:spacing w:after="0" w:line="240" w:lineRule="auto"/>
        <w:jc w:val="both"/>
        <w:rPr>
          <w:rFonts w:cstheme="minorHAnsi"/>
          <w:sz w:val="24"/>
          <w:szCs w:val="24"/>
        </w:rPr>
      </w:pPr>
      <w:r w:rsidRPr="008B4380">
        <w:rPr>
          <w:rFonts w:cstheme="minorHAnsi"/>
          <w:b/>
          <w:sz w:val="24"/>
          <w:szCs w:val="24"/>
        </w:rPr>
        <w:t>REFRATARIEDADE TERAPÊUTICA:</w:t>
      </w:r>
      <w:r w:rsidRPr="008B4380">
        <w:rPr>
          <w:rFonts w:cstheme="minorHAnsi"/>
          <w:sz w:val="24"/>
          <w:szCs w:val="24"/>
        </w:rPr>
        <w:t xml:space="preserve"> Incapacidade do organismo humano em responder positivamente ao tratamento instituído.</w:t>
      </w:r>
    </w:p>
    <w:p w14:paraId="61DC5AEE" w14:textId="77777777" w:rsidR="00DF5150" w:rsidRPr="008B4380" w:rsidRDefault="00DF5150" w:rsidP="00715BDA">
      <w:pPr>
        <w:autoSpaceDE w:val="0"/>
        <w:autoSpaceDN w:val="0"/>
        <w:adjustRightInd w:val="0"/>
        <w:spacing w:after="0" w:line="240" w:lineRule="auto"/>
        <w:jc w:val="both"/>
        <w:rPr>
          <w:rFonts w:cstheme="minorHAnsi"/>
          <w:sz w:val="24"/>
          <w:szCs w:val="24"/>
        </w:rPr>
      </w:pPr>
      <w:r w:rsidRPr="008B4380">
        <w:rPr>
          <w:rFonts w:cstheme="minorHAnsi"/>
          <w:b/>
          <w:sz w:val="24"/>
          <w:szCs w:val="24"/>
        </w:rPr>
        <w:lastRenderedPageBreak/>
        <w:t>RELAÇÕES AUTONÔMICAS:</w:t>
      </w:r>
      <w:r w:rsidRPr="008B4380">
        <w:rPr>
          <w:rFonts w:cstheme="minorHAnsi"/>
          <w:sz w:val="24"/>
          <w:szCs w:val="24"/>
        </w:rPr>
        <w:t xml:space="preserve"> Entende-se como pleno exercício das relações autonômicas de um indivíduo, a capacidade que o mesmo tem de desempenhar todas as suas atividades e funções físicas, mentais e fisiológicas independente de qualquer ajuda.</w:t>
      </w:r>
    </w:p>
    <w:p w14:paraId="40C8430F" w14:textId="77777777" w:rsidR="00152CB2" w:rsidRPr="008B4380" w:rsidRDefault="00152CB2" w:rsidP="00715BDA">
      <w:pPr>
        <w:autoSpaceDE w:val="0"/>
        <w:autoSpaceDN w:val="0"/>
        <w:adjustRightInd w:val="0"/>
        <w:spacing w:after="0" w:line="240" w:lineRule="auto"/>
        <w:jc w:val="both"/>
        <w:rPr>
          <w:rFonts w:cstheme="minorHAnsi"/>
          <w:b/>
          <w:sz w:val="24"/>
          <w:szCs w:val="24"/>
        </w:rPr>
      </w:pPr>
    </w:p>
    <w:p w14:paraId="5D994EBA" w14:textId="4781272A" w:rsidR="00DF5150" w:rsidRPr="008B4380" w:rsidRDefault="00DF5150" w:rsidP="00715BDA">
      <w:pPr>
        <w:autoSpaceDE w:val="0"/>
        <w:autoSpaceDN w:val="0"/>
        <w:adjustRightInd w:val="0"/>
        <w:spacing w:after="0" w:line="240" w:lineRule="auto"/>
        <w:jc w:val="both"/>
        <w:rPr>
          <w:rFonts w:cstheme="minorHAnsi"/>
          <w:sz w:val="24"/>
          <w:szCs w:val="24"/>
        </w:rPr>
      </w:pPr>
      <w:r w:rsidRPr="008B4380">
        <w:rPr>
          <w:rFonts w:cstheme="minorHAnsi"/>
          <w:b/>
          <w:sz w:val="24"/>
          <w:szCs w:val="24"/>
        </w:rPr>
        <w:t>RELAÇÕES EXISTENCIAIS:</w:t>
      </w:r>
      <w:r w:rsidRPr="008B4380">
        <w:rPr>
          <w:rFonts w:cstheme="minorHAnsi"/>
          <w:sz w:val="24"/>
          <w:szCs w:val="24"/>
        </w:rPr>
        <w:t xml:space="preserve"> Aquelas que capacitam a autonomia existencial do ser humano em suas relações de conectividade com a vida.</w:t>
      </w:r>
    </w:p>
    <w:p w14:paraId="6208EC87" w14:textId="77777777" w:rsidR="00152CB2" w:rsidRPr="008B4380" w:rsidRDefault="00152CB2" w:rsidP="00715BDA">
      <w:pPr>
        <w:autoSpaceDE w:val="0"/>
        <w:autoSpaceDN w:val="0"/>
        <w:adjustRightInd w:val="0"/>
        <w:spacing w:after="0" w:line="240" w:lineRule="auto"/>
        <w:jc w:val="both"/>
        <w:rPr>
          <w:rFonts w:cstheme="minorHAnsi"/>
          <w:b/>
          <w:sz w:val="24"/>
          <w:szCs w:val="24"/>
        </w:rPr>
      </w:pPr>
    </w:p>
    <w:p w14:paraId="5D6E0F7C" w14:textId="5DC17741" w:rsidR="00DF5150" w:rsidRPr="008B4380" w:rsidRDefault="00DF5150" w:rsidP="00715BDA">
      <w:pPr>
        <w:autoSpaceDE w:val="0"/>
        <w:autoSpaceDN w:val="0"/>
        <w:adjustRightInd w:val="0"/>
        <w:spacing w:after="0" w:line="240" w:lineRule="auto"/>
        <w:jc w:val="both"/>
        <w:rPr>
          <w:rFonts w:cstheme="minorHAnsi"/>
          <w:sz w:val="24"/>
          <w:szCs w:val="24"/>
        </w:rPr>
      </w:pPr>
      <w:r w:rsidRPr="008B4380">
        <w:rPr>
          <w:rFonts w:cstheme="minorHAnsi"/>
          <w:b/>
          <w:sz w:val="24"/>
          <w:szCs w:val="24"/>
        </w:rPr>
        <w:t>RISCOS EXCLUÍDOS:</w:t>
      </w:r>
      <w:r w:rsidRPr="008B4380">
        <w:rPr>
          <w:rFonts w:cstheme="minorHAnsi"/>
          <w:sz w:val="24"/>
          <w:szCs w:val="24"/>
        </w:rPr>
        <w:t xml:space="preserve"> Os riscos, previstos nas condições contratuais que não serão cobertos pelo seguro.</w:t>
      </w:r>
    </w:p>
    <w:p w14:paraId="02655FE8" w14:textId="77777777" w:rsidR="00152CB2" w:rsidRPr="008B4380" w:rsidRDefault="00152CB2" w:rsidP="00715BDA">
      <w:pPr>
        <w:autoSpaceDE w:val="0"/>
        <w:autoSpaceDN w:val="0"/>
        <w:adjustRightInd w:val="0"/>
        <w:spacing w:after="0" w:line="240" w:lineRule="auto"/>
        <w:jc w:val="both"/>
        <w:rPr>
          <w:rFonts w:cstheme="minorHAnsi"/>
          <w:b/>
          <w:sz w:val="24"/>
          <w:szCs w:val="24"/>
        </w:rPr>
      </w:pPr>
      <w:bookmarkStart w:id="75" w:name="OLE_LINK252"/>
    </w:p>
    <w:p w14:paraId="6254E0AF" w14:textId="0B66D0D0" w:rsidR="00DF5150" w:rsidRPr="008B4380" w:rsidRDefault="00DF5150" w:rsidP="00715BDA">
      <w:pPr>
        <w:autoSpaceDE w:val="0"/>
        <w:autoSpaceDN w:val="0"/>
        <w:adjustRightInd w:val="0"/>
        <w:spacing w:after="0" w:line="240" w:lineRule="auto"/>
        <w:jc w:val="both"/>
        <w:rPr>
          <w:rFonts w:cstheme="minorHAnsi"/>
          <w:sz w:val="24"/>
          <w:szCs w:val="24"/>
        </w:rPr>
      </w:pPr>
      <w:r w:rsidRPr="008B4380">
        <w:rPr>
          <w:rFonts w:cstheme="minorHAnsi"/>
          <w:b/>
          <w:sz w:val="24"/>
          <w:szCs w:val="24"/>
        </w:rPr>
        <w:t>SEGURADO:</w:t>
      </w:r>
      <w:r w:rsidRPr="008B4380">
        <w:rPr>
          <w:rFonts w:cstheme="minorHAnsi"/>
          <w:sz w:val="24"/>
          <w:szCs w:val="24"/>
        </w:rPr>
        <w:t xml:space="preserve"> Pessoa física sobre a qual se procederá a avaliação do risco e se estabelecerá o seguro. </w:t>
      </w:r>
    </w:p>
    <w:p w14:paraId="6D3C9534" w14:textId="77777777" w:rsidR="00DF5150" w:rsidRPr="008B4380" w:rsidRDefault="00DF5150" w:rsidP="00715BDA">
      <w:pPr>
        <w:autoSpaceDE w:val="0"/>
        <w:autoSpaceDN w:val="0"/>
        <w:adjustRightInd w:val="0"/>
        <w:spacing w:after="0" w:line="240" w:lineRule="auto"/>
        <w:jc w:val="both"/>
        <w:rPr>
          <w:rFonts w:cstheme="minorHAnsi"/>
          <w:sz w:val="24"/>
          <w:szCs w:val="24"/>
        </w:rPr>
      </w:pPr>
      <w:r w:rsidRPr="008B4380">
        <w:rPr>
          <w:rFonts w:cstheme="minorHAnsi"/>
          <w:sz w:val="24"/>
          <w:szCs w:val="24"/>
        </w:rPr>
        <w:t>Para fins deste seguro, o segurado prestamista será sempre uma pessoa física que figure como responsável financeiro e, quando este responsável financeiro for uma pessoa jurídica de direito privado, desde que haja relação direta entre os riscos cobertos e a capacidade da pessoa jurídica honrar o pagamento do valor relacionado à obrigação em caso de sinistro,  sendo o seguro realizado sobre a vida de um ou mais sócios, titulares, instituidores, administradores ou empresários.</w:t>
      </w:r>
    </w:p>
    <w:p w14:paraId="21598FD1" w14:textId="77777777" w:rsidR="00152CB2" w:rsidRPr="008B4380" w:rsidRDefault="00152CB2" w:rsidP="00715BDA">
      <w:pPr>
        <w:autoSpaceDE w:val="0"/>
        <w:autoSpaceDN w:val="0"/>
        <w:adjustRightInd w:val="0"/>
        <w:spacing w:after="0" w:line="240" w:lineRule="auto"/>
        <w:jc w:val="both"/>
        <w:rPr>
          <w:rFonts w:cstheme="minorHAnsi"/>
          <w:b/>
          <w:sz w:val="24"/>
          <w:szCs w:val="24"/>
        </w:rPr>
      </w:pPr>
    </w:p>
    <w:p w14:paraId="4834E0DB" w14:textId="061CFE6F" w:rsidR="00DF5150" w:rsidRPr="008B4380" w:rsidRDefault="00DF5150" w:rsidP="00715BDA">
      <w:pPr>
        <w:autoSpaceDE w:val="0"/>
        <w:autoSpaceDN w:val="0"/>
        <w:adjustRightInd w:val="0"/>
        <w:spacing w:after="0" w:line="240" w:lineRule="auto"/>
        <w:jc w:val="both"/>
        <w:rPr>
          <w:rFonts w:cstheme="minorHAnsi"/>
          <w:sz w:val="24"/>
          <w:szCs w:val="24"/>
        </w:rPr>
      </w:pPr>
      <w:r w:rsidRPr="008B4380">
        <w:rPr>
          <w:rFonts w:cstheme="minorHAnsi"/>
          <w:b/>
          <w:sz w:val="24"/>
          <w:szCs w:val="24"/>
        </w:rPr>
        <w:t>SEGURO CONTRIBUTÁRIO:</w:t>
      </w:r>
      <w:r w:rsidRPr="008B4380">
        <w:rPr>
          <w:rFonts w:cstheme="minorHAnsi"/>
          <w:sz w:val="24"/>
          <w:szCs w:val="24"/>
        </w:rPr>
        <w:t xml:space="preserve"> Seguro no qual o pagamento do prêmio é de responsabilidade do segurado, de forma total ou parcial.</w:t>
      </w:r>
    </w:p>
    <w:p w14:paraId="039927A7" w14:textId="77777777" w:rsidR="00152CB2" w:rsidRPr="008B4380" w:rsidRDefault="00152CB2" w:rsidP="00715BDA">
      <w:pPr>
        <w:autoSpaceDE w:val="0"/>
        <w:autoSpaceDN w:val="0"/>
        <w:adjustRightInd w:val="0"/>
        <w:spacing w:after="0" w:line="240" w:lineRule="auto"/>
        <w:jc w:val="both"/>
        <w:rPr>
          <w:rFonts w:cstheme="minorHAnsi"/>
          <w:b/>
          <w:sz w:val="24"/>
          <w:szCs w:val="24"/>
        </w:rPr>
      </w:pPr>
    </w:p>
    <w:p w14:paraId="2FA2F9DE" w14:textId="03EF04D6" w:rsidR="00DF5150" w:rsidRPr="008B4380" w:rsidRDefault="00DF5150" w:rsidP="00715BDA">
      <w:pPr>
        <w:autoSpaceDE w:val="0"/>
        <w:autoSpaceDN w:val="0"/>
        <w:adjustRightInd w:val="0"/>
        <w:spacing w:after="0" w:line="240" w:lineRule="auto"/>
        <w:jc w:val="both"/>
        <w:rPr>
          <w:rFonts w:cstheme="minorHAnsi"/>
          <w:sz w:val="24"/>
          <w:szCs w:val="24"/>
        </w:rPr>
      </w:pPr>
      <w:r w:rsidRPr="008B4380">
        <w:rPr>
          <w:rFonts w:cstheme="minorHAnsi"/>
          <w:b/>
          <w:sz w:val="24"/>
          <w:szCs w:val="24"/>
        </w:rPr>
        <w:t>SEGURO NÃO CONTRIBUTÁRIO:</w:t>
      </w:r>
      <w:r w:rsidRPr="008B4380">
        <w:rPr>
          <w:rFonts w:cstheme="minorHAnsi"/>
          <w:sz w:val="24"/>
          <w:szCs w:val="24"/>
        </w:rPr>
        <w:t xml:space="preserve"> Seguro no qual o pagamento do prêmio é de responsabilidade exclusiva do estipulante.</w:t>
      </w:r>
    </w:p>
    <w:p w14:paraId="0DA8D27C" w14:textId="77777777" w:rsidR="00152CB2" w:rsidRPr="008B4380" w:rsidRDefault="00152CB2" w:rsidP="00715BDA">
      <w:pPr>
        <w:autoSpaceDE w:val="0"/>
        <w:autoSpaceDN w:val="0"/>
        <w:adjustRightInd w:val="0"/>
        <w:spacing w:after="0" w:line="240" w:lineRule="auto"/>
        <w:jc w:val="both"/>
        <w:rPr>
          <w:rFonts w:cstheme="minorHAnsi"/>
          <w:b/>
          <w:sz w:val="24"/>
          <w:szCs w:val="24"/>
        </w:rPr>
      </w:pPr>
    </w:p>
    <w:p w14:paraId="1A5877FE" w14:textId="2592D958" w:rsidR="00DF5150" w:rsidRPr="008B4380" w:rsidRDefault="00DF5150" w:rsidP="00715BDA">
      <w:pPr>
        <w:autoSpaceDE w:val="0"/>
        <w:autoSpaceDN w:val="0"/>
        <w:adjustRightInd w:val="0"/>
        <w:spacing w:after="0" w:line="240" w:lineRule="auto"/>
        <w:jc w:val="both"/>
        <w:rPr>
          <w:rFonts w:cstheme="minorHAnsi"/>
          <w:sz w:val="24"/>
          <w:szCs w:val="24"/>
        </w:rPr>
      </w:pPr>
      <w:r w:rsidRPr="008B4380">
        <w:rPr>
          <w:rFonts w:cstheme="minorHAnsi"/>
          <w:b/>
          <w:sz w:val="24"/>
          <w:szCs w:val="24"/>
        </w:rPr>
        <w:t>SENTIDO DE ORIENTAÇÃO:</w:t>
      </w:r>
      <w:r w:rsidRPr="008B4380">
        <w:rPr>
          <w:rFonts w:cstheme="minorHAnsi"/>
          <w:sz w:val="24"/>
          <w:szCs w:val="24"/>
        </w:rPr>
        <w:t xml:space="preserve"> Faculdade do indivíduo se identificar, relacionar e se deslocar livremente, sem qualquer auxílio, como o meio ambiente externo que o cerca.</w:t>
      </w:r>
    </w:p>
    <w:p w14:paraId="271C4564" w14:textId="77777777" w:rsidR="00152CB2" w:rsidRPr="008B4380" w:rsidRDefault="00152CB2" w:rsidP="00715BDA">
      <w:pPr>
        <w:autoSpaceDE w:val="0"/>
        <w:autoSpaceDN w:val="0"/>
        <w:adjustRightInd w:val="0"/>
        <w:spacing w:after="0" w:line="240" w:lineRule="auto"/>
        <w:jc w:val="both"/>
        <w:rPr>
          <w:rFonts w:cstheme="minorHAnsi"/>
          <w:b/>
          <w:sz w:val="24"/>
          <w:szCs w:val="24"/>
        </w:rPr>
      </w:pPr>
    </w:p>
    <w:p w14:paraId="4F00038B" w14:textId="209FA226" w:rsidR="00DF5150" w:rsidRPr="008B4380" w:rsidRDefault="00DF5150" w:rsidP="00715BDA">
      <w:pPr>
        <w:autoSpaceDE w:val="0"/>
        <w:autoSpaceDN w:val="0"/>
        <w:adjustRightInd w:val="0"/>
        <w:spacing w:after="0" w:line="240" w:lineRule="auto"/>
        <w:jc w:val="both"/>
        <w:rPr>
          <w:rFonts w:cstheme="minorHAnsi"/>
          <w:sz w:val="24"/>
          <w:szCs w:val="24"/>
        </w:rPr>
      </w:pPr>
      <w:r w:rsidRPr="008B4380">
        <w:rPr>
          <w:rFonts w:cstheme="minorHAnsi"/>
          <w:b/>
          <w:sz w:val="24"/>
          <w:szCs w:val="24"/>
        </w:rPr>
        <w:t>SEQUELA:</w:t>
      </w:r>
      <w:r w:rsidRPr="008B4380">
        <w:rPr>
          <w:rFonts w:cstheme="minorHAnsi"/>
          <w:sz w:val="24"/>
          <w:szCs w:val="24"/>
        </w:rPr>
        <w:t xml:space="preserve"> Qualquer lesão anatômica ou funcional que permaneça depois de encerrada a evolução clínica de uma doença. </w:t>
      </w:r>
    </w:p>
    <w:p w14:paraId="1FDD1A7F" w14:textId="77777777" w:rsidR="00152CB2" w:rsidRPr="008B4380" w:rsidRDefault="00152CB2" w:rsidP="00715BDA">
      <w:pPr>
        <w:autoSpaceDE w:val="0"/>
        <w:autoSpaceDN w:val="0"/>
        <w:adjustRightInd w:val="0"/>
        <w:spacing w:after="0" w:line="240" w:lineRule="auto"/>
        <w:jc w:val="both"/>
        <w:rPr>
          <w:rFonts w:cstheme="minorHAnsi"/>
          <w:b/>
          <w:sz w:val="24"/>
          <w:szCs w:val="24"/>
        </w:rPr>
      </w:pPr>
    </w:p>
    <w:p w14:paraId="4E94D525" w14:textId="029EC44B" w:rsidR="00DF5150" w:rsidRPr="008B4380" w:rsidRDefault="00DF5150" w:rsidP="00715BDA">
      <w:pPr>
        <w:autoSpaceDE w:val="0"/>
        <w:autoSpaceDN w:val="0"/>
        <w:adjustRightInd w:val="0"/>
        <w:spacing w:after="0" w:line="240" w:lineRule="auto"/>
        <w:jc w:val="both"/>
        <w:rPr>
          <w:rFonts w:cstheme="minorHAnsi"/>
          <w:sz w:val="24"/>
          <w:szCs w:val="24"/>
        </w:rPr>
      </w:pPr>
      <w:r w:rsidRPr="008B4380">
        <w:rPr>
          <w:rFonts w:cstheme="minorHAnsi"/>
          <w:b/>
          <w:sz w:val="24"/>
          <w:szCs w:val="24"/>
        </w:rPr>
        <w:t>SINISTRO:</w:t>
      </w:r>
      <w:r w:rsidRPr="008B4380">
        <w:rPr>
          <w:rFonts w:cstheme="minorHAnsi"/>
          <w:sz w:val="24"/>
          <w:szCs w:val="24"/>
        </w:rPr>
        <w:t xml:space="preserve"> </w:t>
      </w:r>
      <w:bookmarkStart w:id="76" w:name="OLE_LINK253"/>
      <w:bookmarkStart w:id="77" w:name="OLE_LINK254"/>
      <w:bookmarkStart w:id="78" w:name="OLE_LINK277"/>
      <w:bookmarkEnd w:id="75"/>
      <w:r w:rsidRPr="008B4380">
        <w:rPr>
          <w:rFonts w:cstheme="minorHAnsi"/>
          <w:sz w:val="24"/>
          <w:szCs w:val="24"/>
        </w:rPr>
        <w:t xml:space="preserve">É a ocorrência do evento coberto, durante o período de vigência da apólice. </w:t>
      </w:r>
    </w:p>
    <w:bookmarkEnd w:id="76"/>
    <w:bookmarkEnd w:id="77"/>
    <w:bookmarkEnd w:id="78"/>
    <w:p w14:paraId="550E980E" w14:textId="77777777" w:rsidR="00152CB2" w:rsidRPr="008B4380" w:rsidRDefault="00152CB2" w:rsidP="00715BDA">
      <w:pPr>
        <w:spacing w:after="0" w:line="240" w:lineRule="auto"/>
        <w:jc w:val="both"/>
        <w:rPr>
          <w:rFonts w:cstheme="minorHAnsi"/>
          <w:b/>
          <w:sz w:val="24"/>
          <w:szCs w:val="24"/>
        </w:rPr>
      </w:pPr>
    </w:p>
    <w:p w14:paraId="3EC1CAA0" w14:textId="004E408A" w:rsidR="00DF5150" w:rsidRPr="008B4380" w:rsidRDefault="00DF5150" w:rsidP="00715BDA">
      <w:pPr>
        <w:spacing w:after="0" w:line="240" w:lineRule="auto"/>
        <w:jc w:val="both"/>
        <w:rPr>
          <w:rFonts w:cstheme="minorHAnsi"/>
          <w:b/>
          <w:sz w:val="24"/>
          <w:szCs w:val="24"/>
        </w:rPr>
      </w:pPr>
      <w:r w:rsidRPr="008B4380">
        <w:rPr>
          <w:rFonts w:cstheme="minorHAnsi"/>
          <w:b/>
          <w:sz w:val="24"/>
          <w:szCs w:val="24"/>
        </w:rPr>
        <w:t xml:space="preserve">SUSEP – SUPERINTENDÊNCIA DE SEGUROS PRIVADOS: </w:t>
      </w:r>
      <w:r w:rsidRPr="008B4380">
        <w:rPr>
          <w:rFonts w:cstheme="minorHAnsi"/>
          <w:sz w:val="24"/>
          <w:szCs w:val="24"/>
        </w:rPr>
        <w:t>É a autarquia com poderes de normatização, controle e fiscalização do mercado de seguros no Brasil.</w:t>
      </w:r>
    </w:p>
    <w:p w14:paraId="1EF3EDA6" w14:textId="77777777" w:rsidR="00152CB2" w:rsidRPr="008B4380" w:rsidRDefault="00152CB2" w:rsidP="00715BDA">
      <w:pPr>
        <w:spacing w:after="0" w:line="240" w:lineRule="auto"/>
        <w:jc w:val="both"/>
        <w:rPr>
          <w:rFonts w:cstheme="minorHAnsi"/>
          <w:b/>
          <w:sz w:val="24"/>
          <w:szCs w:val="24"/>
        </w:rPr>
      </w:pPr>
    </w:p>
    <w:p w14:paraId="2B874254" w14:textId="2BEC2FD6" w:rsidR="00DF5150" w:rsidRPr="008B4380" w:rsidRDefault="00DF5150" w:rsidP="00715BDA">
      <w:pPr>
        <w:spacing w:after="0" w:line="240" w:lineRule="auto"/>
        <w:jc w:val="both"/>
        <w:rPr>
          <w:rFonts w:cstheme="minorHAnsi"/>
          <w:sz w:val="24"/>
          <w:szCs w:val="24"/>
        </w:rPr>
      </w:pPr>
      <w:r w:rsidRPr="008B4380">
        <w:rPr>
          <w:rFonts w:cstheme="minorHAnsi"/>
          <w:b/>
          <w:sz w:val="24"/>
          <w:szCs w:val="24"/>
        </w:rPr>
        <w:t>TRANSFERÊNCIA CORPORAL:</w:t>
      </w:r>
      <w:r w:rsidRPr="008B4380">
        <w:rPr>
          <w:rFonts w:cstheme="minorHAnsi"/>
          <w:sz w:val="24"/>
          <w:szCs w:val="24"/>
        </w:rPr>
        <w:t xml:space="preserve"> Capacidade do Segurado se deslocar de um local para outro, sem qualquer auxílio.</w:t>
      </w:r>
    </w:p>
    <w:p w14:paraId="465CF592" w14:textId="77777777" w:rsidR="00152CB2" w:rsidRPr="008B4380" w:rsidRDefault="00152CB2" w:rsidP="00715BDA">
      <w:pPr>
        <w:spacing w:after="0" w:line="240" w:lineRule="auto"/>
        <w:jc w:val="both"/>
        <w:rPr>
          <w:rFonts w:cstheme="minorHAnsi"/>
          <w:b/>
          <w:sz w:val="24"/>
          <w:szCs w:val="24"/>
        </w:rPr>
      </w:pPr>
    </w:p>
    <w:p w14:paraId="7F08610F" w14:textId="0EF0C908" w:rsidR="00DF5150" w:rsidRPr="008B4380" w:rsidRDefault="00DF5150" w:rsidP="00715BDA">
      <w:pPr>
        <w:spacing w:after="0" w:line="240" w:lineRule="auto"/>
        <w:jc w:val="both"/>
        <w:rPr>
          <w:rFonts w:cstheme="minorHAnsi"/>
          <w:sz w:val="24"/>
          <w:szCs w:val="24"/>
        </w:rPr>
      </w:pPr>
      <w:r w:rsidRPr="008B4380">
        <w:rPr>
          <w:rFonts w:cstheme="minorHAnsi"/>
          <w:b/>
          <w:sz w:val="24"/>
          <w:szCs w:val="24"/>
        </w:rPr>
        <w:t xml:space="preserve">VIGÊNCIA: </w:t>
      </w:r>
      <w:r w:rsidRPr="008B4380">
        <w:rPr>
          <w:rFonts w:cstheme="minorHAnsi"/>
          <w:sz w:val="24"/>
          <w:szCs w:val="24"/>
        </w:rPr>
        <w:t>É o período pelo qual está contratado o seguro.</w:t>
      </w:r>
    </w:p>
    <w:p w14:paraId="4C16F7F3" w14:textId="77777777" w:rsidR="00152CB2" w:rsidRPr="008B4380" w:rsidRDefault="00152CB2" w:rsidP="00715BDA">
      <w:pPr>
        <w:spacing w:after="0" w:line="240" w:lineRule="auto"/>
        <w:jc w:val="both"/>
        <w:rPr>
          <w:rFonts w:cstheme="minorHAnsi"/>
          <w:b/>
          <w:sz w:val="24"/>
          <w:szCs w:val="24"/>
        </w:rPr>
      </w:pPr>
    </w:p>
    <w:p w14:paraId="7F8086C3" w14:textId="7745CEAF" w:rsidR="00DF5150" w:rsidRPr="008B4380" w:rsidRDefault="00DF5150" w:rsidP="00715BDA">
      <w:pPr>
        <w:spacing w:after="0" w:line="240" w:lineRule="auto"/>
        <w:jc w:val="both"/>
        <w:rPr>
          <w:rFonts w:cstheme="minorHAnsi"/>
          <w:sz w:val="24"/>
          <w:szCs w:val="24"/>
        </w:rPr>
      </w:pPr>
      <w:r w:rsidRPr="008B4380">
        <w:rPr>
          <w:rFonts w:cstheme="minorHAnsi"/>
          <w:b/>
          <w:sz w:val="24"/>
          <w:szCs w:val="24"/>
        </w:rPr>
        <w:t xml:space="preserve">VÍNCULO: </w:t>
      </w:r>
      <w:r w:rsidRPr="008B4380">
        <w:rPr>
          <w:rFonts w:cstheme="minorHAnsi"/>
          <w:sz w:val="24"/>
          <w:szCs w:val="24"/>
        </w:rPr>
        <w:t>É a relação existente entre o Estipulante e determinado grupo de pessoas.</w:t>
      </w:r>
    </w:p>
    <w:p w14:paraId="19DFAD39" w14:textId="6695A168" w:rsidR="007F41CB" w:rsidRPr="008B4380" w:rsidRDefault="007F41CB" w:rsidP="00715BDA">
      <w:pPr>
        <w:spacing w:after="0" w:line="240" w:lineRule="auto"/>
        <w:jc w:val="both"/>
        <w:rPr>
          <w:rFonts w:cs="Calibri"/>
          <w:sz w:val="24"/>
          <w:szCs w:val="24"/>
        </w:rPr>
      </w:pPr>
    </w:p>
    <w:p w14:paraId="202C99C6" w14:textId="327A7ABC" w:rsidR="00A115C5" w:rsidRPr="008B4380" w:rsidRDefault="000D63D2" w:rsidP="00C177F0">
      <w:pPr>
        <w:pStyle w:val="Ttulo2"/>
        <w:numPr>
          <w:ilvl w:val="0"/>
          <w:numId w:val="1"/>
        </w:numPr>
        <w:ind w:left="0" w:firstLine="0"/>
        <w:rPr>
          <w:rFonts w:asciiTheme="minorHAnsi" w:hAnsiTheme="minorHAnsi" w:cs="Calibri"/>
          <w:sz w:val="24"/>
          <w:szCs w:val="24"/>
        </w:rPr>
      </w:pPr>
      <w:bookmarkStart w:id="79" w:name="_Toc26458531"/>
      <w:r w:rsidRPr="008B4380">
        <w:rPr>
          <w:rFonts w:asciiTheme="minorHAnsi" w:hAnsiTheme="minorHAnsi" w:cs="Calibri"/>
          <w:sz w:val="24"/>
          <w:szCs w:val="24"/>
        </w:rPr>
        <w:t xml:space="preserve">COBERTURAS </w:t>
      </w:r>
      <w:r w:rsidR="00A115C5" w:rsidRPr="008B4380">
        <w:rPr>
          <w:rFonts w:asciiTheme="minorHAnsi" w:hAnsiTheme="minorHAnsi" w:cs="Calibri"/>
          <w:sz w:val="24"/>
          <w:szCs w:val="24"/>
        </w:rPr>
        <w:t>DO SEGURO</w:t>
      </w:r>
      <w:bookmarkEnd w:id="79"/>
    </w:p>
    <w:p w14:paraId="6A140E7A" w14:textId="77777777" w:rsidR="00A115C5" w:rsidRPr="008B4380" w:rsidRDefault="00A115C5" w:rsidP="00C177F0">
      <w:pPr>
        <w:spacing w:after="0" w:line="240" w:lineRule="auto"/>
        <w:jc w:val="both"/>
        <w:rPr>
          <w:rFonts w:cs="Calibri"/>
          <w:sz w:val="24"/>
          <w:szCs w:val="24"/>
        </w:rPr>
      </w:pPr>
    </w:p>
    <w:p w14:paraId="1E7C5E73" w14:textId="30F1B806" w:rsidR="00A115C5" w:rsidRPr="008B4380" w:rsidRDefault="00A115C5" w:rsidP="00C177F0">
      <w:pPr>
        <w:spacing w:after="0" w:line="240" w:lineRule="auto"/>
        <w:jc w:val="both"/>
        <w:rPr>
          <w:rFonts w:cs="Calibri"/>
          <w:sz w:val="24"/>
          <w:szCs w:val="24"/>
        </w:rPr>
      </w:pPr>
      <w:r w:rsidRPr="008B4380">
        <w:rPr>
          <w:rFonts w:cs="Calibri"/>
          <w:sz w:val="24"/>
          <w:szCs w:val="24"/>
        </w:rPr>
        <w:t>As coberturas do seguro dividem-se em básica, de contratação obrigatória, e adicionais, de contratação opcional.</w:t>
      </w:r>
    </w:p>
    <w:p w14:paraId="5EA25351" w14:textId="1CE2B4B3" w:rsidR="009F18F6" w:rsidRPr="008B4380" w:rsidRDefault="00A115C5" w:rsidP="00C177F0">
      <w:pPr>
        <w:pStyle w:val="PargrafodaLista"/>
        <w:numPr>
          <w:ilvl w:val="1"/>
          <w:numId w:val="1"/>
        </w:numPr>
        <w:spacing w:after="0" w:line="240" w:lineRule="auto"/>
        <w:ind w:left="0" w:firstLine="0"/>
        <w:jc w:val="both"/>
        <w:rPr>
          <w:rFonts w:cs="Calibri"/>
          <w:sz w:val="24"/>
          <w:szCs w:val="24"/>
        </w:rPr>
      </w:pPr>
      <w:r w:rsidRPr="008B4380">
        <w:rPr>
          <w:rFonts w:cs="Calibri"/>
          <w:sz w:val="24"/>
          <w:szCs w:val="24"/>
        </w:rPr>
        <w:lastRenderedPageBreak/>
        <w:t>Cobertura Básica</w:t>
      </w:r>
    </w:p>
    <w:p w14:paraId="3B8709F6" w14:textId="77777777" w:rsidR="009F18F6" w:rsidRPr="008B4380" w:rsidRDefault="009F18F6" w:rsidP="00C177F0">
      <w:pPr>
        <w:pStyle w:val="PargrafodaLista"/>
        <w:spacing w:after="0" w:line="240" w:lineRule="auto"/>
        <w:ind w:left="0"/>
        <w:jc w:val="both"/>
        <w:rPr>
          <w:rFonts w:cs="Calibri"/>
          <w:sz w:val="24"/>
          <w:szCs w:val="24"/>
        </w:rPr>
      </w:pPr>
    </w:p>
    <w:p w14:paraId="72A73C77" w14:textId="403AE841" w:rsidR="00C522A3" w:rsidRPr="008B4380" w:rsidRDefault="00A115C5" w:rsidP="00C177F0">
      <w:pPr>
        <w:pStyle w:val="PargrafodaLista"/>
        <w:numPr>
          <w:ilvl w:val="2"/>
          <w:numId w:val="1"/>
        </w:numPr>
        <w:spacing w:after="0" w:line="240" w:lineRule="auto"/>
        <w:ind w:left="0" w:firstLine="0"/>
        <w:jc w:val="both"/>
        <w:rPr>
          <w:rFonts w:cs="Calibri"/>
          <w:sz w:val="24"/>
          <w:szCs w:val="24"/>
        </w:rPr>
      </w:pPr>
      <w:r w:rsidRPr="008B4380">
        <w:rPr>
          <w:rFonts w:cs="Calibri"/>
          <w:sz w:val="24"/>
          <w:szCs w:val="24"/>
        </w:rPr>
        <w:t xml:space="preserve"> Morte</w:t>
      </w:r>
    </w:p>
    <w:p w14:paraId="2EECEC6B" w14:textId="77777777" w:rsidR="00C522A3" w:rsidRPr="008B4380" w:rsidRDefault="00C522A3" w:rsidP="00C177F0">
      <w:pPr>
        <w:pStyle w:val="PargrafodaLista"/>
        <w:spacing w:after="0" w:line="240" w:lineRule="auto"/>
        <w:ind w:left="0"/>
        <w:jc w:val="both"/>
        <w:rPr>
          <w:rFonts w:cs="Calibri"/>
          <w:sz w:val="24"/>
          <w:szCs w:val="24"/>
        </w:rPr>
      </w:pPr>
    </w:p>
    <w:p w14:paraId="68979C27" w14:textId="4432F9D5" w:rsidR="00A115C5" w:rsidRPr="008B4380" w:rsidRDefault="00A115C5" w:rsidP="00C177F0">
      <w:pPr>
        <w:pStyle w:val="PargrafodaLista"/>
        <w:spacing w:after="0" w:line="240" w:lineRule="auto"/>
        <w:ind w:left="0"/>
        <w:jc w:val="both"/>
        <w:rPr>
          <w:rFonts w:cs="Calibri"/>
          <w:sz w:val="24"/>
          <w:szCs w:val="24"/>
        </w:rPr>
      </w:pPr>
      <w:r w:rsidRPr="008B4380">
        <w:rPr>
          <w:rFonts w:cs="Calibri"/>
          <w:sz w:val="24"/>
          <w:szCs w:val="24"/>
        </w:rPr>
        <w:t>Garante ao(s) beneficiário(s) o pagamento do capital segurado contratado em caso de morte do Segurado, por causa natural ou acidental devidamente coberta, respeitadas todas as cláusulas e condições deste seguro.</w:t>
      </w:r>
    </w:p>
    <w:p w14:paraId="1B4E632E" w14:textId="52368070" w:rsidR="00A115C5" w:rsidRPr="008B4380" w:rsidRDefault="00A115C5" w:rsidP="00C177F0">
      <w:pPr>
        <w:spacing w:after="0" w:line="240" w:lineRule="auto"/>
        <w:jc w:val="both"/>
        <w:rPr>
          <w:rFonts w:cs="Calibri"/>
          <w:sz w:val="24"/>
          <w:szCs w:val="24"/>
        </w:rPr>
      </w:pPr>
    </w:p>
    <w:p w14:paraId="04B33A37" w14:textId="333D7F49" w:rsidR="00C522A3" w:rsidRPr="008B4380" w:rsidRDefault="00C522A3" w:rsidP="00C177F0">
      <w:pPr>
        <w:pStyle w:val="PargrafodaLista"/>
        <w:numPr>
          <w:ilvl w:val="1"/>
          <w:numId w:val="1"/>
        </w:numPr>
        <w:spacing w:after="0" w:line="240" w:lineRule="auto"/>
        <w:ind w:left="0" w:firstLine="0"/>
        <w:jc w:val="both"/>
        <w:rPr>
          <w:rFonts w:cs="Calibri"/>
          <w:sz w:val="24"/>
          <w:szCs w:val="24"/>
        </w:rPr>
      </w:pPr>
      <w:r w:rsidRPr="008B4380">
        <w:rPr>
          <w:rFonts w:cs="Calibri"/>
          <w:sz w:val="24"/>
          <w:szCs w:val="24"/>
        </w:rPr>
        <w:t>Coberturas Adicionais</w:t>
      </w:r>
    </w:p>
    <w:p w14:paraId="0FEA320A" w14:textId="5948E4AA" w:rsidR="00C522A3" w:rsidRPr="008B4380" w:rsidRDefault="00C522A3" w:rsidP="00C177F0">
      <w:pPr>
        <w:spacing w:after="0" w:line="240" w:lineRule="auto"/>
        <w:jc w:val="both"/>
        <w:rPr>
          <w:rFonts w:cs="Calibri"/>
          <w:sz w:val="24"/>
          <w:szCs w:val="24"/>
        </w:rPr>
      </w:pPr>
    </w:p>
    <w:p w14:paraId="54FC8401" w14:textId="190D4F14" w:rsidR="00C522A3" w:rsidRPr="008B4380" w:rsidRDefault="008A3381" w:rsidP="00C177F0">
      <w:pPr>
        <w:pStyle w:val="PargrafodaLista"/>
        <w:numPr>
          <w:ilvl w:val="2"/>
          <w:numId w:val="1"/>
        </w:numPr>
        <w:spacing w:after="0" w:line="240" w:lineRule="auto"/>
        <w:ind w:left="0" w:firstLine="0"/>
        <w:jc w:val="both"/>
        <w:rPr>
          <w:rFonts w:cs="Calibri"/>
          <w:sz w:val="24"/>
          <w:szCs w:val="24"/>
        </w:rPr>
      </w:pPr>
      <w:r w:rsidRPr="008B4380">
        <w:rPr>
          <w:rFonts w:cs="Calibri"/>
          <w:sz w:val="24"/>
          <w:szCs w:val="24"/>
        </w:rPr>
        <w:t>Invalidez Permanente Total por Acidente</w:t>
      </w:r>
      <w:r w:rsidR="0006076A" w:rsidRPr="008B4380">
        <w:rPr>
          <w:rFonts w:cs="Calibri"/>
          <w:sz w:val="24"/>
          <w:szCs w:val="24"/>
        </w:rPr>
        <w:t xml:space="preserve"> - IPTA</w:t>
      </w:r>
    </w:p>
    <w:p w14:paraId="45665A0F" w14:textId="2CCE20AC" w:rsidR="008A3381" w:rsidRPr="008B4380" w:rsidRDefault="008A3381" w:rsidP="00C177F0">
      <w:pPr>
        <w:pStyle w:val="PargrafodaLista"/>
        <w:spacing w:after="0" w:line="240" w:lineRule="auto"/>
        <w:ind w:left="0"/>
        <w:jc w:val="both"/>
        <w:rPr>
          <w:rFonts w:cs="Calibri"/>
          <w:sz w:val="24"/>
          <w:szCs w:val="24"/>
        </w:rPr>
      </w:pPr>
    </w:p>
    <w:p w14:paraId="58271CDA" w14:textId="74E40EDB" w:rsidR="008A3381" w:rsidRPr="008B4380" w:rsidRDefault="008A3381" w:rsidP="00C177F0">
      <w:pPr>
        <w:pStyle w:val="PargrafodaLista"/>
        <w:spacing w:after="0" w:line="240" w:lineRule="auto"/>
        <w:ind w:left="0"/>
        <w:jc w:val="both"/>
        <w:rPr>
          <w:rFonts w:cs="Calibri"/>
          <w:sz w:val="24"/>
          <w:szCs w:val="24"/>
        </w:rPr>
      </w:pPr>
      <w:r w:rsidRPr="008B4380">
        <w:rPr>
          <w:rFonts w:cs="Calibri"/>
          <w:sz w:val="24"/>
          <w:szCs w:val="24"/>
        </w:rPr>
        <w:t xml:space="preserve">Garante ao </w:t>
      </w:r>
      <w:r w:rsidR="00C17F47" w:rsidRPr="008B4380">
        <w:rPr>
          <w:rFonts w:cs="Calibri"/>
          <w:sz w:val="24"/>
          <w:szCs w:val="24"/>
        </w:rPr>
        <w:t>Segurado</w:t>
      </w:r>
      <w:r w:rsidRPr="008B4380">
        <w:rPr>
          <w:rFonts w:cs="Calibri"/>
          <w:sz w:val="24"/>
          <w:szCs w:val="24"/>
        </w:rPr>
        <w:t xml:space="preserve"> ou seu representante legal o </w:t>
      </w:r>
      <w:r w:rsidR="000D63D2" w:rsidRPr="008B4380">
        <w:rPr>
          <w:rFonts w:cs="Calibri"/>
          <w:sz w:val="24"/>
          <w:szCs w:val="24"/>
        </w:rPr>
        <w:t>pagamento de uma indenização relativa à perda, ou à impotência funcional definitiva, total, de um membro ou órgão por lesão física, causada por acidente pessoal coberto, excetuando-se os riscos excluídos previstos nas condições contratuais</w:t>
      </w:r>
      <w:r w:rsidR="00610DD1" w:rsidRPr="008B4380">
        <w:rPr>
          <w:rFonts w:cs="Calibri"/>
          <w:sz w:val="24"/>
          <w:szCs w:val="24"/>
        </w:rPr>
        <w:t>.</w:t>
      </w:r>
    </w:p>
    <w:p w14:paraId="19EF5E99" w14:textId="5388CA21" w:rsidR="008A3381" w:rsidRPr="008B4380" w:rsidRDefault="008A3381" w:rsidP="00C177F0">
      <w:pPr>
        <w:spacing w:after="0" w:line="240" w:lineRule="auto"/>
        <w:jc w:val="both"/>
        <w:rPr>
          <w:rFonts w:cs="Calibri"/>
          <w:sz w:val="24"/>
          <w:szCs w:val="24"/>
        </w:rPr>
      </w:pPr>
    </w:p>
    <w:p w14:paraId="0E39191A" w14:textId="238C8853" w:rsidR="008A3381" w:rsidRPr="008B4380" w:rsidRDefault="008A3381" w:rsidP="00C177F0">
      <w:pPr>
        <w:pStyle w:val="PargrafodaLista"/>
        <w:numPr>
          <w:ilvl w:val="2"/>
          <w:numId w:val="1"/>
        </w:numPr>
        <w:spacing w:after="0" w:line="240" w:lineRule="auto"/>
        <w:ind w:left="0" w:firstLine="0"/>
        <w:jc w:val="both"/>
        <w:rPr>
          <w:rFonts w:cs="Calibri"/>
          <w:sz w:val="24"/>
          <w:szCs w:val="24"/>
        </w:rPr>
      </w:pPr>
      <w:r w:rsidRPr="008B4380">
        <w:rPr>
          <w:rFonts w:cs="Calibri"/>
          <w:sz w:val="24"/>
          <w:szCs w:val="24"/>
        </w:rPr>
        <w:t>Invalidez Funcional Permanente Total por Doença</w:t>
      </w:r>
      <w:r w:rsidR="0006076A" w:rsidRPr="008B4380">
        <w:rPr>
          <w:rFonts w:cs="Calibri"/>
          <w:sz w:val="24"/>
          <w:szCs w:val="24"/>
        </w:rPr>
        <w:t xml:space="preserve"> - IFPD</w:t>
      </w:r>
    </w:p>
    <w:p w14:paraId="6F6FA4D3" w14:textId="77777777" w:rsidR="008A3381" w:rsidRPr="008B4380" w:rsidRDefault="008A3381" w:rsidP="00C177F0">
      <w:pPr>
        <w:pStyle w:val="PargrafodaLista"/>
        <w:spacing w:after="0" w:line="240" w:lineRule="auto"/>
        <w:ind w:left="1080"/>
        <w:jc w:val="both"/>
        <w:rPr>
          <w:rFonts w:cs="Calibri"/>
          <w:sz w:val="24"/>
          <w:szCs w:val="24"/>
        </w:rPr>
      </w:pPr>
    </w:p>
    <w:p w14:paraId="7A450BD2" w14:textId="5DE1051B" w:rsidR="00206600" w:rsidRPr="008B4380" w:rsidRDefault="0006076A" w:rsidP="00C177F0">
      <w:pPr>
        <w:spacing w:after="0" w:line="240" w:lineRule="auto"/>
        <w:jc w:val="both"/>
        <w:rPr>
          <w:rFonts w:cs="Calibri"/>
          <w:sz w:val="24"/>
          <w:szCs w:val="24"/>
        </w:rPr>
      </w:pPr>
      <w:r w:rsidRPr="008B4380">
        <w:rPr>
          <w:rFonts w:cs="Calibri"/>
          <w:sz w:val="24"/>
          <w:szCs w:val="24"/>
        </w:rPr>
        <w:t xml:space="preserve">Garante o pagamento de indenização, em caso de Invalidez Funcional Permanente e Total por Doença, que cause a perda da existência independente do </w:t>
      </w:r>
      <w:r w:rsidR="00C17F47" w:rsidRPr="008B4380">
        <w:rPr>
          <w:rFonts w:cs="Calibri"/>
          <w:sz w:val="24"/>
          <w:szCs w:val="24"/>
        </w:rPr>
        <w:t>Segurado</w:t>
      </w:r>
      <w:r w:rsidRPr="008B4380">
        <w:rPr>
          <w:rFonts w:cs="Calibri"/>
          <w:sz w:val="24"/>
          <w:szCs w:val="24"/>
        </w:rPr>
        <w:t>, durante a vigência do seguro, excetuando-se os riscos excluídos previstos nas condições contratuais</w:t>
      </w:r>
      <w:r w:rsidR="00610DD1" w:rsidRPr="008B4380">
        <w:rPr>
          <w:rFonts w:cs="Calibri"/>
          <w:sz w:val="24"/>
          <w:szCs w:val="24"/>
        </w:rPr>
        <w:t>.</w:t>
      </w:r>
    </w:p>
    <w:p w14:paraId="0AF23401" w14:textId="32C56148" w:rsidR="0006076A" w:rsidRPr="008B4380" w:rsidRDefault="0006076A" w:rsidP="00C177F0">
      <w:pPr>
        <w:spacing w:after="0" w:line="240" w:lineRule="auto"/>
        <w:jc w:val="both"/>
        <w:rPr>
          <w:rFonts w:cs="Calibri"/>
          <w:sz w:val="24"/>
          <w:szCs w:val="24"/>
        </w:rPr>
      </w:pPr>
    </w:p>
    <w:p w14:paraId="01169EBB" w14:textId="053B6257" w:rsidR="00206600" w:rsidRPr="008B4380" w:rsidRDefault="00206600" w:rsidP="00C177F0">
      <w:pPr>
        <w:pStyle w:val="PargrafodaLista"/>
        <w:numPr>
          <w:ilvl w:val="2"/>
          <w:numId w:val="1"/>
        </w:numPr>
        <w:spacing w:after="0" w:line="240" w:lineRule="auto"/>
        <w:ind w:left="0" w:firstLine="0"/>
        <w:jc w:val="both"/>
        <w:rPr>
          <w:rFonts w:cs="Calibri"/>
          <w:sz w:val="24"/>
          <w:szCs w:val="24"/>
        </w:rPr>
      </w:pPr>
      <w:bookmarkStart w:id="80" w:name="_Hlk10821395"/>
      <w:r w:rsidRPr="008B4380">
        <w:rPr>
          <w:rFonts w:cs="Calibri"/>
          <w:sz w:val="24"/>
          <w:szCs w:val="24"/>
        </w:rPr>
        <w:t>Diagnóstico de Doenças Graves</w:t>
      </w:r>
      <w:r w:rsidR="0006076A" w:rsidRPr="008B4380">
        <w:rPr>
          <w:rFonts w:cs="Calibri"/>
          <w:sz w:val="24"/>
          <w:szCs w:val="24"/>
        </w:rPr>
        <w:t xml:space="preserve"> - </w:t>
      </w:r>
      <w:r w:rsidR="003E371A" w:rsidRPr="008B4380">
        <w:rPr>
          <w:rFonts w:cs="Calibri"/>
          <w:sz w:val="24"/>
          <w:szCs w:val="24"/>
        </w:rPr>
        <w:t>D</w:t>
      </w:r>
      <w:r w:rsidR="0006076A" w:rsidRPr="008B4380">
        <w:rPr>
          <w:rFonts w:cs="Calibri"/>
          <w:sz w:val="24"/>
          <w:szCs w:val="24"/>
        </w:rPr>
        <w:t>DG</w:t>
      </w:r>
    </w:p>
    <w:bookmarkEnd w:id="80"/>
    <w:p w14:paraId="5BD42BC5" w14:textId="77777777" w:rsidR="00206600" w:rsidRPr="008B4380" w:rsidRDefault="00206600" w:rsidP="00C177F0">
      <w:pPr>
        <w:pStyle w:val="PargrafodaLista"/>
        <w:spacing w:after="0" w:line="240" w:lineRule="auto"/>
        <w:ind w:left="1080"/>
        <w:jc w:val="both"/>
        <w:rPr>
          <w:rFonts w:cs="Calibri"/>
          <w:sz w:val="24"/>
          <w:szCs w:val="24"/>
        </w:rPr>
      </w:pPr>
    </w:p>
    <w:p w14:paraId="75A01B7A" w14:textId="0400CBD8" w:rsidR="00206600" w:rsidRPr="008B4380" w:rsidRDefault="00206600" w:rsidP="00C177F0">
      <w:pPr>
        <w:pStyle w:val="PargrafodaLista"/>
        <w:spacing w:after="0" w:line="240" w:lineRule="auto"/>
        <w:ind w:left="0"/>
        <w:jc w:val="both"/>
        <w:rPr>
          <w:rFonts w:cs="Calibri"/>
          <w:sz w:val="24"/>
          <w:szCs w:val="24"/>
        </w:rPr>
      </w:pPr>
      <w:r w:rsidRPr="008B4380">
        <w:rPr>
          <w:rFonts w:cs="Calibri"/>
          <w:sz w:val="24"/>
          <w:szCs w:val="24"/>
        </w:rPr>
        <w:t xml:space="preserve">Garante ao </w:t>
      </w:r>
      <w:r w:rsidR="00C17F47" w:rsidRPr="008B4380">
        <w:rPr>
          <w:rFonts w:cs="Calibri"/>
          <w:sz w:val="24"/>
          <w:szCs w:val="24"/>
        </w:rPr>
        <w:t>Segurado</w:t>
      </w:r>
      <w:r w:rsidRPr="008B4380">
        <w:rPr>
          <w:rFonts w:cs="Calibri"/>
          <w:sz w:val="24"/>
          <w:szCs w:val="24"/>
        </w:rPr>
        <w:t xml:space="preserve"> ou seu representante legal o pagamento do capital segurado contratado, em caso de </w:t>
      </w:r>
      <w:r w:rsidR="00610DD1" w:rsidRPr="008B4380">
        <w:rPr>
          <w:rFonts w:cs="Calibri"/>
          <w:sz w:val="24"/>
          <w:szCs w:val="24"/>
        </w:rPr>
        <w:t xml:space="preserve">1º (primeiro) </w:t>
      </w:r>
      <w:r w:rsidRPr="008B4380">
        <w:rPr>
          <w:rFonts w:cs="Calibri"/>
          <w:sz w:val="24"/>
          <w:szCs w:val="24"/>
        </w:rPr>
        <w:t xml:space="preserve">Diagnóstico de </w:t>
      </w:r>
      <w:r w:rsidR="00610DD1" w:rsidRPr="008B4380">
        <w:rPr>
          <w:rFonts w:cs="Calibri"/>
          <w:sz w:val="24"/>
          <w:szCs w:val="24"/>
        </w:rPr>
        <w:t>D</w:t>
      </w:r>
      <w:r w:rsidRPr="008B4380">
        <w:rPr>
          <w:rFonts w:cs="Calibri"/>
          <w:sz w:val="24"/>
          <w:szCs w:val="24"/>
        </w:rPr>
        <w:t xml:space="preserve">oenças Graves, durante a vigência do seguro, excetuando-se os riscos excluídos previstos nas condições </w:t>
      </w:r>
      <w:r w:rsidR="00F569A2" w:rsidRPr="008B4380">
        <w:rPr>
          <w:rFonts w:cs="Calibri"/>
          <w:sz w:val="24"/>
          <w:szCs w:val="24"/>
        </w:rPr>
        <w:t>gerais, especiais e contratuais</w:t>
      </w:r>
      <w:r w:rsidR="00610DD1" w:rsidRPr="008B4380">
        <w:rPr>
          <w:rFonts w:cs="Calibri"/>
          <w:sz w:val="24"/>
          <w:szCs w:val="24"/>
        </w:rPr>
        <w:t>.</w:t>
      </w:r>
    </w:p>
    <w:p w14:paraId="47355B20" w14:textId="77777777" w:rsidR="002B6D48" w:rsidRPr="008B4380" w:rsidRDefault="002B6D48" w:rsidP="00C177F0">
      <w:pPr>
        <w:pStyle w:val="PargrafodaLista"/>
        <w:spacing w:after="0" w:line="240" w:lineRule="auto"/>
        <w:ind w:left="0"/>
        <w:jc w:val="both"/>
        <w:rPr>
          <w:rFonts w:cs="Calibri"/>
          <w:sz w:val="24"/>
          <w:szCs w:val="24"/>
        </w:rPr>
      </w:pPr>
    </w:p>
    <w:p w14:paraId="18C9E7A6" w14:textId="51040930" w:rsidR="00206600" w:rsidRPr="008B4380" w:rsidRDefault="00206600" w:rsidP="00C177F0">
      <w:pPr>
        <w:pStyle w:val="PargrafodaLista"/>
        <w:numPr>
          <w:ilvl w:val="3"/>
          <w:numId w:val="1"/>
        </w:numPr>
        <w:spacing w:after="0" w:line="240" w:lineRule="auto"/>
        <w:ind w:left="0" w:firstLine="0"/>
        <w:jc w:val="both"/>
        <w:rPr>
          <w:rFonts w:cs="Calibri"/>
          <w:sz w:val="24"/>
          <w:szCs w:val="24"/>
        </w:rPr>
      </w:pPr>
      <w:r w:rsidRPr="008B4380">
        <w:rPr>
          <w:rFonts w:cs="Calibri"/>
          <w:sz w:val="24"/>
          <w:szCs w:val="24"/>
        </w:rPr>
        <w:t>Riscos Cobertos</w:t>
      </w:r>
    </w:p>
    <w:p w14:paraId="738AC7DA" w14:textId="77777777" w:rsidR="00206600" w:rsidRPr="008B4380" w:rsidRDefault="00206600" w:rsidP="00C177F0">
      <w:pPr>
        <w:pStyle w:val="PargrafodaLista"/>
        <w:spacing w:after="0" w:line="240" w:lineRule="auto"/>
        <w:ind w:left="567" w:hanging="283"/>
        <w:jc w:val="both"/>
        <w:rPr>
          <w:rFonts w:cs="Calibri"/>
          <w:sz w:val="24"/>
          <w:szCs w:val="24"/>
        </w:rPr>
      </w:pPr>
    </w:p>
    <w:p w14:paraId="2E21F6C6" w14:textId="3042BD9A" w:rsidR="00206600" w:rsidRPr="008B4380" w:rsidRDefault="00206600" w:rsidP="00191EFA">
      <w:pPr>
        <w:pStyle w:val="PargrafodaLista"/>
        <w:numPr>
          <w:ilvl w:val="0"/>
          <w:numId w:val="4"/>
        </w:numPr>
        <w:spacing w:after="0" w:line="240" w:lineRule="auto"/>
        <w:ind w:left="567" w:hanging="283"/>
        <w:jc w:val="both"/>
        <w:rPr>
          <w:rFonts w:cs="Calibri"/>
          <w:sz w:val="24"/>
          <w:szCs w:val="24"/>
        </w:rPr>
      </w:pPr>
      <w:r w:rsidRPr="008B4380">
        <w:rPr>
          <w:rFonts w:cs="Calibri"/>
          <w:sz w:val="24"/>
          <w:szCs w:val="24"/>
        </w:rPr>
        <w:t>Diagnóstico de Câncer;</w:t>
      </w:r>
    </w:p>
    <w:p w14:paraId="6804D814" w14:textId="774D2619" w:rsidR="00206600" w:rsidRPr="008B4380" w:rsidRDefault="00206600" w:rsidP="00191EFA">
      <w:pPr>
        <w:pStyle w:val="PargrafodaLista"/>
        <w:numPr>
          <w:ilvl w:val="0"/>
          <w:numId w:val="4"/>
        </w:numPr>
        <w:spacing w:after="0" w:line="240" w:lineRule="auto"/>
        <w:ind w:left="567" w:hanging="283"/>
        <w:jc w:val="both"/>
        <w:rPr>
          <w:rFonts w:cs="Calibri"/>
          <w:sz w:val="24"/>
          <w:szCs w:val="24"/>
        </w:rPr>
      </w:pPr>
      <w:r w:rsidRPr="008B4380">
        <w:rPr>
          <w:rFonts w:cs="Calibri"/>
          <w:sz w:val="24"/>
          <w:szCs w:val="24"/>
        </w:rPr>
        <w:t>Derrame;</w:t>
      </w:r>
    </w:p>
    <w:p w14:paraId="1CE2626A" w14:textId="0C1F4FD1" w:rsidR="00206600" w:rsidRPr="008B4380" w:rsidRDefault="00206600" w:rsidP="00191EFA">
      <w:pPr>
        <w:pStyle w:val="PargrafodaLista"/>
        <w:numPr>
          <w:ilvl w:val="0"/>
          <w:numId w:val="4"/>
        </w:numPr>
        <w:spacing w:after="0" w:line="240" w:lineRule="auto"/>
        <w:ind w:left="567" w:hanging="283"/>
        <w:jc w:val="both"/>
        <w:rPr>
          <w:rFonts w:cs="Calibri"/>
          <w:sz w:val="24"/>
          <w:szCs w:val="24"/>
        </w:rPr>
      </w:pPr>
      <w:r w:rsidRPr="008B4380">
        <w:rPr>
          <w:rFonts w:cs="Calibri"/>
          <w:sz w:val="24"/>
          <w:szCs w:val="24"/>
        </w:rPr>
        <w:t>Infarto Agudo do Miocárdio;</w:t>
      </w:r>
    </w:p>
    <w:p w14:paraId="33E64C9B" w14:textId="2926CA73" w:rsidR="00206600" w:rsidRPr="008B4380" w:rsidRDefault="00206600" w:rsidP="00191EFA">
      <w:pPr>
        <w:pStyle w:val="PargrafodaLista"/>
        <w:numPr>
          <w:ilvl w:val="0"/>
          <w:numId w:val="4"/>
        </w:numPr>
        <w:spacing w:after="0" w:line="240" w:lineRule="auto"/>
        <w:ind w:left="567" w:hanging="283"/>
        <w:jc w:val="both"/>
        <w:rPr>
          <w:rFonts w:cs="Calibri"/>
          <w:sz w:val="24"/>
          <w:szCs w:val="24"/>
        </w:rPr>
      </w:pPr>
      <w:r w:rsidRPr="008B4380">
        <w:rPr>
          <w:rFonts w:cs="Calibri"/>
          <w:sz w:val="24"/>
          <w:szCs w:val="24"/>
        </w:rPr>
        <w:t>Insuficiência Renal Crônica;</w:t>
      </w:r>
    </w:p>
    <w:p w14:paraId="22E16988" w14:textId="529A0E7A" w:rsidR="00206600" w:rsidRPr="008B4380" w:rsidRDefault="00206600" w:rsidP="00191EFA">
      <w:pPr>
        <w:pStyle w:val="PargrafodaLista"/>
        <w:numPr>
          <w:ilvl w:val="0"/>
          <w:numId w:val="4"/>
        </w:numPr>
        <w:spacing w:after="0" w:line="240" w:lineRule="auto"/>
        <w:ind w:left="567" w:hanging="283"/>
        <w:jc w:val="both"/>
        <w:rPr>
          <w:rFonts w:cs="Calibri"/>
          <w:sz w:val="24"/>
          <w:szCs w:val="24"/>
        </w:rPr>
      </w:pPr>
      <w:r w:rsidRPr="008B4380">
        <w:rPr>
          <w:rFonts w:cs="Calibri"/>
          <w:sz w:val="24"/>
          <w:szCs w:val="24"/>
        </w:rPr>
        <w:t>Transplante de Órgãos Vitais.</w:t>
      </w:r>
    </w:p>
    <w:p w14:paraId="7B2A4B90" w14:textId="77777777" w:rsidR="00206600" w:rsidRPr="008B4380" w:rsidRDefault="00206600" w:rsidP="00C177F0">
      <w:pPr>
        <w:pStyle w:val="PargrafodaLista"/>
        <w:spacing w:after="0" w:line="240" w:lineRule="auto"/>
        <w:ind w:left="567"/>
        <w:jc w:val="both"/>
        <w:rPr>
          <w:rFonts w:cs="Calibri"/>
          <w:sz w:val="24"/>
          <w:szCs w:val="24"/>
        </w:rPr>
      </w:pPr>
    </w:p>
    <w:p w14:paraId="6680139F" w14:textId="3D49A56C" w:rsidR="00206600" w:rsidRPr="008B4380" w:rsidRDefault="00206600" w:rsidP="00C177F0">
      <w:pPr>
        <w:pStyle w:val="PargrafodaLista"/>
        <w:numPr>
          <w:ilvl w:val="2"/>
          <w:numId w:val="1"/>
        </w:numPr>
        <w:spacing w:after="0" w:line="240" w:lineRule="auto"/>
        <w:ind w:left="0" w:firstLine="0"/>
        <w:jc w:val="both"/>
        <w:rPr>
          <w:rFonts w:cs="Calibri"/>
          <w:sz w:val="24"/>
          <w:szCs w:val="24"/>
        </w:rPr>
      </w:pPr>
      <w:r w:rsidRPr="008B4380">
        <w:rPr>
          <w:rFonts w:cs="Calibri"/>
          <w:sz w:val="24"/>
          <w:szCs w:val="24"/>
        </w:rPr>
        <w:t>Desemprego Involuntário</w:t>
      </w:r>
      <w:r w:rsidR="0006076A" w:rsidRPr="008B4380">
        <w:rPr>
          <w:rFonts w:cs="Calibri"/>
          <w:sz w:val="24"/>
          <w:szCs w:val="24"/>
        </w:rPr>
        <w:t xml:space="preserve"> - DI</w:t>
      </w:r>
    </w:p>
    <w:p w14:paraId="5A7DA5C2" w14:textId="77777777" w:rsidR="00206600" w:rsidRPr="008B4380" w:rsidRDefault="00206600" w:rsidP="00C177F0">
      <w:pPr>
        <w:pStyle w:val="PargrafodaLista"/>
        <w:spacing w:after="0" w:line="240" w:lineRule="auto"/>
        <w:ind w:left="1080"/>
        <w:jc w:val="both"/>
        <w:rPr>
          <w:rFonts w:cs="Calibri"/>
          <w:sz w:val="24"/>
          <w:szCs w:val="24"/>
        </w:rPr>
      </w:pPr>
    </w:p>
    <w:p w14:paraId="3EF2327C" w14:textId="47CAFA73" w:rsidR="0006076A" w:rsidRPr="008B4380" w:rsidRDefault="0006076A" w:rsidP="00C177F0">
      <w:pPr>
        <w:pStyle w:val="PargrafodaLista"/>
        <w:spacing w:after="0" w:line="240" w:lineRule="auto"/>
        <w:ind w:left="0"/>
        <w:jc w:val="both"/>
        <w:rPr>
          <w:rFonts w:cs="Calibri"/>
          <w:sz w:val="24"/>
          <w:szCs w:val="24"/>
        </w:rPr>
      </w:pPr>
      <w:r w:rsidRPr="008B4380">
        <w:rPr>
          <w:rFonts w:cs="Calibri"/>
          <w:sz w:val="24"/>
          <w:szCs w:val="24"/>
        </w:rPr>
        <w:t xml:space="preserve">Garante o pagamento de indenização, em caso de Desemprego Involuntário do </w:t>
      </w:r>
      <w:r w:rsidR="00C17F47" w:rsidRPr="008B4380">
        <w:rPr>
          <w:rFonts w:cs="Calibri"/>
          <w:sz w:val="24"/>
          <w:szCs w:val="24"/>
        </w:rPr>
        <w:t>Segurado</w:t>
      </w:r>
      <w:r w:rsidRPr="008B4380">
        <w:rPr>
          <w:rFonts w:cs="Calibri"/>
          <w:sz w:val="24"/>
          <w:szCs w:val="24"/>
        </w:rPr>
        <w:t xml:space="preserve"> ocorrido durante a vigência do seguro, excetuando-se os riscos excluídos previstos nas condições contratuais;</w:t>
      </w:r>
    </w:p>
    <w:p w14:paraId="5C051A1D" w14:textId="2AFEA8CB" w:rsidR="00206600" w:rsidRDefault="00206600" w:rsidP="00C177F0">
      <w:pPr>
        <w:pStyle w:val="PargrafodaLista"/>
        <w:spacing w:after="0" w:line="240" w:lineRule="auto"/>
        <w:ind w:left="0"/>
        <w:jc w:val="both"/>
        <w:rPr>
          <w:rFonts w:cs="Calibri"/>
          <w:sz w:val="24"/>
          <w:szCs w:val="24"/>
        </w:rPr>
      </w:pPr>
    </w:p>
    <w:p w14:paraId="069E4CEA" w14:textId="01F96655" w:rsidR="00473EE9" w:rsidRDefault="00473EE9" w:rsidP="00C177F0">
      <w:pPr>
        <w:pStyle w:val="PargrafodaLista"/>
        <w:spacing w:after="0" w:line="240" w:lineRule="auto"/>
        <w:ind w:left="0"/>
        <w:jc w:val="both"/>
        <w:rPr>
          <w:rFonts w:cs="Calibri"/>
          <w:sz w:val="24"/>
          <w:szCs w:val="24"/>
        </w:rPr>
      </w:pPr>
    </w:p>
    <w:p w14:paraId="57D77CA1" w14:textId="00D51DB6" w:rsidR="00473EE9" w:rsidRDefault="00473EE9" w:rsidP="00C177F0">
      <w:pPr>
        <w:pStyle w:val="PargrafodaLista"/>
        <w:spacing w:after="0" w:line="240" w:lineRule="auto"/>
        <w:ind w:left="0"/>
        <w:jc w:val="both"/>
        <w:rPr>
          <w:rFonts w:cs="Calibri"/>
          <w:sz w:val="24"/>
          <w:szCs w:val="24"/>
        </w:rPr>
      </w:pPr>
    </w:p>
    <w:p w14:paraId="0AE184D8" w14:textId="08B20F04" w:rsidR="00473EE9" w:rsidRDefault="00473EE9" w:rsidP="00C177F0">
      <w:pPr>
        <w:pStyle w:val="PargrafodaLista"/>
        <w:spacing w:after="0" w:line="240" w:lineRule="auto"/>
        <w:ind w:left="0"/>
        <w:jc w:val="both"/>
        <w:rPr>
          <w:rFonts w:cs="Calibri"/>
          <w:sz w:val="24"/>
          <w:szCs w:val="24"/>
        </w:rPr>
      </w:pPr>
    </w:p>
    <w:p w14:paraId="31F6C271" w14:textId="77777777" w:rsidR="00473EE9" w:rsidRPr="008B4380" w:rsidRDefault="00473EE9" w:rsidP="00C177F0">
      <w:pPr>
        <w:pStyle w:val="PargrafodaLista"/>
        <w:spacing w:after="0" w:line="240" w:lineRule="auto"/>
        <w:ind w:left="0"/>
        <w:jc w:val="both"/>
        <w:rPr>
          <w:rFonts w:cs="Calibri"/>
          <w:sz w:val="24"/>
          <w:szCs w:val="24"/>
        </w:rPr>
      </w:pPr>
    </w:p>
    <w:p w14:paraId="2ECA6F23" w14:textId="09AB597D" w:rsidR="00206600" w:rsidRPr="008B4380" w:rsidRDefault="00206600" w:rsidP="00C177F0">
      <w:pPr>
        <w:pStyle w:val="PargrafodaLista"/>
        <w:numPr>
          <w:ilvl w:val="2"/>
          <w:numId w:val="1"/>
        </w:numPr>
        <w:spacing w:after="0" w:line="240" w:lineRule="auto"/>
        <w:ind w:left="0" w:firstLine="0"/>
        <w:jc w:val="both"/>
        <w:rPr>
          <w:rFonts w:cs="Calibri"/>
          <w:sz w:val="24"/>
          <w:szCs w:val="24"/>
        </w:rPr>
      </w:pPr>
      <w:r w:rsidRPr="008B4380">
        <w:rPr>
          <w:rFonts w:cs="Calibri"/>
          <w:sz w:val="24"/>
          <w:szCs w:val="24"/>
        </w:rPr>
        <w:lastRenderedPageBreak/>
        <w:t>Incapacidade Física Total e Temporária</w:t>
      </w:r>
      <w:r w:rsidR="00FB44DB" w:rsidRPr="008B4380">
        <w:rPr>
          <w:rFonts w:cs="Calibri"/>
          <w:sz w:val="24"/>
          <w:szCs w:val="24"/>
        </w:rPr>
        <w:t xml:space="preserve"> - IFTT</w:t>
      </w:r>
    </w:p>
    <w:p w14:paraId="1C5F3FC0" w14:textId="77777777" w:rsidR="00206600" w:rsidRPr="008B4380" w:rsidRDefault="00206600" w:rsidP="00C177F0">
      <w:pPr>
        <w:pStyle w:val="PargrafodaLista"/>
        <w:spacing w:after="0" w:line="240" w:lineRule="auto"/>
        <w:ind w:left="1080"/>
        <w:jc w:val="both"/>
        <w:rPr>
          <w:rFonts w:cs="Calibri"/>
          <w:sz w:val="24"/>
          <w:szCs w:val="24"/>
        </w:rPr>
      </w:pPr>
    </w:p>
    <w:p w14:paraId="2716577A" w14:textId="16AAB509" w:rsidR="00206600" w:rsidRPr="008B4380" w:rsidRDefault="00206600" w:rsidP="00C177F0">
      <w:pPr>
        <w:pStyle w:val="PargrafodaLista"/>
        <w:numPr>
          <w:ilvl w:val="2"/>
          <w:numId w:val="1"/>
        </w:numPr>
        <w:spacing w:after="0" w:line="240" w:lineRule="auto"/>
        <w:ind w:left="0" w:firstLine="0"/>
        <w:jc w:val="both"/>
        <w:rPr>
          <w:rFonts w:cs="Calibri"/>
          <w:sz w:val="24"/>
          <w:szCs w:val="24"/>
        </w:rPr>
      </w:pPr>
      <w:r w:rsidRPr="008B4380">
        <w:rPr>
          <w:rFonts w:cs="Calibri"/>
          <w:sz w:val="24"/>
          <w:szCs w:val="24"/>
        </w:rPr>
        <w:t xml:space="preserve">Garante o pagamento do capital segurado contratado, em caso de </w:t>
      </w:r>
      <w:r w:rsidR="00465EEA" w:rsidRPr="008B4380">
        <w:rPr>
          <w:rFonts w:cs="Calibri"/>
          <w:sz w:val="24"/>
          <w:szCs w:val="24"/>
        </w:rPr>
        <w:t xml:space="preserve">Incapacidade Física Total e Temporária </w:t>
      </w:r>
      <w:r w:rsidRPr="008B4380">
        <w:rPr>
          <w:rFonts w:cs="Calibri"/>
          <w:sz w:val="24"/>
          <w:szCs w:val="24"/>
        </w:rPr>
        <w:t xml:space="preserve">do </w:t>
      </w:r>
      <w:r w:rsidR="00C17F47" w:rsidRPr="008B4380">
        <w:rPr>
          <w:rFonts w:cs="Calibri"/>
          <w:sz w:val="24"/>
          <w:szCs w:val="24"/>
        </w:rPr>
        <w:t>Segurado</w:t>
      </w:r>
      <w:r w:rsidRPr="008B4380">
        <w:rPr>
          <w:rFonts w:cs="Calibri"/>
          <w:sz w:val="24"/>
          <w:szCs w:val="24"/>
        </w:rPr>
        <w:t xml:space="preserve"> ocorrido durante a vigência do seguro, excetuando-se os riscos excluídos previstos nas </w:t>
      </w:r>
      <w:r w:rsidR="00F569A2" w:rsidRPr="008B4380">
        <w:rPr>
          <w:rFonts w:cs="Calibri"/>
          <w:sz w:val="24"/>
          <w:szCs w:val="24"/>
        </w:rPr>
        <w:t>condições contratuais;</w:t>
      </w:r>
    </w:p>
    <w:p w14:paraId="2C0DA609" w14:textId="4DF92CD5" w:rsidR="00A115C5" w:rsidRPr="008B4380" w:rsidRDefault="00A115C5" w:rsidP="00C177F0">
      <w:pPr>
        <w:spacing w:after="0" w:line="240" w:lineRule="auto"/>
        <w:jc w:val="both"/>
        <w:rPr>
          <w:rFonts w:cstheme="minorHAnsi"/>
          <w:b/>
          <w:bCs/>
          <w:sz w:val="24"/>
          <w:szCs w:val="24"/>
        </w:rPr>
      </w:pPr>
    </w:p>
    <w:p w14:paraId="4F26EE99" w14:textId="481C060B" w:rsidR="00C177F0" w:rsidRPr="008B4380" w:rsidRDefault="00C177F0" w:rsidP="00C177F0">
      <w:pPr>
        <w:pStyle w:val="PargrafodaLista"/>
        <w:numPr>
          <w:ilvl w:val="1"/>
          <w:numId w:val="1"/>
        </w:numPr>
        <w:spacing w:after="0" w:line="240" w:lineRule="auto"/>
        <w:ind w:left="0" w:firstLine="0"/>
        <w:jc w:val="both"/>
        <w:rPr>
          <w:rFonts w:cs="Calibri"/>
          <w:b/>
          <w:bCs/>
          <w:sz w:val="24"/>
          <w:szCs w:val="24"/>
        </w:rPr>
      </w:pPr>
      <w:r w:rsidRPr="008B4380">
        <w:rPr>
          <w:rFonts w:cs="Calibri"/>
          <w:b/>
          <w:bCs/>
          <w:sz w:val="24"/>
          <w:szCs w:val="24"/>
        </w:rPr>
        <w:t xml:space="preserve">Condições para Contratação das Coberturas </w:t>
      </w:r>
    </w:p>
    <w:p w14:paraId="7620BBB2" w14:textId="77777777" w:rsidR="00C177F0" w:rsidRPr="008B4380" w:rsidRDefault="00C177F0" w:rsidP="00C177F0">
      <w:pPr>
        <w:pStyle w:val="PargrafodaLista"/>
        <w:spacing w:after="0" w:line="240" w:lineRule="auto"/>
        <w:ind w:left="0"/>
        <w:jc w:val="both"/>
        <w:rPr>
          <w:rFonts w:cs="Calibri"/>
          <w:b/>
          <w:bCs/>
          <w:sz w:val="24"/>
          <w:szCs w:val="24"/>
        </w:rPr>
      </w:pPr>
    </w:p>
    <w:p w14:paraId="239C3961" w14:textId="5B5FD4B3" w:rsidR="00C177F0" w:rsidRPr="008B4380" w:rsidRDefault="00C177F0" w:rsidP="00142C9A">
      <w:pPr>
        <w:pStyle w:val="PargrafodaLista"/>
        <w:numPr>
          <w:ilvl w:val="2"/>
          <w:numId w:val="1"/>
        </w:numPr>
        <w:spacing w:after="0" w:line="240" w:lineRule="auto"/>
        <w:ind w:left="0" w:firstLine="0"/>
        <w:jc w:val="both"/>
        <w:rPr>
          <w:rFonts w:cstheme="minorHAnsi"/>
          <w:sz w:val="24"/>
          <w:szCs w:val="24"/>
        </w:rPr>
      </w:pPr>
      <w:r w:rsidRPr="008B4380">
        <w:rPr>
          <w:rFonts w:cstheme="minorHAnsi"/>
          <w:sz w:val="24"/>
          <w:szCs w:val="24"/>
        </w:rPr>
        <w:t xml:space="preserve">As Coberturas </w:t>
      </w:r>
      <w:bookmarkStart w:id="81" w:name="_Hlk18942849"/>
      <w:r w:rsidRPr="008B4380">
        <w:rPr>
          <w:rFonts w:cstheme="minorHAnsi"/>
          <w:sz w:val="24"/>
          <w:szCs w:val="24"/>
        </w:rPr>
        <w:t>são livremente escolhidas pelo estipulante, observados os limites</w:t>
      </w:r>
      <w:r w:rsidR="00142C9A" w:rsidRPr="008B4380">
        <w:rPr>
          <w:rFonts w:cstheme="minorHAnsi"/>
          <w:sz w:val="24"/>
          <w:szCs w:val="24"/>
        </w:rPr>
        <w:t xml:space="preserve"> </w:t>
      </w:r>
      <w:r w:rsidRPr="008B4380">
        <w:rPr>
          <w:rFonts w:cstheme="minorHAnsi"/>
          <w:sz w:val="24"/>
          <w:szCs w:val="24"/>
        </w:rPr>
        <w:t xml:space="preserve">estabelecidos para a contratação: </w:t>
      </w:r>
      <w:bookmarkEnd w:id="81"/>
    </w:p>
    <w:p w14:paraId="7A3E5607" w14:textId="77777777" w:rsidR="00142C9A" w:rsidRPr="008B4380" w:rsidRDefault="00142C9A" w:rsidP="00142C9A">
      <w:pPr>
        <w:autoSpaceDE w:val="0"/>
        <w:autoSpaceDN w:val="0"/>
        <w:adjustRightInd w:val="0"/>
        <w:spacing w:after="0" w:line="240" w:lineRule="auto"/>
        <w:jc w:val="both"/>
        <w:rPr>
          <w:rFonts w:cstheme="minorHAnsi"/>
          <w:sz w:val="24"/>
          <w:szCs w:val="24"/>
        </w:rPr>
      </w:pPr>
    </w:p>
    <w:p w14:paraId="3B51F0E4" w14:textId="44E05F6D" w:rsidR="00C177F0" w:rsidRPr="008B4380" w:rsidRDefault="00C177F0" w:rsidP="006D207B">
      <w:pPr>
        <w:pStyle w:val="PargrafodaLista"/>
        <w:numPr>
          <w:ilvl w:val="1"/>
          <w:numId w:val="56"/>
        </w:numPr>
        <w:autoSpaceDE w:val="0"/>
        <w:autoSpaceDN w:val="0"/>
        <w:adjustRightInd w:val="0"/>
        <w:spacing w:after="0" w:line="240" w:lineRule="auto"/>
        <w:ind w:left="284"/>
        <w:contextualSpacing w:val="0"/>
        <w:jc w:val="both"/>
        <w:rPr>
          <w:rFonts w:cstheme="minorHAnsi"/>
          <w:sz w:val="24"/>
          <w:szCs w:val="24"/>
        </w:rPr>
      </w:pPr>
      <w:r w:rsidRPr="008B4380">
        <w:rPr>
          <w:rFonts w:cstheme="minorHAnsi"/>
          <w:sz w:val="24"/>
          <w:szCs w:val="24"/>
        </w:rPr>
        <w:t xml:space="preserve">Deverá ser contratada, obrigatoriamente, pelo menos </w:t>
      </w:r>
      <w:r w:rsidR="00142C9A" w:rsidRPr="008B4380">
        <w:rPr>
          <w:rFonts w:cstheme="minorHAnsi"/>
          <w:sz w:val="24"/>
          <w:szCs w:val="24"/>
        </w:rPr>
        <w:t>a cobertura de morte (básica);</w:t>
      </w:r>
    </w:p>
    <w:p w14:paraId="1621E3C3" w14:textId="35ED7A48" w:rsidR="00C177F0" w:rsidRPr="008B4380" w:rsidRDefault="00C177F0" w:rsidP="006D207B">
      <w:pPr>
        <w:pStyle w:val="PargrafodaLista"/>
        <w:numPr>
          <w:ilvl w:val="1"/>
          <w:numId w:val="56"/>
        </w:numPr>
        <w:autoSpaceDE w:val="0"/>
        <w:autoSpaceDN w:val="0"/>
        <w:adjustRightInd w:val="0"/>
        <w:spacing w:after="0" w:line="240" w:lineRule="auto"/>
        <w:ind w:left="284"/>
        <w:contextualSpacing w:val="0"/>
        <w:jc w:val="both"/>
        <w:rPr>
          <w:rFonts w:cstheme="minorHAnsi"/>
          <w:sz w:val="24"/>
          <w:szCs w:val="24"/>
        </w:rPr>
      </w:pPr>
      <w:r w:rsidRPr="008B4380">
        <w:rPr>
          <w:rFonts w:cstheme="minorHAnsi"/>
          <w:sz w:val="24"/>
          <w:szCs w:val="24"/>
        </w:rPr>
        <w:t xml:space="preserve"> Em nenhuma hipótese as Coberturas </w:t>
      </w:r>
      <w:r w:rsidR="00142C9A" w:rsidRPr="008B4380">
        <w:rPr>
          <w:rFonts w:cstheme="minorHAnsi"/>
          <w:sz w:val="24"/>
          <w:szCs w:val="24"/>
        </w:rPr>
        <w:t xml:space="preserve">IPTA, </w:t>
      </w:r>
      <w:r w:rsidRPr="008B4380">
        <w:rPr>
          <w:rFonts w:cstheme="minorHAnsi"/>
          <w:sz w:val="24"/>
          <w:szCs w:val="24"/>
        </w:rPr>
        <w:t>I</w:t>
      </w:r>
      <w:r w:rsidR="00432663" w:rsidRPr="008B4380">
        <w:rPr>
          <w:rFonts w:cstheme="minorHAnsi"/>
          <w:sz w:val="24"/>
          <w:szCs w:val="24"/>
        </w:rPr>
        <w:t>F</w:t>
      </w:r>
      <w:r w:rsidRPr="008B4380">
        <w:rPr>
          <w:rFonts w:cstheme="minorHAnsi"/>
          <w:sz w:val="24"/>
          <w:szCs w:val="24"/>
        </w:rPr>
        <w:t xml:space="preserve">PD, </w:t>
      </w:r>
      <w:r w:rsidR="00142C9A" w:rsidRPr="008B4380">
        <w:rPr>
          <w:rFonts w:cstheme="minorHAnsi"/>
          <w:sz w:val="24"/>
          <w:szCs w:val="24"/>
        </w:rPr>
        <w:t>DDG</w:t>
      </w:r>
      <w:r w:rsidRPr="008B4380">
        <w:rPr>
          <w:rFonts w:cstheme="minorHAnsi"/>
          <w:sz w:val="24"/>
          <w:szCs w:val="24"/>
        </w:rPr>
        <w:t xml:space="preserve">, IFTT e DI, poderão ser contratadas isoladamente; </w:t>
      </w:r>
    </w:p>
    <w:p w14:paraId="77F2050A" w14:textId="1416BADA" w:rsidR="00C177F0" w:rsidRPr="008B4380" w:rsidRDefault="00C177F0" w:rsidP="006D207B">
      <w:pPr>
        <w:pStyle w:val="PargrafodaLista"/>
        <w:numPr>
          <w:ilvl w:val="1"/>
          <w:numId w:val="56"/>
        </w:numPr>
        <w:autoSpaceDE w:val="0"/>
        <w:autoSpaceDN w:val="0"/>
        <w:adjustRightInd w:val="0"/>
        <w:spacing w:after="0" w:line="240" w:lineRule="auto"/>
        <w:ind w:left="284"/>
        <w:contextualSpacing w:val="0"/>
        <w:jc w:val="both"/>
        <w:rPr>
          <w:rFonts w:cstheme="minorHAnsi"/>
          <w:sz w:val="24"/>
          <w:szCs w:val="24"/>
        </w:rPr>
      </w:pPr>
      <w:r w:rsidRPr="008B4380">
        <w:rPr>
          <w:rFonts w:cstheme="minorHAnsi"/>
          <w:sz w:val="24"/>
          <w:szCs w:val="24"/>
        </w:rPr>
        <w:t>As Coberturas, quaisquer que sejam, serão concedidas para todo o grupo segurado, de acordo com o plano de seguro contratado</w:t>
      </w:r>
      <w:r w:rsidR="00142C9A" w:rsidRPr="008B4380">
        <w:rPr>
          <w:rFonts w:cstheme="minorHAnsi"/>
          <w:sz w:val="24"/>
          <w:szCs w:val="24"/>
        </w:rPr>
        <w:t>.</w:t>
      </w:r>
    </w:p>
    <w:p w14:paraId="3E62E487" w14:textId="77777777" w:rsidR="00142C9A" w:rsidRPr="008B4380" w:rsidRDefault="00142C9A" w:rsidP="00C177F0">
      <w:pPr>
        <w:spacing w:after="0" w:line="240" w:lineRule="auto"/>
        <w:jc w:val="both"/>
        <w:rPr>
          <w:rFonts w:cstheme="minorHAnsi"/>
          <w:sz w:val="24"/>
          <w:szCs w:val="24"/>
        </w:rPr>
      </w:pPr>
    </w:p>
    <w:p w14:paraId="6B39D7C5" w14:textId="31AFBFEE" w:rsidR="00C177F0" w:rsidRPr="008B4380" w:rsidRDefault="00C177F0" w:rsidP="00C177F0">
      <w:pPr>
        <w:spacing w:after="0" w:line="240" w:lineRule="auto"/>
        <w:jc w:val="both"/>
        <w:rPr>
          <w:rFonts w:cstheme="minorHAnsi"/>
          <w:sz w:val="24"/>
          <w:szCs w:val="24"/>
        </w:rPr>
      </w:pPr>
      <w:r w:rsidRPr="008B4380">
        <w:rPr>
          <w:rFonts w:cstheme="minorHAnsi"/>
          <w:sz w:val="24"/>
          <w:szCs w:val="24"/>
        </w:rPr>
        <w:t>As Coberturas e os planos escolhidos pelo estipulante serão definidos por Contrato especificado na Apólice.</w:t>
      </w:r>
    </w:p>
    <w:p w14:paraId="75570C74" w14:textId="77777777" w:rsidR="00BD079F" w:rsidRPr="008B4380" w:rsidRDefault="00BD079F" w:rsidP="00C177F0">
      <w:pPr>
        <w:pStyle w:val="PargrafodaLista"/>
        <w:spacing w:after="0" w:line="240" w:lineRule="auto"/>
        <w:ind w:left="0"/>
        <w:jc w:val="both"/>
        <w:rPr>
          <w:b/>
          <w:bCs/>
          <w:sz w:val="24"/>
          <w:szCs w:val="24"/>
          <w:lang w:eastAsia="pt-BR"/>
        </w:rPr>
      </w:pPr>
    </w:p>
    <w:p w14:paraId="43621EF4" w14:textId="62726C6B" w:rsidR="00A115C5" w:rsidRPr="008B4380" w:rsidRDefault="00A115C5" w:rsidP="00C177F0">
      <w:pPr>
        <w:pStyle w:val="Ttulo2"/>
        <w:numPr>
          <w:ilvl w:val="0"/>
          <w:numId w:val="1"/>
        </w:numPr>
        <w:ind w:left="0" w:firstLine="0"/>
        <w:jc w:val="both"/>
        <w:rPr>
          <w:rFonts w:asciiTheme="minorHAnsi" w:hAnsiTheme="minorHAnsi" w:cs="Calibri"/>
          <w:sz w:val="24"/>
          <w:szCs w:val="24"/>
        </w:rPr>
      </w:pPr>
      <w:bookmarkStart w:id="82" w:name="_Toc26458532"/>
      <w:r w:rsidRPr="008B4380">
        <w:rPr>
          <w:rFonts w:asciiTheme="minorHAnsi" w:hAnsiTheme="minorHAnsi" w:cs="Calibri"/>
          <w:sz w:val="24"/>
          <w:szCs w:val="24"/>
        </w:rPr>
        <w:t>RISCOS EXCLUÍDOS</w:t>
      </w:r>
      <w:bookmarkEnd w:id="82"/>
    </w:p>
    <w:p w14:paraId="264A4AB6" w14:textId="77777777" w:rsidR="00A115C5" w:rsidRPr="008B4380" w:rsidRDefault="00A115C5" w:rsidP="00C177F0">
      <w:pPr>
        <w:spacing w:after="0" w:line="240" w:lineRule="auto"/>
        <w:jc w:val="both"/>
        <w:rPr>
          <w:rFonts w:cs="Calibri"/>
          <w:sz w:val="24"/>
          <w:szCs w:val="24"/>
        </w:rPr>
      </w:pPr>
    </w:p>
    <w:p w14:paraId="0B20FA51" w14:textId="6D113223" w:rsidR="00A115C5" w:rsidRPr="008B4380" w:rsidRDefault="00A115C5" w:rsidP="00C177F0">
      <w:pPr>
        <w:pStyle w:val="PargrafodaLista"/>
        <w:numPr>
          <w:ilvl w:val="1"/>
          <w:numId w:val="1"/>
        </w:numPr>
        <w:spacing w:after="0" w:line="240" w:lineRule="auto"/>
        <w:ind w:left="0" w:firstLine="0"/>
        <w:jc w:val="both"/>
        <w:rPr>
          <w:rFonts w:cs="Calibri"/>
          <w:sz w:val="24"/>
          <w:szCs w:val="24"/>
        </w:rPr>
      </w:pPr>
      <w:r w:rsidRPr="008B4380">
        <w:rPr>
          <w:rFonts w:cs="Calibri"/>
          <w:sz w:val="24"/>
          <w:szCs w:val="24"/>
        </w:rPr>
        <w:t>Estão excluídos de todas as coberturas do seguro, os eventos ocorridos em consequência de:</w:t>
      </w:r>
    </w:p>
    <w:p w14:paraId="46E4350F" w14:textId="77777777" w:rsidR="002B6D48" w:rsidRPr="008B4380" w:rsidRDefault="002B6D48" w:rsidP="00C177F0">
      <w:pPr>
        <w:spacing w:after="0" w:line="240" w:lineRule="auto"/>
        <w:jc w:val="both"/>
        <w:rPr>
          <w:rFonts w:cs="Calibri"/>
          <w:sz w:val="24"/>
          <w:szCs w:val="24"/>
        </w:rPr>
      </w:pPr>
      <w:bookmarkStart w:id="83" w:name="_Hlk11859737"/>
    </w:p>
    <w:p w14:paraId="3FEDC664" w14:textId="57F4675B" w:rsidR="00A115C5" w:rsidRPr="008B4380" w:rsidRDefault="00A115C5" w:rsidP="00191EFA">
      <w:pPr>
        <w:pStyle w:val="PargrafodaLista"/>
        <w:numPr>
          <w:ilvl w:val="0"/>
          <w:numId w:val="5"/>
        </w:numPr>
        <w:spacing w:after="0" w:line="240" w:lineRule="auto"/>
        <w:ind w:left="568" w:hanging="284"/>
        <w:jc w:val="both"/>
        <w:rPr>
          <w:rFonts w:cs="Calibri"/>
          <w:b/>
          <w:bCs/>
          <w:sz w:val="24"/>
          <w:szCs w:val="24"/>
        </w:rPr>
      </w:pPr>
      <w:r w:rsidRPr="008B4380">
        <w:rPr>
          <w:rFonts w:cs="Calibri"/>
          <w:b/>
          <w:bCs/>
          <w:sz w:val="24"/>
          <w:szCs w:val="24"/>
        </w:rPr>
        <w:t>uso de material nuclear, para quaisquer fins, incluindo a explosão nuclear provocada ou não, fissão ou fusão nuclear, radiação nuclear, lixo nuclear decorrente do uso de combustível nuclear, explosivos nucleares ou qualquer arma nuclear, bem como a contaminação radioativa ou exposição a radiações nucleares ou ionizantes;</w:t>
      </w:r>
    </w:p>
    <w:p w14:paraId="1922085E" w14:textId="6709C3CA" w:rsidR="00A115C5" w:rsidRPr="008B4380" w:rsidRDefault="00A115C5" w:rsidP="00191EFA">
      <w:pPr>
        <w:pStyle w:val="PargrafodaLista"/>
        <w:numPr>
          <w:ilvl w:val="0"/>
          <w:numId w:val="5"/>
        </w:numPr>
        <w:spacing w:after="0" w:line="240" w:lineRule="auto"/>
        <w:ind w:left="568" w:hanging="284"/>
        <w:jc w:val="both"/>
        <w:rPr>
          <w:rFonts w:cs="Calibri"/>
          <w:b/>
          <w:bCs/>
          <w:sz w:val="24"/>
          <w:szCs w:val="24"/>
        </w:rPr>
      </w:pPr>
      <w:r w:rsidRPr="008B4380">
        <w:rPr>
          <w:rFonts w:cs="Calibri"/>
          <w:b/>
          <w:bCs/>
          <w:sz w:val="24"/>
          <w:szCs w:val="24"/>
        </w:rPr>
        <w:t>atos ou operações de guerra, declarada ou não, de guerra química ou bacteriológica, de guerra civil, de guerrilha, de revolução, agitação, motim, revolta, sedição, sublevação, ou outras perturbações da ordem pública e delas decorrentes, exceto quando da prestação de serviço militar ou de atos de humanidade em auxílio de outrem;</w:t>
      </w:r>
    </w:p>
    <w:p w14:paraId="7CA8F731" w14:textId="522B7263" w:rsidR="001C2924" w:rsidRPr="008B4380" w:rsidRDefault="001C2924" w:rsidP="00191EFA">
      <w:pPr>
        <w:pStyle w:val="PargrafodaLista"/>
        <w:numPr>
          <w:ilvl w:val="0"/>
          <w:numId w:val="5"/>
        </w:numPr>
        <w:spacing w:after="0" w:line="240" w:lineRule="auto"/>
        <w:ind w:left="568" w:hanging="284"/>
        <w:jc w:val="both"/>
        <w:rPr>
          <w:rFonts w:cs="Calibri"/>
          <w:b/>
          <w:bCs/>
          <w:sz w:val="24"/>
          <w:szCs w:val="24"/>
        </w:rPr>
      </w:pPr>
      <w:r w:rsidRPr="008B4380">
        <w:rPr>
          <w:rFonts w:cs="Calibri"/>
          <w:b/>
          <w:bCs/>
          <w:sz w:val="24"/>
          <w:szCs w:val="24"/>
        </w:rPr>
        <w:t xml:space="preserve">Doenças preexistentes à contratação do seguro, de conhecimento do </w:t>
      </w:r>
      <w:r w:rsidR="00C17F47" w:rsidRPr="008B4380">
        <w:rPr>
          <w:rFonts w:cs="Calibri"/>
          <w:b/>
          <w:bCs/>
          <w:sz w:val="24"/>
          <w:szCs w:val="24"/>
        </w:rPr>
        <w:t>Segurado</w:t>
      </w:r>
      <w:r w:rsidRPr="008B4380">
        <w:rPr>
          <w:rFonts w:cs="Calibri"/>
          <w:b/>
          <w:bCs/>
          <w:sz w:val="24"/>
          <w:szCs w:val="24"/>
        </w:rPr>
        <w:t xml:space="preserve"> e não declarada na proposta de adesão e acidentes ocorridos antes da data da contratação individual do seguro;</w:t>
      </w:r>
    </w:p>
    <w:p w14:paraId="49A7B96B" w14:textId="2F1709EF" w:rsidR="00A115C5" w:rsidRPr="008B4380" w:rsidRDefault="00A115C5" w:rsidP="00191EFA">
      <w:pPr>
        <w:pStyle w:val="PargrafodaLista"/>
        <w:numPr>
          <w:ilvl w:val="0"/>
          <w:numId w:val="5"/>
        </w:numPr>
        <w:spacing w:after="0" w:line="240" w:lineRule="auto"/>
        <w:ind w:left="568" w:hanging="284"/>
        <w:jc w:val="both"/>
        <w:rPr>
          <w:rFonts w:cs="Calibri"/>
          <w:b/>
          <w:bCs/>
          <w:sz w:val="24"/>
          <w:szCs w:val="24"/>
        </w:rPr>
      </w:pPr>
      <w:r w:rsidRPr="008B4380">
        <w:rPr>
          <w:rFonts w:cs="Calibri"/>
          <w:b/>
          <w:bCs/>
          <w:sz w:val="24"/>
          <w:szCs w:val="24"/>
        </w:rPr>
        <w:t>epidemias e pandemias declaradas por órgão competente;</w:t>
      </w:r>
    </w:p>
    <w:p w14:paraId="42810B59" w14:textId="6EE0AD54" w:rsidR="00A115C5" w:rsidRPr="008B4380" w:rsidRDefault="00A115C5" w:rsidP="00191EFA">
      <w:pPr>
        <w:pStyle w:val="PargrafodaLista"/>
        <w:numPr>
          <w:ilvl w:val="0"/>
          <w:numId w:val="5"/>
        </w:numPr>
        <w:spacing w:after="0" w:line="240" w:lineRule="auto"/>
        <w:ind w:left="568" w:hanging="284"/>
        <w:jc w:val="both"/>
        <w:rPr>
          <w:rFonts w:cs="Calibri"/>
          <w:b/>
          <w:bCs/>
          <w:sz w:val="24"/>
          <w:szCs w:val="24"/>
        </w:rPr>
      </w:pPr>
      <w:r w:rsidRPr="008B4380">
        <w:rPr>
          <w:rFonts w:cs="Calibri"/>
          <w:b/>
          <w:bCs/>
          <w:sz w:val="24"/>
          <w:szCs w:val="24"/>
        </w:rPr>
        <w:t>suicídio, ou da sua tentativa, ocorrido nos primeiros 2 (dois) anos de vigência inicial do seguro, ou de sua recondução depois de suspenso</w:t>
      </w:r>
      <w:r w:rsidR="00142C9A" w:rsidRPr="008B4380">
        <w:rPr>
          <w:rFonts w:cs="Calibri"/>
          <w:b/>
          <w:bCs/>
          <w:sz w:val="24"/>
          <w:szCs w:val="24"/>
        </w:rPr>
        <w:t>, conforme o art. 798 do código civil</w:t>
      </w:r>
      <w:r w:rsidRPr="008B4380">
        <w:rPr>
          <w:rFonts w:cs="Calibri"/>
          <w:b/>
          <w:bCs/>
          <w:sz w:val="24"/>
          <w:szCs w:val="24"/>
        </w:rPr>
        <w:t>;</w:t>
      </w:r>
    </w:p>
    <w:p w14:paraId="03333399" w14:textId="754F5682" w:rsidR="00E04D4B" w:rsidRPr="008B4380" w:rsidRDefault="00A115C5" w:rsidP="00191EFA">
      <w:pPr>
        <w:pStyle w:val="PargrafodaLista"/>
        <w:numPr>
          <w:ilvl w:val="0"/>
          <w:numId w:val="5"/>
        </w:numPr>
        <w:spacing w:after="0" w:line="240" w:lineRule="auto"/>
        <w:ind w:left="568" w:hanging="284"/>
        <w:jc w:val="both"/>
        <w:rPr>
          <w:rFonts w:cs="Calibri"/>
          <w:b/>
          <w:bCs/>
          <w:sz w:val="24"/>
          <w:szCs w:val="24"/>
        </w:rPr>
      </w:pPr>
      <w:r w:rsidRPr="008B4380">
        <w:rPr>
          <w:rFonts w:cs="Calibri"/>
          <w:b/>
          <w:bCs/>
          <w:sz w:val="24"/>
          <w:szCs w:val="24"/>
        </w:rPr>
        <w:t>atos ilícitos dolosos praticados pelo Segurado, pelo beneficiário, ou pelo representante legal, de um ou de outro.</w:t>
      </w:r>
    </w:p>
    <w:p w14:paraId="1BC45306" w14:textId="03EC4467" w:rsidR="007C0DC3" w:rsidRPr="008B4380" w:rsidRDefault="007C0DC3" w:rsidP="00191EFA">
      <w:pPr>
        <w:pStyle w:val="PargrafodaLista"/>
        <w:numPr>
          <w:ilvl w:val="0"/>
          <w:numId w:val="5"/>
        </w:numPr>
        <w:spacing w:after="0" w:line="240" w:lineRule="auto"/>
        <w:ind w:left="568" w:hanging="284"/>
        <w:jc w:val="both"/>
        <w:rPr>
          <w:rFonts w:cs="Calibri"/>
          <w:b/>
          <w:bCs/>
          <w:sz w:val="24"/>
          <w:szCs w:val="24"/>
        </w:rPr>
      </w:pPr>
      <w:r w:rsidRPr="008B4380">
        <w:rPr>
          <w:rFonts w:cs="Calibri"/>
          <w:b/>
          <w:bCs/>
          <w:sz w:val="24"/>
          <w:szCs w:val="24"/>
        </w:rPr>
        <w:t xml:space="preserve">atos ilícitos dolosos praticados por seus sócios controladores, dirigentes e administradores, pelos beneficiários, e pelos respectivos representantes, quando </w:t>
      </w:r>
      <w:r w:rsidR="00BD079F" w:rsidRPr="008B4380">
        <w:rPr>
          <w:rFonts w:cs="Calibri"/>
          <w:b/>
          <w:bCs/>
          <w:sz w:val="24"/>
          <w:szCs w:val="24"/>
        </w:rPr>
        <w:t>se trata</w:t>
      </w:r>
      <w:r w:rsidRPr="008B4380">
        <w:rPr>
          <w:rFonts w:cs="Calibri"/>
          <w:b/>
          <w:bCs/>
          <w:sz w:val="24"/>
          <w:szCs w:val="24"/>
        </w:rPr>
        <w:t xml:space="preserve"> de seguros contratados por pessoa jurídica.</w:t>
      </w:r>
    </w:p>
    <w:p w14:paraId="66137115" w14:textId="30F28909" w:rsidR="00A115C5" w:rsidRPr="008B4380" w:rsidRDefault="007C0DC3" w:rsidP="00191EFA">
      <w:pPr>
        <w:pStyle w:val="PargrafodaLista"/>
        <w:numPr>
          <w:ilvl w:val="0"/>
          <w:numId w:val="5"/>
        </w:numPr>
        <w:spacing w:after="0" w:line="240" w:lineRule="auto"/>
        <w:ind w:left="568" w:hanging="284"/>
        <w:jc w:val="both"/>
        <w:rPr>
          <w:rFonts w:cs="Calibri"/>
          <w:b/>
          <w:bCs/>
          <w:sz w:val="24"/>
          <w:szCs w:val="24"/>
        </w:rPr>
      </w:pPr>
      <w:r w:rsidRPr="008B4380">
        <w:rPr>
          <w:rFonts w:cs="Calibri"/>
          <w:b/>
          <w:bCs/>
          <w:sz w:val="24"/>
          <w:szCs w:val="24"/>
        </w:rPr>
        <w:t xml:space="preserve">eventos </w:t>
      </w:r>
      <w:r w:rsidR="00A115C5" w:rsidRPr="008B4380">
        <w:rPr>
          <w:rFonts w:cs="Calibri"/>
          <w:b/>
          <w:bCs/>
          <w:sz w:val="24"/>
          <w:szCs w:val="24"/>
        </w:rPr>
        <w:t>ocorrido</w:t>
      </w:r>
      <w:r w:rsidRPr="008B4380">
        <w:rPr>
          <w:rFonts w:cs="Calibri"/>
          <w:b/>
          <w:bCs/>
          <w:sz w:val="24"/>
          <w:szCs w:val="24"/>
        </w:rPr>
        <w:t>s</w:t>
      </w:r>
      <w:r w:rsidR="00A115C5" w:rsidRPr="008B4380">
        <w:rPr>
          <w:rFonts w:cs="Calibri"/>
          <w:b/>
          <w:bCs/>
          <w:sz w:val="24"/>
          <w:szCs w:val="24"/>
        </w:rPr>
        <w:t xml:space="preserve"> em consequência de furacões, ciclones, terremotos, maremotos, erupções vulcânicas e outras convulsões da natureza; </w:t>
      </w:r>
    </w:p>
    <w:p w14:paraId="4A938C2E" w14:textId="42B8595B" w:rsidR="00B7795E" w:rsidRPr="008B4380" w:rsidRDefault="00B7795E" w:rsidP="00191EFA">
      <w:pPr>
        <w:pStyle w:val="PargrafodaLista"/>
        <w:numPr>
          <w:ilvl w:val="0"/>
          <w:numId w:val="5"/>
        </w:numPr>
        <w:ind w:left="567" w:hanging="283"/>
        <w:jc w:val="both"/>
        <w:rPr>
          <w:rFonts w:cs="Calibri"/>
          <w:b/>
          <w:bCs/>
          <w:sz w:val="24"/>
          <w:szCs w:val="24"/>
        </w:rPr>
      </w:pPr>
      <w:r w:rsidRPr="008B4380">
        <w:rPr>
          <w:rFonts w:cs="Calibri"/>
          <w:b/>
          <w:bCs/>
          <w:sz w:val="24"/>
          <w:szCs w:val="24"/>
        </w:rPr>
        <w:lastRenderedPageBreak/>
        <w:t xml:space="preserve">ato reconhecidamente perigoso que não seja motivado por necessidade justificada e a prática, por parte do segurado, de atos ilícitos ou contrários à lei, salvo se decorrentes da utilização de meio de transporte mais arriscado, da prestação de serviço militar, da prática de esporte, ou de atos de humanidade em auxílio de outrem; </w:t>
      </w:r>
    </w:p>
    <w:p w14:paraId="5ADEBE06" w14:textId="2AAE2E22" w:rsidR="004E4E88" w:rsidRPr="008B4380" w:rsidRDefault="004E4E88" w:rsidP="00191EFA">
      <w:pPr>
        <w:pStyle w:val="PargrafodaLista"/>
        <w:numPr>
          <w:ilvl w:val="0"/>
          <w:numId w:val="5"/>
        </w:numPr>
        <w:spacing w:after="0" w:line="240" w:lineRule="auto"/>
        <w:ind w:left="567" w:hanging="283"/>
        <w:jc w:val="both"/>
        <w:rPr>
          <w:rFonts w:cs="Calibri"/>
          <w:b/>
          <w:bCs/>
          <w:sz w:val="24"/>
          <w:szCs w:val="24"/>
        </w:rPr>
      </w:pPr>
      <w:r w:rsidRPr="008B4380">
        <w:rPr>
          <w:rFonts w:cs="Calibri"/>
          <w:b/>
          <w:bCs/>
          <w:sz w:val="24"/>
          <w:szCs w:val="24"/>
        </w:rPr>
        <w:t>envenenamento por absorção de substância tóxica, exceto escapamento acidental de gases e vapores, de caráter coletivo;</w:t>
      </w:r>
    </w:p>
    <w:p w14:paraId="1A607D35" w14:textId="1EE70D6F" w:rsidR="00AA6F33" w:rsidRPr="008B4380" w:rsidRDefault="00AA6F33" w:rsidP="00191EFA">
      <w:pPr>
        <w:pStyle w:val="PargrafodaLista"/>
        <w:numPr>
          <w:ilvl w:val="0"/>
          <w:numId w:val="5"/>
        </w:numPr>
        <w:ind w:left="567" w:hanging="283"/>
        <w:jc w:val="both"/>
        <w:rPr>
          <w:rFonts w:cs="Calibri"/>
          <w:b/>
          <w:bCs/>
          <w:sz w:val="24"/>
          <w:szCs w:val="24"/>
        </w:rPr>
      </w:pPr>
      <w:r w:rsidRPr="008B4380">
        <w:rPr>
          <w:rFonts w:cs="Calibri"/>
          <w:b/>
          <w:bCs/>
          <w:sz w:val="24"/>
          <w:szCs w:val="24"/>
        </w:rPr>
        <w:t>perdas e danos causados direta ou indiretamente por ato terrorista ou relacionados a ato terrorista, cabendo à seguradora comprovar com documentação hábil, acompanhada de laudo circunstanciado que caracterize a natureza do atentado, independentemente de seu propósito, e desde que este tenha sido devidamente reconhecido como atentatório à ordem pública pela autoridade pública competente, não obstante o que em contrário possam dispor as condições contratuais do presente seguro.</w:t>
      </w:r>
    </w:p>
    <w:p w14:paraId="710BCCF0" w14:textId="6180A414" w:rsidR="00AA6F33" w:rsidRPr="008B4380" w:rsidRDefault="00AA6F33" w:rsidP="00191EFA">
      <w:pPr>
        <w:pStyle w:val="PargrafodaLista"/>
        <w:numPr>
          <w:ilvl w:val="0"/>
          <w:numId w:val="5"/>
        </w:numPr>
        <w:ind w:left="567" w:hanging="283"/>
        <w:jc w:val="both"/>
        <w:rPr>
          <w:rFonts w:cs="Calibri"/>
          <w:b/>
          <w:bCs/>
          <w:sz w:val="24"/>
          <w:szCs w:val="24"/>
        </w:rPr>
      </w:pPr>
      <w:r w:rsidRPr="008B4380">
        <w:rPr>
          <w:rFonts w:cs="Calibri"/>
          <w:b/>
          <w:bCs/>
          <w:sz w:val="24"/>
          <w:szCs w:val="24"/>
        </w:rPr>
        <w:t>eventos em que o segurado tenha intencionalmente atentado contra a vida e integridade física de outrem, consumado ou não, exceto em caso de legítima defesa ou assistência à pessoa em perigo;</w:t>
      </w:r>
    </w:p>
    <w:p w14:paraId="50B41E52" w14:textId="6993C778" w:rsidR="00AA6F33" w:rsidRPr="008B4380" w:rsidRDefault="00AA6F33" w:rsidP="00191EFA">
      <w:pPr>
        <w:pStyle w:val="PargrafodaLista"/>
        <w:numPr>
          <w:ilvl w:val="0"/>
          <w:numId w:val="5"/>
        </w:numPr>
        <w:ind w:left="567" w:hanging="283"/>
        <w:jc w:val="both"/>
        <w:rPr>
          <w:rFonts w:cs="Calibri"/>
          <w:b/>
          <w:bCs/>
          <w:sz w:val="24"/>
          <w:szCs w:val="24"/>
        </w:rPr>
      </w:pPr>
      <w:r w:rsidRPr="008B4380">
        <w:rPr>
          <w:rFonts w:cs="Calibri"/>
          <w:b/>
          <w:bCs/>
          <w:sz w:val="24"/>
          <w:szCs w:val="24"/>
        </w:rPr>
        <w:t>intercorrências ou complicações consequentes de realização de exames, tratamentos clínicos ou cirúrgicos, quando não decorrentes de acidente coberto;</w:t>
      </w:r>
    </w:p>
    <w:p w14:paraId="28FBFFF7" w14:textId="01AD2AD1" w:rsidR="00AA6F33" w:rsidRPr="008B4380" w:rsidRDefault="00AA6F33" w:rsidP="00191EFA">
      <w:pPr>
        <w:pStyle w:val="PargrafodaLista"/>
        <w:numPr>
          <w:ilvl w:val="0"/>
          <w:numId w:val="5"/>
        </w:numPr>
        <w:ind w:left="567" w:hanging="283"/>
        <w:jc w:val="both"/>
        <w:rPr>
          <w:rFonts w:cs="Calibri"/>
          <w:b/>
          <w:bCs/>
          <w:sz w:val="24"/>
          <w:szCs w:val="24"/>
        </w:rPr>
      </w:pPr>
      <w:r w:rsidRPr="008B4380">
        <w:rPr>
          <w:rFonts w:cs="Calibri"/>
          <w:b/>
          <w:bCs/>
          <w:sz w:val="24"/>
          <w:szCs w:val="24"/>
        </w:rPr>
        <w:t xml:space="preserve">acidentes sofridos antes da contratação do seguro, ainda que suas consequências surjam durante a sua vigência; </w:t>
      </w:r>
    </w:p>
    <w:p w14:paraId="669767D7" w14:textId="030CD015" w:rsidR="00AA6F33" w:rsidRPr="008B4380" w:rsidRDefault="00AA6F33" w:rsidP="00191EFA">
      <w:pPr>
        <w:pStyle w:val="PargrafodaLista"/>
        <w:numPr>
          <w:ilvl w:val="0"/>
          <w:numId w:val="5"/>
        </w:numPr>
        <w:ind w:left="567" w:hanging="283"/>
        <w:jc w:val="both"/>
        <w:rPr>
          <w:rFonts w:cs="Calibri"/>
          <w:b/>
          <w:bCs/>
          <w:sz w:val="24"/>
          <w:szCs w:val="24"/>
        </w:rPr>
      </w:pPr>
      <w:r w:rsidRPr="008B4380">
        <w:rPr>
          <w:rFonts w:cs="Calibri"/>
          <w:b/>
          <w:bCs/>
          <w:sz w:val="24"/>
          <w:szCs w:val="24"/>
        </w:rPr>
        <w:t xml:space="preserve">mutilação voluntária e premeditada ou sua tentativa excetuando-se os casos de suicídio ou sua tentativa observado o disposto na </w:t>
      </w:r>
      <w:r w:rsidR="00473EE9" w:rsidRPr="008B4380">
        <w:rPr>
          <w:rFonts w:cs="Calibri"/>
          <w:b/>
          <w:bCs/>
          <w:sz w:val="24"/>
          <w:szCs w:val="24"/>
        </w:rPr>
        <w:t>alínea</w:t>
      </w:r>
      <w:r w:rsidRPr="008B4380">
        <w:rPr>
          <w:rFonts w:cs="Calibri"/>
          <w:b/>
          <w:bCs/>
          <w:sz w:val="24"/>
          <w:szCs w:val="24"/>
        </w:rPr>
        <w:t xml:space="preserve"> "e" desta cláusula; </w:t>
      </w:r>
    </w:p>
    <w:p w14:paraId="59779D63" w14:textId="310504E8" w:rsidR="00AA6F33" w:rsidRPr="008B4380" w:rsidRDefault="00AA6F33" w:rsidP="00191EFA">
      <w:pPr>
        <w:pStyle w:val="PargrafodaLista"/>
        <w:numPr>
          <w:ilvl w:val="0"/>
          <w:numId w:val="5"/>
        </w:numPr>
        <w:ind w:left="567" w:hanging="283"/>
        <w:jc w:val="both"/>
        <w:rPr>
          <w:rFonts w:cs="Calibri"/>
          <w:b/>
          <w:bCs/>
          <w:sz w:val="24"/>
          <w:szCs w:val="24"/>
        </w:rPr>
      </w:pPr>
      <w:r w:rsidRPr="008B4380">
        <w:rPr>
          <w:rFonts w:cs="Calibri"/>
          <w:b/>
          <w:bCs/>
          <w:sz w:val="24"/>
          <w:szCs w:val="24"/>
        </w:rPr>
        <w:t xml:space="preserve">tratamentos e procedimentos relativos à obesidade mórbida inclusive gastroplastia redutora, doenças congênitas, esterilização, fertilização e mudança de sexo e suas consequências, mesmo quando provocado por acidente; </w:t>
      </w:r>
    </w:p>
    <w:p w14:paraId="5CDDC996" w14:textId="3F3D93E2" w:rsidR="00AA6F33" w:rsidRPr="008B4380" w:rsidRDefault="00AA6F33" w:rsidP="00191EFA">
      <w:pPr>
        <w:pStyle w:val="PargrafodaLista"/>
        <w:numPr>
          <w:ilvl w:val="0"/>
          <w:numId w:val="5"/>
        </w:numPr>
        <w:ind w:left="567" w:hanging="283"/>
        <w:jc w:val="both"/>
        <w:rPr>
          <w:rFonts w:cs="Calibri"/>
          <w:b/>
          <w:bCs/>
          <w:sz w:val="24"/>
          <w:szCs w:val="24"/>
        </w:rPr>
      </w:pPr>
      <w:r w:rsidRPr="008B4380">
        <w:rPr>
          <w:rFonts w:cs="Calibri"/>
          <w:b/>
          <w:bCs/>
          <w:sz w:val="24"/>
          <w:szCs w:val="24"/>
        </w:rPr>
        <w:t xml:space="preserve">choque anafilático e suas consequências, acidentes cardiovasculares, aneurisma, síncope, apoplexia, acidentes médicos e similares e epilepsia, quando não decorrentes de acidente coberto; </w:t>
      </w:r>
    </w:p>
    <w:p w14:paraId="438B6B8A" w14:textId="348ED116" w:rsidR="00AA6F33" w:rsidRPr="008B4380" w:rsidRDefault="00AA6F33" w:rsidP="00191EFA">
      <w:pPr>
        <w:pStyle w:val="PargrafodaLista"/>
        <w:numPr>
          <w:ilvl w:val="0"/>
          <w:numId w:val="5"/>
        </w:numPr>
        <w:ind w:left="567" w:hanging="283"/>
        <w:jc w:val="both"/>
        <w:rPr>
          <w:rFonts w:cs="Calibri"/>
          <w:b/>
          <w:bCs/>
          <w:sz w:val="24"/>
          <w:szCs w:val="24"/>
        </w:rPr>
      </w:pPr>
      <w:r w:rsidRPr="008B4380">
        <w:rPr>
          <w:rFonts w:cs="Calibri"/>
          <w:b/>
          <w:bCs/>
          <w:sz w:val="24"/>
          <w:szCs w:val="24"/>
        </w:rPr>
        <w:t>doações ou transplantes de órgãos ou tecidos;</w:t>
      </w:r>
    </w:p>
    <w:p w14:paraId="56A96420" w14:textId="766224CB" w:rsidR="00AA6F33" w:rsidRPr="008B4380" w:rsidRDefault="00AA6F33" w:rsidP="00191EFA">
      <w:pPr>
        <w:pStyle w:val="PargrafodaLista"/>
        <w:numPr>
          <w:ilvl w:val="0"/>
          <w:numId w:val="5"/>
        </w:numPr>
        <w:ind w:left="567" w:hanging="283"/>
        <w:jc w:val="both"/>
        <w:rPr>
          <w:rFonts w:cs="Calibri"/>
          <w:b/>
          <w:bCs/>
          <w:sz w:val="24"/>
          <w:szCs w:val="24"/>
        </w:rPr>
      </w:pPr>
      <w:r w:rsidRPr="008B4380">
        <w:rPr>
          <w:rFonts w:cs="Calibri"/>
          <w:b/>
          <w:bCs/>
          <w:sz w:val="24"/>
          <w:szCs w:val="24"/>
        </w:rPr>
        <w:t xml:space="preserve">parto ou aborto exceto quando decorrente de acidente pessoal; </w:t>
      </w:r>
    </w:p>
    <w:p w14:paraId="3B72F50B" w14:textId="2DBAF333" w:rsidR="00AA6F33" w:rsidRPr="008B4380" w:rsidRDefault="00AA6F33" w:rsidP="00191EFA">
      <w:pPr>
        <w:pStyle w:val="PargrafodaLista"/>
        <w:numPr>
          <w:ilvl w:val="0"/>
          <w:numId w:val="5"/>
        </w:numPr>
        <w:ind w:left="567" w:hanging="283"/>
        <w:jc w:val="both"/>
        <w:rPr>
          <w:rFonts w:cs="Calibri"/>
          <w:b/>
          <w:bCs/>
          <w:sz w:val="24"/>
          <w:szCs w:val="24"/>
        </w:rPr>
      </w:pPr>
      <w:r w:rsidRPr="008B4380">
        <w:rPr>
          <w:rFonts w:cs="Calibri"/>
          <w:b/>
          <w:bCs/>
          <w:sz w:val="24"/>
          <w:szCs w:val="24"/>
        </w:rPr>
        <w:t xml:space="preserve">qualquer tipo de hérnia e suas consequências exceto quando decorrente de acidente pessoal; </w:t>
      </w:r>
    </w:p>
    <w:p w14:paraId="442F8388" w14:textId="6327CECD" w:rsidR="00AA6F33" w:rsidRPr="008B4380" w:rsidRDefault="00AA6F33" w:rsidP="00191EFA">
      <w:pPr>
        <w:pStyle w:val="PargrafodaLista"/>
        <w:numPr>
          <w:ilvl w:val="0"/>
          <w:numId w:val="5"/>
        </w:numPr>
        <w:ind w:left="567" w:hanging="283"/>
        <w:jc w:val="both"/>
        <w:rPr>
          <w:rFonts w:cs="Calibri"/>
          <w:b/>
          <w:bCs/>
          <w:sz w:val="24"/>
          <w:szCs w:val="24"/>
        </w:rPr>
      </w:pPr>
      <w:r w:rsidRPr="008B4380">
        <w:rPr>
          <w:rFonts w:cs="Calibri"/>
          <w:b/>
          <w:bCs/>
          <w:sz w:val="24"/>
          <w:szCs w:val="24"/>
        </w:rPr>
        <w:t xml:space="preserve">perda de dentes e danos estéticos; </w:t>
      </w:r>
    </w:p>
    <w:p w14:paraId="6DD5DEC1" w14:textId="663C59B1" w:rsidR="00AA6F33" w:rsidRPr="008B4380" w:rsidRDefault="00AA6F33" w:rsidP="00191EFA">
      <w:pPr>
        <w:pStyle w:val="PargrafodaLista"/>
        <w:numPr>
          <w:ilvl w:val="0"/>
          <w:numId w:val="5"/>
        </w:numPr>
        <w:ind w:left="567" w:hanging="283"/>
        <w:jc w:val="both"/>
        <w:rPr>
          <w:rFonts w:cs="Calibri"/>
          <w:b/>
          <w:bCs/>
          <w:sz w:val="24"/>
          <w:szCs w:val="24"/>
        </w:rPr>
      </w:pPr>
      <w:r w:rsidRPr="008B4380">
        <w:rPr>
          <w:rFonts w:cs="Calibri"/>
          <w:b/>
          <w:bCs/>
          <w:sz w:val="24"/>
          <w:szCs w:val="24"/>
        </w:rPr>
        <w:t>direta ou indireta de quaisquer perturbações, intoxicações alimentares de qualquer espécie;</w:t>
      </w:r>
    </w:p>
    <w:p w14:paraId="40CF96F6" w14:textId="4F53A2E8" w:rsidR="00AA6F33" w:rsidRPr="008B4380" w:rsidRDefault="00AA6F33" w:rsidP="00191EFA">
      <w:pPr>
        <w:pStyle w:val="PargrafodaLista"/>
        <w:numPr>
          <w:ilvl w:val="0"/>
          <w:numId w:val="5"/>
        </w:numPr>
        <w:ind w:left="567" w:hanging="283"/>
        <w:jc w:val="both"/>
        <w:rPr>
          <w:rFonts w:cs="Calibri"/>
          <w:b/>
          <w:bCs/>
          <w:sz w:val="24"/>
          <w:szCs w:val="24"/>
        </w:rPr>
      </w:pPr>
      <w:r w:rsidRPr="008B4380">
        <w:rPr>
          <w:rFonts w:cs="Calibri"/>
          <w:b/>
          <w:bCs/>
          <w:sz w:val="24"/>
          <w:szCs w:val="24"/>
        </w:rPr>
        <w:t>procedimentos não previstos no código brasileiro de ética médica e os não reconhecidos pelo serviço nacional de fiscalização de medicina e farmácia;</w:t>
      </w:r>
    </w:p>
    <w:p w14:paraId="76DF3727" w14:textId="73693FAC" w:rsidR="00AA6F33" w:rsidRPr="008B4380" w:rsidRDefault="00AA6F33" w:rsidP="00191EFA">
      <w:pPr>
        <w:pStyle w:val="PargrafodaLista"/>
        <w:numPr>
          <w:ilvl w:val="0"/>
          <w:numId w:val="5"/>
        </w:numPr>
        <w:ind w:left="567" w:hanging="283"/>
        <w:jc w:val="both"/>
        <w:rPr>
          <w:rFonts w:cs="Calibri"/>
          <w:b/>
          <w:bCs/>
          <w:sz w:val="24"/>
          <w:szCs w:val="24"/>
        </w:rPr>
      </w:pPr>
      <w:r w:rsidRPr="008B4380">
        <w:rPr>
          <w:rFonts w:cs="Calibri"/>
          <w:b/>
          <w:bCs/>
          <w:sz w:val="24"/>
          <w:szCs w:val="24"/>
        </w:rPr>
        <w:t>a prática de atividade que não seja considerada esportiva por associações, federações ou mesmo comitês ou executada sem a utilização dos equipamentos de segurança, habilitação ou demais cuidados necessários;</w:t>
      </w:r>
    </w:p>
    <w:p w14:paraId="6C53C090" w14:textId="02D62E8F" w:rsidR="00AA6F33" w:rsidRPr="008B4380" w:rsidRDefault="00AA6F33" w:rsidP="00191EFA">
      <w:pPr>
        <w:pStyle w:val="PargrafodaLista"/>
        <w:numPr>
          <w:ilvl w:val="0"/>
          <w:numId w:val="5"/>
        </w:numPr>
        <w:ind w:left="567" w:hanging="283"/>
        <w:jc w:val="both"/>
        <w:rPr>
          <w:rFonts w:cs="Calibri"/>
          <w:b/>
          <w:bCs/>
          <w:sz w:val="24"/>
          <w:szCs w:val="24"/>
        </w:rPr>
      </w:pPr>
      <w:r w:rsidRPr="008B4380">
        <w:rPr>
          <w:rFonts w:cs="Calibri"/>
          <w:b/>
          <w:bCs/>
          <w:sz w:val="24"/>
          <w:szCs w:val="24"/>
        </w:rPr>
        <w:t>eventos causados exclusivamente pela ausência de habilitação do segurado para condução de veículo automotor;</w:t>
      </w:r>
    </w:p>
    <w:p w14:paraId="640F35A4" w14:textId="3347253F" w:rsidR="00AA6F33" w:rsidRPr="008B4380" w:rsidRDefault="00AA6F33" w:rsidP="00191EFA">
      <w:pPr>
        <w:pStyle w:val="PargrafodaLista"/>
        <w:numPr>
          <w:ilvl w:val="0"/>
          <w:numId w:val="5"/>
        </w:numPr>
        <w:ind w:left="567" w:hanging="283"/>
        <w:jc w:val="both"/>
        <w:rPr>
          <w:rFonts w:cs="Calibri"/>
          <w:b/>
          <w:bCs/>
          <w:sz w:val="24"/>
          <w:szCs w:val="24"/>
        </w:rPr>
      </w:pPr>
      <w:r w:rsidRPr="008B4380">
        <w:rPr>
          <w:rFonts w:cs="Calibri"/>
          <w:b/>
          <w:bCs/>
          <w:sz w:val="24"/>
          <w:szCs w:val="24"/>
        </w:rPr>
        <w:lastRenderedPageBreak/>
        <w:t>viagens em aeronaves ou embarcações:</w:t>
      </w:r>
    </w:p>
    <w:p w14:paraId="3689D2FC" w14:textId="25C0DC5D" w:rsidR="00AA6F33" w:rsidRPr="008B4380" w:rsidRDefault="00AA6F33" w:rsidP="006D207B">
      <w:pPr>
        <w:pStyle w:val="PargrafodaLista"/>
        <w:numPr>
          <w:ilvl w:val="0"/>
          <w:numId w:val="57"/>
        </w:numPr>
        <w:jc w:val="both"/>
        <w:rPr>
          <w:rFonts w:cs="Calibri"/>
          <w:b/>
          <w:bCs/>
          <w:sz w:val="24"/>
          <w:szCs w:val="24"/>
        </w:rPr>
      </w:pPr>
      <w:r w:rsidRPr="008B4380">
        <w:rPr>
          <w:rFonts w:cs="Calibri"/>
          <w:b/>
          <w:bCs/>
          <w:sz w:val="24"/>
          <w:szCs w:val="24"/>
        </w:rPr>
        <w:t xml:space="preserve">que não possuam autorização em vigor das autoridades competentes para </w:t>
      </w:r>
      <w:proofErr w:type="spellStart"/>
      <w:r w:rsidRPr="008B4380">
        <w:rPr>
          <w:rFonts w:cs="Calibri"/>
          <w:b/>
          <w:bCs/>
          <w:sz w:val="24"/>
          <w:szCs w:val="24"/>
        </w:rPr>
        <w:t>vôo</w:t>
      </w:r>
      <w:proofErr w:type="spellEnd"/>
      <w:r w:rsidRPr="008B4380">
        <w:rPr>
          <w:rFonts w:cs="Calibri"/>
          <w:b/>
          <w:bCs/>
          <w:sz w:val="24"/>
          <w:szCs w:val="24"/>
        </w:rPr>
        <w:t xml:space="preserve"> ou navegação;</w:t>
      </w:r>
    </w:p>
    <w:p w14:paraId="606FD16E" w14:textId="17359C52" w:rsidR="00AA6F33" w:rsidRPr="008B4380" w:rsidRDefault="00AA6F33" w:rsidP="006D207B">
      <w:pPr>
        <w:pStyle w:val="PargrafodaLista"/>
        <w:numPr>
          <w:ilvl w:val="0"/>
          <w:numId w:val="57"/>
        </w:numPr>
        <w:jc w:val="both"/>
        <w:rPr>
          <w:rFonts w:cs="Calibri"/>
          <w:b/>
          <w:bCs/>
          <w:sz w:val="24"/>
          <w:szCs w:val="24"/>
        </w:rPr>
      </w:pPr>
      <w:r w:rsidRPr="008B4380">
        <w:rPr>
          <w:rFonts w:cs="Calibri"/>
          <w:b/>
          <w:bCs/>
          <w:sz w:val="24"/>
          <w:szCs w:val="24"/>
        </w:rPr>
        <w:t>dirigidas por pilotos não legalmente habilitados;</w:t>
      </w:r>
    </w:p>
    <w:p w14:paraId="1F23702E" w14:textId="113E9D82" w:rsidR="00AA6F33" w:rsidRPr="008B4380" w:rsidRDefault="00AA6F33" w:rsidP="006D207B">
      <w:pPr>
        <w:pStyle w:val="PargrafodaLista"/>
        <w:numPr>
          <w:ilvl w:val="0"/>
          <w:numId w:val="57"/>
        </w:numPr>
        <w:jc w:val="both"/>
        <w:rPr>
          <w:rFonts w:cs="Calibri"/>
          <w:b/>
          <w:bCs/>
          <w:sz w:val="24"/>
          <w:szCs w:val="24"/>
        </w:rPr>
      </w:pPr>
      <w:r w:rsidRPr="008B4380">
        <w:rPr>
          <w:rFonts w:cs="Calibri"/>
          <w:b/>
          <w:bCs/>
          <w:sz w:val="24"/>
          <w:szCs w:val="24"/>
        </w:rPr>
        <w:t>que, sendo oficiais militares, não estejam prestando serviço militar.</w:t>
      </w:r>
    </w:p>
    <w:p w14:paraId="27BDD0F1" w14:textId="6F548055" w:rsidR="008D5E2F" w:rsidRDefault="008D5E2F" w:rsidP="008C7259">
      <w:pPr>
        <w:pStyle w:val="PargrafodaLista"/>
        <w:spacing w:after="0" w:line="240" w:lineRule="auto"/>
        <w:ind w:left="567"/>
        <w:jc w:val="both"/>
        <w:rPr>
          <w:rFonts w:cs="Calibri"/>
          <w:b/>
          <w:bCs/>
          <w:sz w:val="24"/>
          <w:szCs w:val="24"/>
        </w:rPr>
      </w:pPr>
    </w:p>
    <w:p w14:paraId="42D4FD25" w14:textId="78726DD6" w:rsidR="008C7259" w:rsidRPr="0062086B" w:rsidRDefault="008C7259" w:rsidP="0062086B">
      <w:pPr>
        <w:pStyle w:val="PargrafodaLista"/>
        <w:numPr>
          <w:ilvl w:val="1"/>
          <w:numId w:val="1"/>
        </w:numPr>
        <w:spacing w:after="0" w:line="240" w:lineRule="auto"/>
        <w:ind w:left="0" w:firstLine="0"/>
        <w:jc w:val="both"/>
        <w:rPr>
          <w:rFonts w:cs="Calibri"/>
          <w:b/>
          <w:bCs/>
          <w:sz w:val="24"/>
          <w:szCs w:val="24"/>
        </w:rPr>
      </w:pPr>
      <w:r w:rsidRPr="0062086B">
        <w:rPr>
          <w:rFonts w:cs="Calibri"/>
          <w:b/>
          <w:bCs/>
          <w:sz w:val="24"/>
          <w:szCs w:val="24"/>
        </w:rPr>
        <w:t>EMBARGOS E SANÇÕES</w:t>
      </w:r>
    </w:p>
    <w:p w14:paraId="17CC2EFF" w14:textId="04F3C6AE" w:rsidR="008C7259" w:rsidRPr="008C7259" w:rsidRDefault="008C7259" w:rsidP="008C7259">
      <w:pPr>
        <w:pStyle w:val="PargrafodaLista"/>
        <w:spacing w:after="0" w:line="240" w:lineRule="auto"/>
        <w:ind w:left="567"/>
        <w:jc w:val="both"/>
        <w:rPr>
          <w:rFonts w:cs="Calibri"/>
          <w:b/>
          <w:bCs/>
          <w:sz w:val="24"/>
          <w:szCs w:val="24"/>
        </w:rPr>
      </w:pPr>
    </w:p>
    <w:p w14:paraId="3E38E342" w14:textId="00285E04" w:rsidR="008C7259" w:rsidRPr="008C7259" w:rsidRDefault="0062086B" w:rsidP="008C7259">
      <w:pPr>
        <w:spacing w:after="0" w:line="240" w:lineRule="auto"/>
        <w:jc w:val="both"/>
        <w:rPr>
          <w:b/>
          <w:bCs/>
          <w:sz w:val="24"/>
          <w:szCs w:val="24"/>
        </w:rPr>
      </w:pPr>
      <w:r>
        <w:rPr>
          <w:b/>
          <w:bCs/>
          <w:sz w:val="24"/>
          <w:szCs w:val="24"/>
        </w:rPr>
        <w:t xml:space="preserve">5.2.1. </w:t>
      </w:r>
      <w:r w:rsidR="008C7259" w:rsidRPr="008C7259">
        <w:rPr>
          <w:b/>
          <w:bCs/>
          <w:sz w:val="24"/>
          <w:szCs w:val="24"/>
        </w:rPr>
        <w:t>Estão excluídos da cobertura dessa Apólice todos e quaisquer riscos cuja cobertura e/ou eventual pagamento da respectiva indenização securitária, implicaria na obrigação da Seguradora de atuar de forma a atrair, em razão de embargos e sanções comerciais e econômicos, ações punitivas para a Seguradora, seu grupo econômico e administradores, por parte dos Estados Unidos da América, do Reino Unido, da União Europeia conforme descrito nas listas de embargos e sanções a seguir:</w:t>
      </w:r>
    </w:p>
    <w:p w14:paraId="7231CFA4" w14:textId="77777777" w:rsidR="008C7259" w:rsidRPr="008C7259" w:rsidRDefault="008C7259" w:rsidP="008C7259">
      <w:pPr>
        <w:spacing w:after="0" w:line="240" w:lineRule="auto"/>
        <w:jc w:val="both"/>
        <w:rPr>
          <w:b/>
          <w:bCs/>
          <w:sz w:val="24"/>
          <w:szCs w:val="24"/>
        </w:rPr>
      </w:pPr>
    </w:p>
    <w:p w14:paraId="27731DAA" w14:textId="77777777" w:rsidR="008C7259" w:rsidRPr="008C7259" w:rsidRDefault="008C7259" w:rsidP="008C7259">
      <w:pPr>
        <w:spacing w:after="0" w:line="240" w:lineRule="auto"/>
        <w:ind w:left="567" w:hanging="283"/>
        <w:jc w:val="both"/>
        <w:rPr>
          <w:b/>
          <w:bCs/>
          <w:sz w:val="24"/>
          <w:szCs w:val="24"/>
        </w:rPr>
      </w:pPr>
      <w:r w:rsidRPr="008C7259">
        <w:rPr>
          <w:b/>
          <w:bCs/>
          <w:sz w:val="24"/>
          <w:szCs w:val="24"/>
        </w:rPr>
        <w:t>a) Reino Unido e União Europeia:https://www.consilium.europa.eu/pt/policies/sanctions/</w:t>
      </w:r>
    </w:p>
    <w:p w14:paraId="0645CF90" w14:textId="77777777" w:rsidR="008C7259" w:rsidRPr="008C7259" w:rsidRDefault="008C7259" w:rsidP="008C7259">
      <w:pPr>
        <w:spacing w:after="0" w:line="240" w:lineRule="auto"/>
        <w:ind w:left="567" w:hanging="283"/>
        <w:jc w:val="both"/>
        <w:rPr>
          <w:b/>
          <w:bCs/>
          <w:sz w:val="24"/>
          <w:szCs w:val="24"/>
        </w:rPr>
      </w:pPr>
      <w:r w:rsidRPr="008C7259">
        <w:rPr>
          <w:b/>
          <w:bCs/>
          <w:sz w:val="24"/>
          <w:szCs w:val="24"/>
        </w:rPr>
        <w:t xml:space="preserve">b) Office of Foreign Assets Control – OFAC (Agência de Controle de Ativos Estrangeiros dos EUA): </w:t>
      </w:r>
      <w:hyperlink r:id="rId8" w:history="1">
        <w:r w:rsidRPr="008C7259">
          <w:rPr>
            <w:rStyle w:val="Hyperlink"/>
            <w:b/>
            <w:bCs/>
            <w:color w:val="auto"/>
            <w:sz w:val="24"/>
            <w:szCs w:val="24"/>
          </w:rPr>
          <w:t>https://sanctionssearch.ofac.treas.gov/</w:t>
        </w:r>
      </w:hyperlink>
    </w:p>
    <w:p w14:paraId="3F3881C2" w14:textId="77777777" w:rsidR="008C7259" w:rsidRPr="008C7259" w:rsidRDefault="008C7259" w:rsidP="008C7259">
      <w:pPr>
        <w:spacing w:after="0" w:line="240" w:lineRule="auto"/>
        <w:jc w:val="both"/>
        <w:rPr>
          <w:b/>
          <w:bCs/>
          <w:sz w:val="24"/>
          <w:szCs w:val="24"/>
        </w:rPr>
      </w:pPr>
    </w:p>
    <w:p w14:paraId="75D6BD06" w14:textId="7B965E6D" w:rsidR="008C7259" w:rsidRPr="008C7259" w:rsidRDefault="0062086B" w:rsidP="008C7259">
      <w:pPr>
        <w:spacing w:after="0" w:line="240" w:lineRule="auto"/>
        <w:jc w:val="both"/>
        <w:rPr>
          <w:b/>
          <w:bCs/>
          <w:sz w:val="24"/>
          <w:szCs w:val="24"/>
        </w:rPr>
      </w:pPr>
      <w:r>
        <w:rPr>
          <w:b/>
          <w:bCs/>
          <w:sz w:val="24"/>
          <w:szCs w:val="24"/>
        </w:rPr>
        <w:t>5.2.</w:t>
      </w:r>
      <w:r w:rsidR="001F1A62">
        <w:rPr>
          <w:b/>
          <w:bCs/>
          <w:sz w:val="24"/>
          <w:szCs w:val="24"/>
        </w:rPr>
        <w:t xml:space="preserve">1.1. </w:t>
      </w:r>
      <w:r w:rsidR="008C7259" w:rsidRPr="008C7259">
        <w:rPr>
          <w:b/>
          <w:bCs/>
          <w:sz w:val="24"/>
          <w:szCs w:val="24"/>
        </w:rPr>
        <w:t>Estão ainda  excluídos da cobertura dessa Apólice, todos e quaisquer riscos cujo imediato pagamento da respectiva indenização securitária esteja vedado, por embargos e sanções comerciais e econômicos internacionais impostos por entidades multilaterais integradas pelo Brasil , tais como, mas não se limitando, o GAFI (Grupo de Ação Financeira contra a Lavagem de Dinheiro e o Financiamento do Terrorismo) e a Organização das Nações Unidas (ONU).</w:t>
      </w:r>
    </w:p>
    <w:p w14:paraId="4A1E8F4F" w14:textId="77777777" w:rsidR="008C7259" w:rsidRPr="008C7259" w:rsidRDefault="008C7259" w:rsidP="008C7259">
      <w:pPr>
        <w:spacing w:after="0" w:line="240" w:lineRule="auto"/>
        <w:jc w:val="both"/>
        <w:rPr>
          <w:b/>
          <w:bCs/>
          <w:sz w:val="24"/>
          <w:szCs w:val="24"/>
        </w:rPr>
      </w:pPr>
    </w:p>
    <w:p w14:paraId="1719A268" w14:textId="446419B6" w:rsidR="008C7259" w:rsidRPr="008C7259" w:rsidRDefault="0062086B" w:rsidP="008C7259">
      <w:pPr>
        <w:pStyle w:val="PargrafodaLista"/>
        <w:spacing w:after="0" w:line="240" w:lineRule="auto"/>
        <w:ind w:left="0"/>
        <w:jc w:val="both"/>
        <w:rPr>
          <w:rFonts w:cs="Calibri"/>
          <w:b/>
          <w:bCs/>
          <w:sz w:val="24"/>
          <w:szCs w:val="24"/>
        </w:rPr>
      </w:pPr>
      <w:r>
        <w:rPr>
          <w:b/>
          <w:bCs/>
          <w:sz w:val="24"/>
          <w:szCs w:val="24"/>
        </w:rPr>
        <w:t>5.</w:t>
      </w:r>
      <w:r w:rsidR="001F1A62">
        <w:rPr>
          <w:b/>
          <w:bCs/>
          <w:sz w:val="24"/>
          <w:szCs w:val="24"/>
        </w:rPr>
        <w:t>2.2</w:t>
      </w:r>
      <w:r w:rsidR="008C7259" w:rsidRPr="008C7259">
        <w:rPr>
          <w:b/>
          <w:bCs/>
          <w:sz w:val="24"/>
          <w:szCs w:val="24"/>
        </w:rPr>
        <w:t>. Na hipótese do pagamento do capital segurado ao Primeiro Beneficiário (Credor) estar vedado nos termos da presente exclusão, esta parcela será tratada como risco excluído, não prejudicando, entretanto,  os demais beneficiários livremente indicados pelo proponente ou, se não tiver sido feita tal indicação ou se por qualquer outro motivo não puder prevalecer esta escolha aos beneficiários referidos pelo art. 792 do Código Civil, na hipótese de saldo remanescente e desde que não se contraponha a regra estabelecida pela presente exclusão.</w:t>
      </w:r>
    </w:p>
    <w:p w14:paraId="6B3AA510" w14:textId="77777777" w:rsidR="008C7259" w:rsidRPr="008C7259" w:rsidRDefault="008C7259" w:rsidP="008C7259">
      <w:pPr>
        <w:pStyle w:val="PargrafodaLista"/>
        <w:spacing w:after="0" w:line="240" w:lineRule="auto"/>
        <w:ind w:left="567"/>
        <w:jc w:val="both"/>
        <w:rPr>
          <w:rFonts w:cs="Calibri"/>
          <w:b/>
          <w:bCs/>
          <w:sz w:val="24"/>
          <w:szCs w:val="24"/>
        </w:rPr>
      </w:pPr>
    </w:p>
    <w:p w14:paraId="36812B8A" w14:textId="3C13FADA" w:rsidR="00A115C5" w:rsidRPr="008B4380" w:rsidRDefault="00A115C5" w:rsidP="00C177F0">
      <w:pPr>
        <w:pStyle w:val="Ttulo2"/>
        <w:numPr>
          <w:ilvl w:val="0"/>
          <w:numId w:val="1"/>
        </w:numPr>
        <w:ind w:left="0" w:firstLine="0"/>
        <w:jc w:val="both"/>
        <w:rPr>
          <w:rFonts w:asciiTheme="minorHAnsi" w:hAnsiTheme="minorHAnsi" w:cs="Calibri"/>
          <w:sz w:val="24"/>
          <w:szCs w:val="24"/>
        </w:rPr>
      </w:pPr>
      <w:bookmarkStart w:id="84" w:name="_Toc26458533"/>
      <w:bookmarkEnd w:id="83"/>
      <w:r w:rsidRPr="008B4380">
        <w:rPr>
          <w:rFonts w:asciiTheme="minorHAnsi" w:hAnsiTheme="minorHAnsi" w:cs="Calibri"/>
          <w:sz w:val="24"/>
          <w:szCs w:val="24"/>
        </w:rPr>
        <w:t>ÂMBITO GEOGRÁFICO DAS COBERTURAS DO SEGURO</w:t>
      </w:r>
      <w:bookmarkEnd w:id="84"/>
    </w:p>
    <w:p w14:paraId="14702D0B" w14:textId="77777777" w:rsidR="00A115C5" w:rsidRPr="008B4380" w:rsidRDefault="00A115C5" w:rsidP="00C177F0">
      <w:pPr>
        <w:spacing w:after="0" w:line="240" w:lineRule="auto"/>
        <w:jc w:val="both"/>
        <w:rPr>
          <w:rFonts w:cs="Calibri"/>
          <w:sz w:val="24"/>
          <w:szCs w:val="24"/>
        </w:rPr>
      </w:pPr>
    </w:p>
    <w:p w14:paraId="46957AA5" w14:textId="42CA1B10" w:rsidR="000836D1" w:rsidRPr="008B4380" w:rsidRDefault="00152CB2" w:rsidP="00C177F0">
      <w:pPr>
        <w:pStyle w:val="PargrafodaLista"/>
        <w:numPr>
          <w:ilvl w:val="1"/>
          <w:numId w:val="1"/>
        </w:numPr>
        <w:spacing w:after="0" w:line="240" w:lineRule="auto"/>
        <w:ind w:left="0" w:firstLine="0"/>
        <w:jc w:val="both"/>
        <w:rPr>
          <w:rFonts w:cs="Calibri"/>
          <w:sz w:val="24"/>
          <w:szCs w:val="24"/>
        </w:rPr>
      </w:pPr>
      <w:r w:rsidRPr="008B4380">
        <w:rPr>
          <w:rFonts w:cs="Calibri"/>
          <w:sz w:val="24"/>
          <w:szCs w:val="24"/>
        </w:rPr>
        <w:t>A cobertura de Morte está</w:t>
      </w:r>
      <w:r w:rsidR="003E371A" w:rsidRPr="008B4380">
        <w:rPr>
          <w:rFonts w:cs="Calibri"/>
          <w:sz w:val="24"/>
          <w:szCs w:val="24"/>
        </w:rPr>
        <w:t xml:space="preserve"> </w:t>
      </w:r>
      <w:r w:rsidR="000836D1" w:rsidRPr="008B4380">
        <w:rPr>
          <w:rFonts w:cs="Calibri"/>
          <w:sz w:val="24"/>
          <w:szCs w:val="24"/>
        </w:rPr>
        <w:t>coberta em qualquer parte do globo terrestre.</w:t>
      </w:r>
    </w:p>
    <w:p w14:paraId="470C3247" w14:textId="39F19FD7" w:rsidR="000836D1" w:rsidRPr="008B4380" w:rsidRDefault="000836D1" w:rsidP="00C177F0">
      <w:pPr>
        <w:spacing w:after="0" w:line="240" w:lineRule="auto"/>
        <w:jc w:val="both"/>
        <w:rPr>
          <w:rFonts w:cs="Calibri"/>
          <w:sz w:val="24"/>
          <w:szCs w:val="24"/>
        </w:rPr>
      </w:pPr>
    </w:p>
    <w:p w14:paraId="084B4EF8" w14:textId="57B63417" w:rsidR="000836D1" w:rsidRPr="008B4380" w:rsidRDefault="000836D1" w:rsidP="00C177F0">
      <w:pPr>
        <w:pStyle w:val="PargrafodaLista"/>
        <w:numPr>
          <w:ilvl w:val="1"/>
          <w:numId w:val="1"/>
        </w:numPr>
        <w:spacing w:after="0" w:line="240" w:lineRule="auto"/>
        <w:ind w:left="0" w:firstLine="0"/>
        <w:jc w:val="both"/>
        <w:rPr>
          <w:rFonts w:cs="Calibri"/>
          <w:sz w:val="24"/>
          <w:szCs w:val="24"/>
        </w:rPr>
      </w:pPr>
      <w:bookmarkStart w:id="85" w:name="_Hlk21441449"/>
      <w:r w:rsidRPr="008B4380">
        <w:rPr>
          <w:rFonts w:cs="Calibri"/>
          <w:sz w:val="24"/>
          <w:szCs w:val="24"/>
        </w:rPr>
        <w:t>As coberturas de</w:t>
      </w:r>
      <w:r w:rsidR="003E371A" w:rsidRPr="008B4380">
        <w:rPr>
          <w:rFonts w:cs="Calibri"/>
          <w:sz w:val="24"/>
          <w:szCs w:val="24"/>
        </w:rPr>
        <w:t xml:space="preserve"> </w:t>
      </w:r>
      <w:r w:rsidR="00584F66" w:rsidRPr="008B4380">
        <w:rPr>
          <w:rFonts w:cs="Calibri"/>
          <w:sz w:val="24"/>
          <w:szCs w:val="24"/>
        </w:rPr>
        <w:t xml:space="preserve">Invalidez Permanente Total por Acidente – IPTA, </w:t>
      </w:r>
      <w:r w:rsidRPr="008B4380">
        <w:rPr>
          <w:rFonts w:cs="Calibri"/>
          <w:sz w:val="24"/>
          <w:szCs w:val="24"/>
        </w:rPr>
        <w:t xml:space="preserve">Invalidez Funcional Permanente Total por Doença – IFPD, Diagnóstico de Doenças Graves – </w:t>
      </w:r>
      <w:r w:rsidR="003E371A" w:rsidRPr="008B4380">
        <w:rPr>
          <w:rFonts w:cs="Calibri"/>
          <w:sz w:val="24"/>
          <w:szCs w:val="24"/>
        </w:rPr>
        <w:t>D</w:t>
      </w:r>
      <w:r w:rsidRPr="008B4380">
        <w:rPr>
          <w:rFonts w:cs="Calibri"/>
          <w:sz w:val="24"/>
          <w:szCs w:val="24"/>
        </w:rPr>
        <w:t>DG e Incapacidade Física Total e Temporária - IFTT estão cobertas quando constatadas e diagnosticadas em território brasileiro, contudo, o evento gerador poderá ocorrer em todo o globo terrestre.</w:t>
      </w:r>
    </w:p>
    <w:bookmarkEnd w:id="85"/>
    <w:p w14:paraId="2F122D3E" w14:textId="62B9E23F" w:rsidR="000836D1" w:rsidRPr="008B4380" w:rsidRDefault="000836D1" w:rsidP="00C177F0">
      <w:pPr>
        <w:spacing w:after="0" w:line="240" w:lineRule="auto"/>
        <w:jc w:val="both"/>
        <w:rPr>
          <w:rFonts w:cs="Calibri"/>
          <w:sz w:val="24"/>
          <w:szCs w:val="24"/>
        </w:rPr>
      </w:pPr>
    </w:p>
    <w:p w14:paraId="29F65A56" w14:textId="31D95E76" w:rsidR="00F93766" w:rsidRPr="008B4380" w:rsidRDefault="000836D1" w:rsidP="00C177F0">
      <w:pPr>
        <w:pStyle w:val="PargrafodaLista"/>
        <w:numPr>
          <w:ilvl w:val="1"/>
          <w:numId w:val="1"/>
        </w:numPr>
        <w:spacing w:after="0" w:line="240" w:lineRule="auto"/>
        <w:ind w:left="0" w:firstLine="0"/>
        <w:jc w:val="both"/>
        <w:rPr>
          <w:rFonts w:cs="Calibri"/>
          <w:sz w:val="24"/>
          <w:szCs w:val="24"/>
        </w:rPr>
      </w:pPr>
      <w:r w:rsidRPr="008B4380">
        <w:rPr>
          <w:rFonts w:cs="Calibri"/>
          <w:sz w:val="24"/>
          <w:szCs w:val="24"/>
        </w:rPr>
        <w:t>Para a cobertura de Desemprego Involuntário – DI</w:t>
      </w:r>
      <w:r w:rsidR="00F93766" w:rsidRPr="008B4380">
        <w:rPr>
          <w:rFonts w:cs="Calibri"/>
          <w:sz w:val="24"/>
          <w:szCs w:val="24"/>
        </w:rPr>
        <w:t>,</w:t>
      </w:r>
      <w:r w:rsidRPr="008B4380">
        <w:rPr>
          <w:rFonts w:cs="Calibri"/>
          <w:sz w:val="24"/>
          <w:szCs w:val="24"/>
        </w:rPr>
        <w:t xml:space="preserve"> estão cobertos apenas eventos ocorridos em Território Nacional Brasileiro.</w:t>
      </w:r>
    </w:p>
    <w:p w14:paraId="0E6611B3" w14:textId="77777777" w:rsidR="005270D9" w:rsidRPr="008B4380" w:rsidRDefault="005270D9" w:rsidP="00C177F0">
      <w:pPr>
        <w:pStyle w:val="PargrafodaLista"/>
        <w:spacing w:after="0" w:line="240" w:lineRule="auto"/>
        <w:ind w:left="0"/>
        <w:jc w:val="both"/>
        <w:rPr>
          <w:rFonts w:cs="Calibri"/>
          <w:sz w:val="24"/>
          <w:szCs w:val="24"/>
        </w:rPr>
      </w:pPr>
    </w:p>
    <w:p w14:paraId="3408C74F" w14:textId="77777777" w:rsidR="00ED57A1" w:rsidRPr="008B4380" w:rsidRDefault="00ED57A1" w:rsidP="00C177F0">
      <w:pPr>
        <w:pStyle w:val="Ttulo2"/>
        <w:numPr>
          <w:ilvl w:val="0"/>
          <w:numId w:val="1"/>
        </w:numPr>
        <w:ind w:left="0" w:firstLine="0"/>
        <w:jc w:val="both"/>
        <w:rPr>
          <w:rFonts w:asciiTheme="minorHAnsi" w:hAnsiTheme="minorHAnsi" w:cs="Calibri"/>
          <w:sz w:val="24"/>
          <w:szCs w:val="24"/>
        </w:rPr>
      </w:pPr>
      <w:bookmarkStart w:id="86" w:name="_Toc26458534"/>
      <w:r w:rsidRPr="008B4380">
        <w:rPr>
          <w:rFonts w:asciiTheme="minorHAnsi" w:hAnsiTheme="minorHAnsi" w:cs="Calibri"/>
          <w:sz w:val="24"/>
          <w:szCs w:val="24"/>
        </w:rPr>
        <w:lastRenderedPageBreak/>
        <w:t>ACEITAÇÃO</w:t>
      </w:r>
      <w:bookmarkEnd w:id="86"/>
    </w:p>
    <w:p w14:paraId="3F9DE479" w14:textId="77777777" w:rsidR="005270D9" w:rsidRPr="008B4380" w:rsidRDefault="005270D9" w:rsidP="007E1BFB">
      <w:pPr>
        <w:pStyle w:val="PargrafodaLista"/>
        <w:autoSpaceDE w:val="0"/>
        <w:autoSpaceDN w:val="0"/>
        <w:adjustRightInd w:val="0"/>
        <w:spacing w:after="0" w:line="240" w:lineRule="auto"/>
        <w:ind w:left="0"/>
        <w:contextualSpacing w:val="0"/>
        <w:jc w:val="both"/>
        <w:rPr>
          <w:rFonts w:cstheme="minorHAnsi"/>
          <w:sz w:val="24"/>
          <w:szCs w:val="24"/>
        </w:rPr>
      </w:pPr>
    </w:p>
    <w:p w14:paraId="765DFD8D" w14:textId="77777777" w:rsidR="005270D9" w:rsidRPr="008B4380" w:rsidRDefault="005270D9" w:rsidP="006D207B">
      <w:pPr>
        <w:pStyle w:val="PargrafodaLista"/>
        <w:keepNext/>
        <w:keepLines/>
        <w:numPr>
          <w:ilvl w:val="0"/>
          <w:numId w:val="64"/>
        </w:numPr>
        <w:spacing w:after="0" w:line="240" w:lineRule="auto"/>
        <w:contextualSpacing w:val="0"/>
        <w:jc w:val="both"/>
        <w:rPr>
          <w:rFonts w:eastAsiaTheme="majorEastAsia" w:cstheme="minorHAnsi"/>
          <w:vanish/>
          <w:sz w:val="24"/>
          <w:szCs w:val="24"/>
        </w:rPr>
      </w:pPr>
      <w:bookmarkStart w:id="87" w:name="_Toc19882521"/>
      <w:bookmarkStart w:id="88" w:name="OLE_LINK401"/>
      <w:bookmarkStart w:id="89" w:name="OLE_LINK402"/>
    </w:p>
    <w:p w14:paraId="1CFDF4EF" w14:textId="77777777" w:rsidR="005270D9" w:rsidRPr="008B4380" w:rsidRDefault="005270D9" w:rsidP="006D207B">
      <w:pPr>
        <w:pStyle w:val="PargrafodaLista"/>
        <w:keepNext/>
        <w:keepLines/>
        <w:numPr>
          <w:ilvl w:val="0"/>
          <w:numId w:val="64"/>
        </w:numPr>
        <w:spacing w:after="0" w:line="240" w:lineRule="auto"/>
        <w:contextualSpacing w:val="0"/>
        <w:jc w:val="both"/>
        <w:rPr>
          <w:rFonts w:eastAsiaTheme="majorEastAsia" w:cstheme="minorHAnsi"/>
          <w:vanish/>
          <w:sz w:val="24"/>
          <w:szCs w:val="24"/>
        </w:rPr>
      </w:pPr>
    </w:p>
    <w:p w14:paraId="7B578976" w14:textId="77777777" w:rsidR="005270D9" w:rsidRPr="008B4380" w:rsidRDefault="005270D9" w:rsidP="006D207B">
      <w:pPr>
        <w:pStyle w:val="PargrafodaLista"/>
        <w:keepNext/>
        <w:keepLines/>
        <w:numPr>
          <w:ilvl w:val="0"/>
          <w:numId w:val="64"/>
        </w:numPr>
        <w:spacing w:after="0" w:line="240" w:lineRule="auto"/>
        <w:contextualSpacing w:val="0"/>
        <w:jc w:val="both"/>
        <w:rPr>
          <w:rFonts w:eastAsiaTheme="majorEastAsia" w:cstheme="minorHAnsi"/>
          <w:vanish/>
          <w:sz w:val="24"/>
          <w:szCs w:val="24"/>
        </w:rPr>
      </w:pPr>
    </w:p>
    <w:p w14:paraId="310913FB" w14:textId="77777777" w:rsidR="005270D9" w:rsidRPr="008B4380" w:rsidRDefault="005270D9" w:rsidP="006D207B">
      <w:pPr>
        <w:pStyle w:val="PargrafodaLista"/>
        <w:keepNext/>
        <w:keepLines/>
        <w:numPr>
          <w:ilvl w:val="0"/>
          <w:numId w:val="64"/>
        </w:numPr>
        <w:spacing w:after="0" w:line="240" w:lineRule="auto"/>
        <w:contextualSpacing w:val="0"/>
        <w:jc w:val="both"/>
        <w:rPr>
          <w:rFonts w:eastAsiaTheme="majorEastAsia" w:cstheme="minorHAnsi"/>
          <w:vanish/>
          <w:sz w:val="24"/>
          <w:szCs w:val="24"/>
        </w:rPr>
      </w:pPr>
    </w:p>
    <w:p w14:paraId="58D80D80" w14:textId="77777777" w:rsidR="005270D9" w:rsidRPr="008B4380" w:rsidRDefault="005270D9" w:rsidP="006D207B">
      <w:pPr>
        <w:pStyle w:val="PargrafodaLista"/>
        <w:keepNext/>
        <w:keepLines/>
        <w:numPr>
          <w:ilvl w:val="0"/>
          <w:numId w:val="64"/>
        </w:numPr>
        <w:spacing w:after="0" w:line="240" w:lineRule="auto"/>
        <w:contextualSpacing w:val="0"/>
        <w:jc w:val="both"/>
        <w:rPr>
          <w:rFonts w:eastAsiaTheme="majorEastAsia" w:cstheme="minorHAnsi"/>
          <w:vanish/>
          <w:sz w:val="24"/>
          <w:szCs w:val="24"/>
        </w:rPr>
      </w:pPr>
    </w:p>
    <w:p w14:paraId="2D13D92F" w14:textId="77777777" w:rsidR="005270D9" w:rsidRPr="008B4380" w:rsidRDefault="005270D9" w:rsidP="006D207B">
      <w:pPr>
        <w:pStyle w:val="PargrafodaLista"/>
        <w:keepNext/>
        <w:keepLines/>
        <w:numPr>
          <w:ilvl w:val="0"/>
          <w:numId w:val="64"/>
        </w:numPr>
        <w:spacing w:after="0" w:line="240" w:lineRule="auto"/>
        <w:contextualSpacing w:val="0"/>
        <w:jc w:val="both"/>
        <w:rPr>
          <w:rFonts w:eastAsiaTheme="majorEastAsia" w:cstheme="minorHAnsi"/>
          <w:vanish/>
          <w:sz w:val="24"/>
          <w:szCs w:val="24"/>
        </w:rPr>
      </w:pPr>
    </w:p>
    <w:p w14:paraId="5690A8C0" w14:textId="77777777" w:rsidR="005270D9" w:rsidRPr="008B4380" w:rsidRDefault="005270D9" w:rsidP="006D207B">
      <w:pPr>
        <w:pStyle w:val="PargrafodaLista"/>
        <w:keepNext/>
        <w:keepLines/>
        <w:numPr>
          <w:ilvl w:val="0"/>
          <w:numId w:val="64"/>
        </w:numPr>
        <w:spacing w:after="0" w:line="240" w:lineRule="auto"/>
        <w:contextualSpacing w:val="0"/>
        <w:jc w:val="both"/>
        <w:rPr>
          <w:rFonts w:eastAsiaTheme="majorEastAsia" w:cstheme="minorHAnsi"/>
          <w:vanish/>
          <w:sz w:val="24"/>
          <w:szCs w:val="24"/>
        </w:rPr>
      </w:pPr>
    </w:p>
    <w:p w14:paraId="43751226" w14:textId="77777777" w:rsidR="005270D9" w:rsidRPr="008B4380" w:rsidRDefault="005270D9" w:rsidP="006D207B">
      <w:pPr>
        <w:pStyle w:val="PargrafodaLista"/>
        <w:keepNext/>
        <w:keepLines/>
        <w:numPr>
          <w:ilvl w:val="0"/>
          <w:numId w:val="64"/>
        </w:numPr>
        <w:spacing w:after="0" w:line="240" w:lineRule="auto"/>
        <w:contextualSpacing w:val="0"/>
        <w:jc w:val="both"/>
        <w:rPr>
          <w:rFonts w:eastAsiaTheme="majorEastAsia" w:cstheme="minorHAnsi"/>
          <w:vanish/>
          <w:sz w:val="24"/>
          <w:szCs w:val="24"/>
        </w:rPr>
      </w:pPr>
    </w:p>
    <w:p w14:paraId="2752DEB5" w14:textId="6816ADA2" w:rsidR="005270D9" w:rsidRPr="008B4380" w:rsidRDefault="005270D9" w:rsidP="00071D22">
      <w:pPr>
        <w:pStyle w:val="PargrafodaLista"/>
        <w:numPr>
          <w:ilvl w:val="1"/>
          <w:numId w:val="81"/>
        </w:numPr>
        <w:ind w:left="0" w:firstLine="0"/>
        <w:rPr>
          <w:rFonts w:cstheme="minorHAnsi"/>
          <w:b/>
          <w:bCs/>
          <w:sz w:val="24"/>
          <w:szCs w:val="24"/>
        </w:rPr>
      </w:pPr>
      <w:r w:rsidRPr="008B4380">
        <w:rPr>
          <w:rFonts w:cstheme="minorHAnsi"/>
          <w:b/>
          <w:bCs/>
          <w:sz w:val="24"/>
          <w:szCs w:val="24"/>
        </w:rPr>
        <w:t>ACEITAÇÃO DA PROPOSTA DE CONTRATAÇÃO</w:t>
      </w:r>
      <w:bookmarkEnd w:id="87"/>
    </w:p>
    <w:bookmarkEnd w:id="88"/>
    <w:bookmarkEnd w:id="89"/>
    <w:p w14:paraId="31369D0C" w14:textId="77777777" w:rsidR="005270D9" w:rsidRPr="008B4380" w:rsidRDefault="005270D9" w:rsidP="006D207B">
      <w:pPr>
        <w:pStyle w:val="PargrafodaLista"/>
        <w:numPr>
          <w:ilvl w:val="0"/>
          <w:numId w:val="66"/>
        </w:numPr>
        <w:autoSpaceDE w:val="0"/>
        <w:autoSpaceDN w:val="0"/>
        <w:adjustRightInd w:val="0"/>
        <w:spacing w:after="0" w:line="240" w:lineRule="auto"/>
        <w:contextualSpacing w:val="0"/>
        <w:jc w:val="both"/>
        <w:rPr>
          <w:rFonts w:cstheme="minorHAnsi"/>
          <w:vanish/>
          <w:sz w:val="24"/>
          <w:szCs w:val="24"/>
        </w:rPr>
      </w:pPr>
    </w:p>
    <w:p w14:paraId="0152F95E" w14:textId="77777777" w:rsidR="005270D9" w:rsidRPr="008B4380" w:rsidRDefault="005270D9" w:rsidP="007E1BFB">
      <w:pPr>
        <w:pStyle w:val="PargrafodaLista"/>
        <w:autoSpaceDE w:val="0"/>
        <w:autoSpaceDN w:val="0"/>
        <w:adjustRightInd w:val="0"/>
        <w:spacing w:after="0" w:line="240" w:lineRule="auto"/>
        <w:ind w:left="11"/>
        <w:contextualSpacing w:val="0"/>
        <w:jc w:val="both"/>
        <w:rPr>
          <w:rFonts w:cstheme="minorHAnsi"/>
          <w:sz w:val="24"/>
          <w:szCs w:val="24"/>
        </w:rPr>
      </w:pPr>
    </w:p>
    <w:p w14:paraId="71CACBA2" w14:textId="77777777" w:rsidR="00071D22" w:rsidRPr="008B4380" w:rsidRDefault="00071D22" w:rsidP="00071D22">
      <w:pPr>
        <w:pStyle w:val="PargrafodaLista"/>
        <w:numPr>
          <w:ilvl w:val="0"/>
          <w:numId w:val="68"/>
        </w:numPr>
        <w:spacing w:after="0" w:line="240" w:lineRule="auto"/>
        <w:jc w:val="both"/>
        <w:rPr>
          <w:rFonts w:cstheme="minorHAnsi"/>
          <w:vanish/>
          <w:sz w:val="24"/>
          <w:szCs w:val="24"/>
        </w:rPr>
      </w:pPr>
    </w:p>
    <w:p w14:paraId="00C40C4F" w14:textId="77777777" w:rsidR="00071D22" w:rsidRPr="008B4380" w:rsidRDefault="00071D22" w:rsidP="00071D22">
      <w:pPr>
        <w:pStyle w:val="PargrafodaLista"/>
        <w:numPr>
          <w:ilvl w:val="0"/>
          <w:numId w:val="68"/>
        </w:numPr>
        <w:spacing w:after="0" w:line="240" w:lineRule="auto"/>
        <w:jc w:val="both"/>
        <w:rPr>
          <w:rFonts w:cstheme="minorHAnsi"/>
          <w:vanish/>
          <w:sz w:val="24"/>
          <w:szCs w:val="24"/>
        </w:rPr>
      </w:pPr>
    </w:p>
    <w:p w14:paraId="61D30310" w14:textId="77777777" w:rsidR="00071D22" w:rsidRPr="008B4380" w:rsidRDefault="00071D22" w:rsidP="00071D22">
      <w:pPr>
        <w:pStyle w:val="PargrafodaLista"/>
        <w:numPr>
          <w:ilvl w:val="0"/>
          <w:numId w:val="68"/>
        </w:numPr>
        <w:spacing w:after="0" w:line="240" w:lineRule="auto"/>
        <w:jc w:val="both"/>
        <w:rPr>
          <w:rFonts w:cstheme="minorHAnsi"/>
          <w:vanish/>
          <w:sz w:val="24"/>
          <w:szCs w:val="24"/>
        </w:rPr>
      </w:pPr>
    </w:p>
    <w:p w14:paraId="0AB13687" w14:textId="77777777" w:rsidR="00071D22" w:rsidRPr="008B4380" w:rsidRDefault="00071D22" w:rsidP="00071D22">
      <w:pPr>
        <w:pStyle w:val="PargrafodaLista"/>
        <w:numPr>
          <w:ilvl w:val="0"/>
          <w:numId w:val="68"/>
        </w:numPr>
        <w:spacing w:after="0" w:line="240" w:lineRule="auto"/>
        <w:jc w:val="both"/>
        <w:rPr>
          <w:rFonts w:cstheme="minorHAnsi"/>
          <w:vanish/>
          <w:sz w:val="24"/>
          <w:szCs w:val="24"/>
        </w:rPr>
      </w:pPr>
    </w:p>
    <w:p w14:paraId="60A876BE" w14:textId="77777777" w:rsidR="00071D22" w:rsidRPr="008B4380" w:rsidRDefault="00071D22" w:rsidP="00071D22">
      <w:pPr>
        <w:pStyle w:val="PargrafodaLista"/>
        <w:numPr>
          <w:ilvl w:val="0"/>
          <w:numId w:val="68"/>
        </w:numPr>
        <w:spacing w:after="0" w:line="240" w:lineRule="auto"/>
        <w:jc w:val="both"/>
        <w:rPr>
          <w:rFonts w:cstheme="minorHAnsi"/>
          <w:vanish/>
          <w:sz w:val="24"/>
          <w:szCs w:val="24"/>
        </w:rPr>
      </w:pPr>
    </w:p>
    <w:p w14:paraId="690A1C98" w14:textId="77777777" w:rsidR="00071D22" w:rsidRPr="008B4380" w:rsidRDefault="00071D22" w:rsidP="00071D22">
      <w:pPr>
        <w:pStyle w:val="PargrafodaLista"/>
        <w:numPr>
          <w:ilvl w:val="0"/>
          <w:numId w:val="68"/>
        </w:numPr>
        <w:spacing w:after="0" w:line="240" w:lineRule="auto"/>
        <w:jc w:val="both"/>
        <w:rPr>
          <w:rFonts w:cstheme="minorHAnsi"/>
          <w:vanish/>
          <w:sz w:val="24"/>
          <w:szCs w:val="24"/>
        </w:rPr>
      </w:pPr>
    </w:p>
    <w:p w14:paraId="15A1FD31" w14:textId="77777777" w:rsidR="00071D22" w:rsidRPr="008B4380" w:rsidRDefault="00071D22" w:rsidP="00071D22">
      <w:pPr>
        <w:pStyle w:val="PargrafodaLista"/>
        <w:numPr>
          <w:ilvl w:val="0"/>
          <w:numId w:val="68"/>
        </w:numPr>
        <w:spacing w:after="0" w:line="240" w:lineRule="auto"/>
        <w:jc w:val="both"/>
        <w:rPr>
          <w:rFonts w:cstheme="minorHAnsi"/>
          <w:vanish/>
          <w:sz w:val="24"/>
          <w:szCs w:val="24"/>
        </w:rPr>
      </w:pPr>
    </w:p>
    <w:p w14:paraId="4364492B" w14:textId="77777777" w:rsidR="00071D22" w:rsidRPr="008B4380" w:rsidRDefault="00071D22" w:rsidP="00071D22">
      <w:pPr>
        <w:pStyle w:val="PargrafodaLista"/>
        <w:numPr>
          <w:ilvl w:val="1"/>
          <w:numId w:val="68"/>
        </w:numPr>
        <w:spacing w:after="0" w:line="240" w:lineRule="auto"/>
        <w:jc w:val="both"/>
        <w:rPr>
          <w:rFonts w:cstheme="minorHAnsi"/>
          <w:vanish/>
          <w:sz w:val="24"/>
          <w:szCs w:val="24"/>
        </w:rPr>
      </w:pPr>
    </w:p>
    <w:p w14:paraId="34C9E0D8" w14:textId="027AFDB9" w:rsidR="005270D9" w:rsidRPr="008B4380" w:rsidRDefault="005270D9" w:rsidP="00071D22">
      <w:pPr>
        <w:pStyle w:val="PargrafodaLista"/>
        <w:numPr>
          <w:ilvl w:val="2"/>
          <w:numId w:val="68"/>
        </w:numPr>
        <w:spacing w:after="0" w:line="240" w:lineRule="auto"/>
        <w:ind w:left="0" w:firstLine="0"/>
        <w:jc w:val="both"/>
        <w:rPr>
          <w:rFonts w:cstheme="minorHAnsi"/>
          <w:sz w:val="24"/>
          <w:szCs w:val="24"/>
        </w:rPr>
      </w:pPr>
      <w:r w:rsidRPr="008B4380">
        <w:rPr>
          <w:rFonts w:cstheme="minorHAnsi"/>
          <w:sz w:val="24"/>
          <w:szCs w:val="24"/>
        </w:rPr>
        <w:t xml:space="preserve">A apólice será emitida com base nas declarações prestadas pelo Estipulante na Proposta de Contratação e assinadas por este. Essas declarações determinam a aceitação do risco pela seguradora e o cálculo do prêmio correspondente. </w:t>
      </w:r>
    </w:p>
    <w:p w14:paraId="6A6DC492" w14:textId="77777777" w:rsidR="005270D9" w:rsidRPr="008B4380" w:rsidRDefault="005270D9" w:rsidP="007E1BFB">
      <w:pPr>
        <w:pStyle w:val="PargrafodaLista"/>
        <w:autoSpaceDE w:val="0"/>
        <w:autoSpaceDN w:val="0"/>
        <w:adjustRightInd w:val="0"/>
        <w:spacing w:after="0" w:line="240" w:lineRule="auto"/>
        <w:ind w:left="0"/>
        <w:contextualSpacing w:val="0"/>
        <w:jc w:val="both"/>
        <w:rPr>
          <w:rFonts w:cstheme="minorHAnsi"/>
          <w:sz w:val="24"/>
          <w:szCs w:val="24"/>
        </w:rPr>
      </w:pPr>
    </w:p>
    <w:p w14:paraId="1B6D270E" w14:textId="33FF363B" w:rsidR="005270D9" w:rsidRPr="008B4380" w:rsidRDefault="005270D9" w:rsidP="006D207B">
      <w:pPr>
        <w:pStyle w:val="PargrafodaLista"/>
        <w:numPr>
          <w:ilvl w:val="2"/>
          <w:numId w:val="68"/>
        </w:numPr>
        <w:spacing w:after="0" w:line="240" w:lineRule="auto"/>
        <w:ind w:left="0" w:firstLine="0"/>
        <w:jc w:val="both"/>
        <w:rPr>
          <w:rFonts w:cstheme="minorHAnsi"/>
          <w:sz w:val="24"/>
          <w:szCs w:val="24"/>
        </w:rPr>
      </w:pPr>
      <w:r w:rsidRPr="008B4380">
        <w:rPr>
          <w:rFonts w:cstheme="minorHAnsi"/>
          <w:sz w:val="24"/>
          <w:szCs w:val="24"/>
        </w:rPr>
        <w:t>Se os dados da apólice estiverem diferentes dos informados na Proposta de Contratação, o estipulante deverá solicitar à seguradora por escrito, dentro do prazo de 1 (um) mês a contar da data de emissão da mesma, que corrija a divergência existente. Decorrido esse prazo, considerar-se-á o disposto na apólice.</w:t>
      </w:r>
    </w:p>
    <w:p w14:paraId="07DD09D8" w14:textId="77777777" w:rsidR="005270D9" w:rsidRPr="008B4380" w:rsidRDefault="005270D9" w:rsidP="007E1BFB">
      <w:pPr>
        <w:pStyle w:val="PargrafodaLista"/>
        <w:autoSpaceDE w:val="0"/>
        <w:autoSpaceDN w:val="0"/>
        <w:adjustRightInd w:val="0"/>
        <w:spacing w:after="0" w:line="240" w:lineRule="auto"/>
        <w:ind w:left="0"/>
        <w:contextualSpacing w:val="0"/>
        <w:jc w:val="both"/>
        <w:rPr>
          <w:rFonts w:cstheme="minorHAnsi"/>
          <w:sz w:val="24"/>
          <w:szCs w:val="24"/>
        </w:rPr>
      </w:pPr>
    </w:p>
    <w:p w14:paraId="331272AD" w14:textId="59E02AF6" w:rsidR="005270D9" w:rsidRPr="008B4380" w:rsidRDefault="005270D9" w:rsidP="006D207B">
      <w:pPr>
        <w:pStyle w:val="PargrafodaLista"/>
        <w:numPr>
          <w:ilvl w:val="2"/>
          <w:numId w:val="68"/>
        </w:numPr>
        <w:spacing w:after="0" w:line="240" w:lineRule="auto"/>
        <w:ind w:left="0" w:firstLine="0"/>
        <w:jc w:val="both"/>
        <w:rPr>
          <w:rFonts w:cstheme="minorHAnsi"/>
          <w:sz w:val="24"/>
          <w:szCs w:val="24"/>
        </w:rPr>
      </w:pPr>
      <w:r w:rsidRPr="008B4380">
        <w:rPr>
          <w:rFonts w:cstheme="minorHAnsi"/>
          <w:sz w:val="24"/>
          <w:szCs w:val="24"/>
        </w:rPr>
        <w:t xml:space="preserve">As exigências para aceitação dos Proponentes serão estabelecidas contratualmente. </w:t>
      </w:r>
    </w:p>
    <w:p w14:paraId="3EEB2C37" w14:textId="77777777" w:rsidR="005270D9" w:rsidRPr="008B4380" w:rsidRDefault="005270D9" w:rsidP="007E1BFB">
      <w:pPr>
        <w:pStyle w:val="PargrafodaLista"/>
        <w:autoSpaceDE w:val="0"/>
        <w:autoSpaceDN w:val="0"/>
        <w:adjustRightInd w:val="0"/>
        <w:spacing w:after="0" w:line="240" w:lineRule="auto"/>
        <w:ind w:left="0"/>
        <w:contextualSpacing w:val="0"/>
        <w:jc w:val="both"/>
        <w:rPr>
          <w:rFonts w:cstheme="minorHAnsi"/>
          <w:sz w:val="24"/>
          <w:szCs w:val="24"/>
        </w:rPr>
      </w:pPr>
    </w:p>
    <w:p w14:paraId="65C6273E" w14:textId="45CF5B37" w:rsidR="005270D9" w:rsidRPr="008B4380" w:rsidRDefault="005270D9" w:rsidP="006D207B">
      <w:pPr>
        <w:pStyle w:val="PargrafodaLista"/>
        <w:numPr>
          <w:ilvl w:val="2"/>
          <w:numId w:val="68"/>
        </w:numPr>
        <w:spacing w:after="0" w:line="240" w:lineRule="auto"/>
        <w:ind w:left="0" w:firstLine="0"/>
        <w:jc w:val="both"/>
        <w:rPr>
          <w:rFonts w:cstheme="minorHAnsi"/>
          <w:sz w:val="24"/>
          <w:szCs w:val="24"/>
        </w:rPr>
      </w:pPr>
      <w:r w:rsidRPr="008B4380">
        <w:rPr>
          <w:rFonts w:cstheme="minorHAnsi"/>
          <w:sz w:val="24"/>
          <w:szCs w:val="24"/>
        </w:rPr>
        <w:t>Podendo ainda a contratação ser realizada através de meios remotos.</w:t>
      </w:r>
    </w:p>
    <w:p w14:paraId="6A6FBC13" w14:textId="77777777" w:rsidR="005270D9" w:rsidRPr="008B4380" w:rsidRDefault="005270D9" w:rsidP="007E1BFB">
      <w:pPr>
        <w:pStyle w:val="PargrafodaLista"/>
        <w:autoSpaceDE w:val="0"/>
        <w:autoSpaceDN w:val="0"/>
        <w:adjustRightInd w:val="0"/>
        <w:spacing w:after="0" w:line="240" w:lineRule="auto"/>
        <w:ind w:left="0"/>
        <w:contextualSpacing w:val="0"/>
        <w:jc w:val="both"/>
        <w:rPr>
          <w:rFonts w:cstheme="minorHAnsi"/>
          <w:sz w:val="24"/>
          <w:szCs w:val="24"/>
        </w:rPr>
      </w:pPr>
      <w:bookmarkStart w:id="90" w:name="_Toc499534013"/>
      <w:bookmarkStart w:id="91" w:name="_Toc19882522"/>
      <w:bookmarkEnd w:id="90"/>
    </w:p>
    <w:p w14:paraId="7DDC71E7" w14:textId="1C8D7EDE" w:rsidR="005270D9" w:rsidRPr="008B4380" w:rsidRDefault="005270D9" w:rsidP="00071D22">
      <w:pPr>
        <w:pStyle w:val="PargrafodaLista"/>
        <w:numPr>
          <w:ilvl w:val="1"/>
          <w:numId w:val="81"/>
        </w:numPr>
        <w:ind w:left="0" w:firstLine="0"/>
        <w:rPr>
          <w:rFonts w:cstheme="minorHAnsi"/>
          <w:sz w:val="24"/>
          <w:szCs w:val="24"/>
        </w:rPr>
      </w:pPr>
      <w:r w:rsidRPr="008B4380">
        <w:rPr>
          <w:rFonts w:cstheme="minorHAnsi"/>
          <w:sz w:val="24"/>
          <w:szCs w:val="24"/>
        </w:rPr>
        <w:t>ACEITAÇÃO DA PROPOSTA DE ADESÃO</w:t>
      </w:r>
      <w:bookmarkEnd w:id="91"/>
    </w:p>
    <w:p w14:paraId="0D0A98D7" w14:textId="77777777" w:rsidR="005270D9" w:rsidRPr="008B4380" w:rsidRDefault="005270D9" w:rsidP="006D207B">
      <w:pPr>
        <w:pStyle w:val="PargrafodaLista"/>
        <w:numPr>
          <w:ilvl w:val="0"/>
          <w:numId w:val="66"/>
        </w:numPr>
        <w:autoSpaceDE w:val="0"/>
        <w:autoSpaceDN w:val="0"/>
        <w:adjustRightInd w:val="0"/>
        <w:spacing w:after="0" w:line="240" w:lineRule="auto"/>
        <w:contextualSpacing w:val="0"/>
        <w:jc w:val="both"/>
        <w:rPr>
          <w:rFonts w:cstheme="minorHAnsi"/>
          <w:vanish/>
          <w:sz w:val="24"/>
          <w:szCs w:val="24"/>
        </w:rPr>
      </w:pPr>
    </w:p>
    <w:p w14:paraId="5DBDEAA9" w14:textId="77777777" w:rsidR="005270D9" w:rsidRPr="008B4380" w:rsidRDefault="005270D9" w:rsidP="007C0881">
      <w:pPr>
        <w:pStyle w:val="PargrafodaLista"/>
        <w:autoSpaceDE w:val="0"/>
        <w:autoSpaceDN w:val="0"/>
        <w:adjustRightInd w:val="0"/>
        <w:spacing w:after="0" w:line="240" w:lineRule="auto"/>
        <w:ind w:left="0"/>
        <w:contextualSpacing w:val="0"/>
        <w:jc w:val="both"/>
        <w:rPr>
          <w:rFonts w:cstheme="minorHAnsi"/>
          <w:sz w:val="24"/>
          <w:szCs w:val="24"/>
        </w:rPr>
      </w:pPr>
    </w:p>
    <w:p w14:paraId="08766E67" w14:textId="77777777" w:rsidR="007E1BFB" w:rsidRPr="008B4380" w:rsidRDefault="007E1BFB" w:rsidP="006D207B">
      <w:pPr>
        <w:pStyle w:val="PargrafodaLista"/>
        <w:numPr>
          <w:ilvl w:val="1"/>
          <w:numId w:val="68"/>
        </w:numPr>
        <w:spacing w:after="0" w:line="240" w:lineRule="auto"/>
        <w:jc w:val="both"/>
        <w:rPr>
          <w:rFonts w:cstheme="minorHAnsi"/>
          <w:vanish/>
          <w:sz w:val="24"/>
          <w:szCs w:val="24"/>
        </w:rPr>
      </w:pPr>
    </w:p>
    <w:p w14:paraId="46C884D2" w14:textId="77777777" w:rsidR="007E1BFB" w:rsidRPr="008B4380" w:rsidRDefault="007E1BFB" w:rsidP="006D207B">
      <w:pPr>
        <w:pStyle w:val="PargrafodaLista"/>
        <w:numPr>
          <w:ilvl w:val="1"/>
          <w:numId w:val="68"/>
        </w:numPr>
        <w:spacing w:after="0" w:line="240" w:lineRule="auto"/>
        <w:jc w:val="both"/>
        <w:rPr>
          <w:rFonts w:cstheme="minorHAnsi"/>
          <w:vanish/>
          <w:sz w:val="24"/>
          <w:szCs w:val="24"/>
        </w:rPr>
      </w:pPr>
    </w:p>
    <w:p w14:paraId="3B866B25" w14:textId="53913DC4" w:rsidR="00A30C5E" w:rsidRPr="008B4380" w:rsidRDefault="005270D9" w:rsidP="00071D22">
      <w:pPr>
        <w:pStyle w:val="PargrafodaLista"/>
        <w:numPr>
          <w:ilvl w:val="2"/>
          <w:numId w:val="81"/>
        </w:numPr>
        <w:spacing w:after="0" w:line="240" w:lineRule="auto"/>
        <w:ind w:left="0" w:firstLine="0"/>
        <w:jc w:val="both"/>
        <w:rPr>
          <w:rFonts w:cstheme="minorHAnsi"/>
          <w:sz w:val="24"/>
          <w:szCs w:val="24"/>
        </w:rPr>
      </w:pPr>
      <w:r w:rsidRPr="008B4380">
        <w:rPr>
          <w:rFonts w:cstheme="minorHAnsi"/>
          <w:sz w:val="24"/>
          <w:szCs w:val="24"/>
        </w:rPr>
        <w:t>No ato da contratação será obrigatório o preenchimento e a assinatura, pelo proponente, da Proposta de Adesão ao seguro, que será encaminhada à seguradora para análise de sua aceitação.</w:t>
      </w:r>
    </w:p>
    <w:p w14:paraId="541FCCCD" w14:textId="77777777" w:rsidR="00A30C5E" w:rsidRPr="008B4380" w:rsidRDefault="00A30C5E" w:rsidP="007C0881">
      <w:pPr>
        <w:pStyle w:val="PargrafodaLista"/>
        <w:autoSpaceDE w:val="0"/>
        <w:autoSpaceDN w:val="0"/>
        <w:adjustRightInd w:val="0"/>
        <w:spacing w:after="0" w:line="240" w:lineRule="auto"/>
        <w:ind w:left="0"/>
        <w:contextualSpacing w:val="0"/>
        <w:jc w:val="both"/>
        <w:rPr>
          <w:rFonts w:cstheme="minorHAnsi"/>
          <w:sz w:val="24"/>
          <w:szCs w:val="24"/>
        </w:rPr>
      </w:pPr>
    </w:p>
    <w:p w14:paraId="1F91BDC4" w14:textId="77E62B80" w:rsidR="005270D9" w:rsidRPr="008B4380" w:rsidRDefault="005270D9" w:rsidP="00071D22">
      <w:pPr>
        <w:pStyle w:val="PargrafodaLista"/>
        <w:numPr>
          <w:ilvl w:val="2"/>
          <w:numId w:val="81"/>
        </w:numPr>
        <w:spacing w:after="0" w:line="240" w:lineRule="auto"/>
        <w:ind w:left="0" w:firstLine="0"/>
        <w:jc w:val="both"/>
        <w:rPr>
          <w:rFonts w:cstheme="minorHAnsi"/>
          <w:sz w:val="24"/>
          <w:szCs w:val="24"/>
        </w:rPr>
      </w:pPr>
      <w:r w:rsidRPr="008B4380">
        <w:rPr>
          <w:rFonts w:cstheme="minorHAnsi"/>
          <w:sz w:val="24"/>
          <w:szCs w:val="24"/>
        </w:rPr>
        <w:t xml:space="preserve">Para que o proponente seja elegível à contratação do seguro deverá atender, simultaneamente, às seguintes condições: </w:t>
      </w:r>
    </w:p>
    <w:p w14:paraId="2FACDC63" w14:textId="77777777" w:rsidR="00A30C5E" w:rsidRPr="008B4380" w:rsidRDefault="00A30C5E" w:rsidP="007C0881">
      <w:pPr>
        <w:pStyle w:val="PargrafodaLista"/>
        <w:autoSpaceDE w:val="0"/>
        <w:autoSpaceDN w:val="0"/>
        <w:adjustRightInd w:val="0"/>
        <w:spacing w:after="0" w:line="240" w:lineRule="auto"/>
        <w:ind w:left="0"/>
        <w:contextualSpacing w:val="0"/>
        <w:jc w:val="both"/>
        <w:rPr>
          <w:rFonts w:cstheme="minorHAnsi"/>
          <w:b/>
          <w:bCs/>
          <w:sz w:val="24"/>
          <w:szCs w:val="24"/>
        </w:rPr>
      </w:pPr>
    </w:p>
    <w:p w14:paraId="3529C39F" w14:textId="6FC7D78A" w:rsidR="005270D9" w:rsidRPr="008B4380" w:rsidRDefault="005270D9" w:rsidP="00071D22">
      <w:pPr>
        <w:pStyle w:val="PargrafodaLista"/>
        <w:numPr>
          <w:ilvl w:val="3"/>
          <w:numId w:val="81"/>
        </w:numPr>
        <w:spacing w:after="0" w:line="240" w:lineRule="auto"/>
        <w:ind w:left="0" w:firstLine="0"/>
        <w:jc w:val="both"/>
        <w:rPr>
          <w:rFonts w:cstheme="minorHAnsi"/>
          <w:sz w:val="24"/>
          <w:szCs w:val="24"/>
        </w:rPr>
      </w:pPr>
      <w:r w:rsidRPr="008B4380">
        <w:rPr>
          <w:rFonts w:cstheme="minorHAnsi"/>
          <w:sz w:val="24"/>
          <w:szCs w:val="24"/>
        </w:rPr>
        <w:t>Pessoa Física</w:t>
      </w:r>
    </w:p>
    <w:p w14:paraId="47A991F9" w14:textId="77777777" w:rsidR="00A30C5E" w:rsidRPr="008B4380" w:rsidRDefault="00A30C5E" w:rsidP="007C0881">
      <w:pPr>
        <w:pStyle w:val="PargrafodaLista"/>
        <w:autoSpaceDE w:val="0"/>
        <w:autoSpaceDN w:val="0"/>
        <w:adjustRightInd w:val="0"/>
        <w:spacing w:after="0" w:line="240" w:lineRule="auto"/>
        <w:ind w:left="568"/>
        <w:contextualSpacing w:val="0"/>
        <w:jc w:val="both"/>
        <w:rPr>
          <w:rFonts w:cstheme="minorHAnsi"/>
          <w:sz w:val="24"/>
          <w:szCs w:val="24"/>
        </w:rPr>
      </w:pPr>
    </w:p>
    <w:p w14:paraId="1E42862D" w14:textId="28D327C6" w:rsidR="005270D9" w:rsidRPr="008B4380" w:rsidRDefault="005270D9" w:rsidP="006D207B">
      <w:pPr>
        <w:pStyle w:val="PargrafodaLista"/>
        <w:numPr>
          <w:ilvl w:val="1"/>
          <w:numId w:val="65"/>
        </w:numPr>
        <w:autoSpaceDE w:val="0"/>
        <w:autoSpaceDN w:val="0"/>
        <w:adjustRightInd w:val="0"/>
        <w:spacing w:after="0" w:line="240" w:lineRule="auto"/>
        <w:ind w:hanging="284"/>
        <w:contextualSpacing w:val="0"/>
        <w:jc w:val="both"/>
        <w:rPr>
          <w:rFonts w:cstheme="minorHAnsi"/>
          <w:sz w:val="24"/>
          <w:szCs w:val="24"/>
        </w:rPr>
      </w:pPr>
      <w:r w:rsidRPr="008B4380">
        <w:rPr>
          <w:rFonts w:cstheme="minorHAnsi"/>
          <w:sz w:val="24"/>
          <w:szCs w:val="24"/>
        </w:rPr>
        <w:t xml:space="preserve">Ter idade, na data da adesão ao seguro, entre as idades, limite mínima e máxima para contratação que serão definidas na especificação da apólice; </w:t>
      </w:r>
    </w:p>
    <w:p w14:paraId="792236E6" w14:textId="193B8DFB" w:rsidR="005270D9" w:rsidRPr="008B4380" w:rsidRDefault="005270D9" w:rsidP="006D207B">
      <w:pPr>
        <w:pStyle w:val="PargrafodaLista"/>
        <w:numPr>
          <w:ilvl w:val="1"/>
          <w:numId w:val="65"/>
        </w:numPr>
        <w:autoSpaceDE w:val="0"/>
        <w:autoSpaceDN w:val="0"/>
        <w:adjustRightInd w:val="0"/>
        <w:spacing w:after="0" w:line="240" w:lineRule="auto"/>
        <w:ind w:hanging="284"/>
        <w:contextualSpacing w:val="0"/>
        <w:jc w:val="both"/>
        <w:rPr>
          <w:rFonts w:cstheme="minorHAnsi"/>
          <w:sz w:val="24"/>
          <w:szCs w:val="24"/>
        </w:rPr>
      </w:pPr>
      <w:r w:rsidRPr="008B4380">
        <w:rPr>
          <w:rFonts w:cstheme="minorHAnsi"/>
          <w:sz w:val="24"/>
          <w:szCs w:val="24"/>
        </w:rPr>
        <w:t xml:space="preserve">Estar em plena atividade de suas funções e perfeitas condições de saúde na data da respectiva contratação do seguro. </w:t>
      </w:r>
    </w:p>
    <w:p w14:paraId="22DDB892" w14:textId="77777777" w:rsidR="00071D22" w:rsidRPr="008B4380" w:rsidRDefault="00071D22" w:rsidP="007C0881">
      <w:pPr>
        <w:pStyle w:val="PargrafodaLista"/>
        <w:autoSpaceDE w:val="0"/>
        <w:autoSpaceDN w:val="0"/>
        <w:adjustRightInd w:val="0"/>
        <w:spacing w:after="0" w:line="240" w:lineRule="auto"/>
        <w:ind w:left="568"/>
        <w:contextualSpacing w:val="0"/>
        <w:jc w:val="both"/>
        <w:rPr>
          <w:rFonts w:cstheme="minorHAnsi"/>
          <w:sz w:val="24"/>
          <w:szCs w:val="24"/>
        </w:rPr>
      </w:pPr>
    </w:p>
    <w:p w14:paraId="30A10B7E" w14:textId="45782982" w:rsidR="005270D9" w:rsidRPr="008B4380" w:rsidRDefault="005270D9" w:rsidP="00071D22">
      <w:pPr>
        <w:pStyle w:val="PargrafodaLista"/>
        <w:numPr>
          <w:ilvl w:val="3"/>
          <w:numId w:val="81"/>
        </w:numPr>
        <w:spacing w:after="0" w:line="240" w:lineRule="auto"/>
        <w:ind w:left="0" w:firstLine="0"/>
        <w:jc w:val="both"/>
        <w:rPr>
          <w:rFonts w:cstheme="minorHAnsi"/>
          <w:sz w:val="24"/>
          <w:szCs w:val="24"/>
        </w:rPr>
      </w:pPr>
      <w:r w:rsidRPr="008B4380">
        <w:rPr>
          <w:rFonts w:cstheme="minorHAnsi"/>
          <w:sz w:val="24"/>
          <w:szCs w:val="24"/>
        </w:rPr>
        <w:t>Pessoa Jurídica</w:t>
      </w:r>
    </w:p>
    <w:p w14:paraId="0167A916" w14:textId="77777777" w:rsidR="007C0881" w:rsidRPr="008B4380" w:rsidRDefault="007C0881" w:rsidP="007C0881">
      <w:pPr>
        <w:pStyle w:val="PargrafodaLista"/>
        <w:autoSpaceDE w:val="0"/>
        <w:autoSpaceDN w:val="0"/>
        <w:adjustRightInd w:val="0"/>
        <w:spacing w:after="0" w:line="240" w:lineRule="auto"/>
        <w:ind w:left="568"/>
        <w:contextualSpacing w:val="0"/>
        <w:jc w:val="both"/>
        <w:rPr>
          <w:rFonts w:cstheme="minorHAnsi"/>
          <w:sz w:val="24"/>
          <w:szCs w:val="24"/>
        </w:rPr>
      </w:pPr>
    </w:p>
    <w:p w14:paraId="2D42B704" w14:textId="1AD8920C" w:rsidR="005270D9" w:rsidRPr="008B4380" w:rsidRDefault="005270D9" w:rsidP="006D207B">
      <w:pPr>
        <w:pStyle w:val="PargrafodaLista"/>
        <w:numPr>
          <w:ilvl w:val="1"/>
          <w:numId w:val="67"/>
        </w:numPr>
        <w:autoSpaceDE w:val="0"/>
        <w:autoSpaceDN w:val="0"/>
        <w:adjustRightInd w:val="0"/>
        <w:spacing w:after="0" w:line="240" w:lineRule="auto"/>
        <w:ind w:hanging="284"/>
        <w:contextualSpacing w:val="0"/>
        <w:jc w:val="both"/>
        <w:rPr>
          <w:rFonts w:cstheme="minorHAnsi"/>
          <w:sz w:val="24"/>
          <w:szCs w:val="24"/>
        </w:rPr>
      </w:pPr>
      <w:r w:rsidRPr="008B4380">
        <w:rPr>
          <w:rFonts w:cstheme="minorHAnsi"/>
          <w:sz w:val="24"/>
          <w:szCs w:val="24"/>
        </w:rPr>
        <w:t>Possuir relação direta entre os riscos cobertos e a capacidade da pessoa jurídica honrar o pagamento do valor relacionado à obrigação em caso de sinistro.</w:t>
      </w:r>
    </w:p>
    <w:p w14:paraId="7373F0E9" w14:textId="1F572659" w:rsidR="005270D9" w:rsidRPr="008B4380" w:rsidRDefault="005270D9" w:rsidP="006D207B">
      <w:pPr>
        <w:pStyle w:val="PargrafodaLista"/>
        <w:numPr>
          <w:ilvl w:val="1"/>
          <w:numId w:val="67"/>
        </w:numPr>
        <w:autoSpaceDE w:val="0"/>
        <w:autoSpaceDN w:val="0"/>
        <w:adjustRightInd w:val="0"/>
        <w:spacing w:after="0" w:line="240" w:lineRule="auto"/>
        <w:ind w:hanging="284"/>
        <w:contextualSpacing w:val="0"/>
        <w:jc w:val="both"/>
        <w:rPr>
          <w:rFonts w:cstheme="minorHAnsi"/>
          <w:sz w:val="24"/>
          <w:szCs w:val="24"/>
        </w:rPr>
      </w:pPr>
      <w:r w:rsidRPr="008B4380">
        <w:rPr>
          <w:rFonts w:cstheme="minorHAnsi"/>
          <w:sz w:val="24"/>
          <w:szCs w:val="24"/>
        </w:rPr>
        <w:t xml:space="preserve">O seguro deverá ser feito sobre a vida de um ou mais sócios, titulares, instituidores, administradores ou empresários, através do preenchimento das respectivas propostas de adesão, observados os </w:t>
      </w:r>
      <w:r w:rsidR="00CD179E" w:rsidRPr="008B4380">
        <w:rPr>
          <w:rFonts w:cstheme="minorHAnsi"/>
          <w:sz w:val="24"/>
          <w:szCs w:val="24"/>
        </w:rPr>
        <w:t>mesmos limites e condições apresentados</w:t>
      </w:r>
      <w:r w:rsidRPr="008B4380">
        <w:rPr>
          <w:rFonts w:cstheme="minorHAnsi"/>
          <w:sz w:val="24"/>
          <w:szCs w:val="24"/>
        </w:rPr>
        <w:t xml:space="preserve"> no subitem </w:t>
      </w:r>
      <w:r w:rsidR="0088104A">
        <w:rPr>
          <w:rFonts w:cstheme="minorHAnsi"/>
          <w:sz w:val="24"/>
          <w:szCs w:val="24"/>
        </w:rPr>
        <w:t>7</w:t>
      </w:r>
      <w:r w:rsidR="00CD179E" w:rsidRPr="008B4380">
        <w:rPr>
          <w:rFonts w:cstheme="minorHAnsi"/>
          <w:sz w:val="24"/>
          <w:szCs w:val="24"/>
        </w:rPr>
        <w:t>.2.2</w:t>
      </w:r>
      <w:r w:rsidRPr="008B4380">
        <w:rPr>
          <w:rFonts w:cstheme="minorHAnsi"/>
          <w:sz w:val="24"/>
          <w:szCs w:val="24"/>
        </w:rPr>
        <w:t>.1 Pessoa Física acima.</w:t>
      </w:r>
    </w:p>
    <w:p w14:paraId="4D3ED999" w14:textId="77777777" w:rsidR="00A30C5E" w:rsidRPr="008B4380" w:rsidRDefault="00A30C5E" w:rsidP="007C0881">
      <w:pPr>
        <w:autoSpaceDE w:val="0"/>
        <w:autoSpaceDN w:val="0"/>
        <w:adjustRightInd w:val="0"/>
        <w:spacing w:after="0" w:line="240" w:lineRule="auto"/>
        <w:ind w:left="568"/>
        <w:jc w:val="both"/>
        <w:rPr>
          <w:rFonts w:cstheme="minorHAnsi"/>
          <w:sz w:val="24"/>
          <w:szCs w:val="24"/>
        </w:rPr>
      </w:pPr>
    </w:p>
    <w:p w14:paraId="41EE2064" w14:textId="4C6FE6E1" w:rsidR="005270D9" w:rsidRPr="008B4380" w:rsidRDefault="005270D9" w:rsidP="00071D22">
      <w:pPr>
        <w:pStyle w:val="PargrafodaLista"/>
        <w:numPr>
          <w:ilvl w:val="2"/>
          <w:numId w:val="81"/>
        </w:numPr>
        <w:spacing w:after="0" w:line="240" w:lineRule="auto"/>
        <w:ind w:left="0" w:firstLine="0"/>
        <w:jc w:val="both"/>
        <w:rPr>
          <w:rFonts w:cstheme="minorHAnsi"/>
          <w:sz w:val="24"/>
          <w:szCs w:val="24"/>
        </w:rPr>
      </w:pPr>
      <w:r w:rsidRPr="008B4380">
        <w:rPr>
          <w:rFonts w:cstheme="minorHAnsi"/>
          <w:sz w:val="24"/>
          <w:szCs w:val="24"/>
        </w:rPr>
        <w:t>As Condições Gerais do seguro estarão à disposição do proponente previamente à assinatura da respectiva Proposta de Adesão, devendo o proponente, seu representante ou seu corretor de seguros assinar declaração, que poderá constar da própria proposta de adesão, de que tomou ciência das Condições Gerais.</w:t>
      </w:r>
    </w:p>
    <w:p w14:paraId="675D7F02" w14:textId="5626C131" w:rsidR="005270D9" w:rsidRPr="008B4380" w:rsidRDefault="005270D9" w:rsidP="00071D22">
      <w:pPr>
        <w:pStyle w:val="PargrafodaLista"/>
        <w:numPr>
          <w:ilvl w:val="2"/>
          <w:numId w:val="81"/>
        </w:numPr>
        <w:spacing w:after="0" w:line="240" w:lineRule="auto"/>
        <w:ind w:left="0" w:firstLine="0"/>
        <w:jc w:val="both"/>
        <w:rPr>
          <w:rFonts w:cstheme="minorHAnsi"/>
          <w:sz w:val="24"/>
          <w:szCs w:val="24"/>
        </w:rPr>
      </w:pPr>
      <w:r w:rsidRPr="008B4380">
        <w:rPr>
          <w:rFonts w:cstheme="minorHAnsi"/>
          <w:sz w:val="24"/>
          <w:szCs w:val="24"/>
        </w:rPr>
        <w:lastRenderedPageBreak/>
        <w:t>A inclusão individual deverá ser realizada mediante Proposta de Adesão. As Condições Gerais deste Seguro deverão estar à disposição dos Segurados.</w:t>
      </w:r>
    </w:p>
    <w:p w14:paraId="27CE6259" w14:textId="77777777" w:rsidR="00CD179E" w:rsidRPr="008B4380" w:rsidRDefault="00CD179E" w:rsidP="00CD179E">
      <w:pPr>
        <w:pStyle w:val="PargrafodaLista"/>
        <w:spacing w:after="0" w:line="240" w:lineRule="auto"/>
        <w:ind w:left="0"/>
        <w:jc w:val="both"/>
        <w:rPr>
          <w:rFonts w:cstheme="minorHAnsi"/>
          <w:sz w:val="24"/>
          <w:szCs w:val="24"/>
        </w:rPr>
      </w:pPr>
    </w:p>
    <w:p w14:paraId="08DE5209" w14:textId="71856A7B" w:rsidR="005270D9" w:rsidRPr="008B4380" w:rsidRDefault="005270D9" w:rsidP="00071D22">
      <w:pPr>
        <w:pStyle w:val="PargrafodaLista"/>
        <w:numPr>
          <w:ilvl w:val="3"/>
          <w:numId w:val="81"/>
        </w:numPr>
        <w:spacing w:after="0" w:line="240" w:lineRule="auto"/>
        <w:ind w:left="0" w:firstLine="0"/>
        <w:jc w:val="both"/>
        <w:rPr>
          <w:rFonts w:cstheme="minorHAnsi"/>
          <w:sz w:val="24"/>
          <w:szCs w:val="24"/>
        </w:rPr>
      </w:pPr>
      <w:r w:rsidRPr="008B4380">
        <w:rPr>
          <w:rFonts w:cstheme="minorHAnsi"/>
          <w:sz w:val="24"/>
          <w:szCs w:val="24"/>
        </w:rPr>
        <w:t>A aceitação do seguro estará sujeita à análise do risco pela Seguradora.</w:t>
      </w:r>
    </w:p>
    <w:p w14:paraId="31DF1849" w14:textId="77777777" w:rsidR="00CD179E" w:rsidRPr="008B4380" w:rsidRDefault="00CD179E" w:rsidP="00CD179E">
      <w:pPr>
        <w:pStyle w:val="PargrafodaLista"/>
        <w:spacing w:after="0" w:line="240" w:lineRule="auto"/>
        <w:ind w:left="0"/>
        <w:jc w:val="both"/>
        <w:rPr>
          <w:rFonts w:cstheme="minorHAnsi"/>
          <w:sz w:val="24"/>
          <w:szCs w:val="24"/>
        </w:rPr>
      </w:pPr>
    </w:p>
    <w:p w14:paraId="53FDE2BC" w14:textId="4F8D144B" w:rsidR="005270D9" w:rsidRPr="008B4380" w:rsidRDefault="005270D9" w:rsidP="00071D22">
      <w:pPr>
        <w:pStyle w:val="PargrafodaLista"/>
        <w:numPr>
          <w:ilvl w:val="2"/>
          <w:numId w:val="81"/>
        </w:numPr>
        <w:spacing w:after="0" w:line="240" w:lineRule="auto"/>
        <w:ind w:left="0" w:firstLine="0"/>
        <w:jc w:val="both"/>
        <w:rPr>
          <w:rFonts w:cstheme="minorHAnsi"/>
          <w:sz w:val="24"/>
          <w:szCs w:val="24"/>
        </w:rPr>
      </w:pPr>
      <w:r w:rsidRPr="008B4380">
        <w:rPr>
          <w:rFonts w:cstheme="minorHAnsi"/>
          <w:sz w:val="24"/>
          <w:szCs w:val="24"/>
        </w:rPr>
        <w:t>Havendo inexatidão ou omissões nas declarações, ficará determinada a perda da cobertura, conforme o disposto no artigo 766 do Código Civil Brasileiro, assunto melhor</w:t>
      </w:r>
      <w:r w:rsidR="00CD179E" w:rsidRPr="008B4380">
        <w:rPr>
          <w:rFonts w:cstheme="minorHAnsi"/>
          <w:sz w:val="24"/>
          <w:szCs w:val="24"/>
        </w:rPr>
        <w:t xml:space="preserve"> </w:t>
      </w:r>
      <w:r w:rsidRPr="008B4380">
        <w:rPr>
          <w:rFonts w:cstheme="minorHAnsi"/>
          <w:sz w:val="24"/>
          <w:szCs w:val="24"/>
        </w:rPr>
        <w:t xml:space="preserve">explicado na </w:t>
      </w:r>
      <w:r w:rsidRPr="008B4380">
        <w:rPr>
          <w:rFonts w:cstheme="minorHAnsi"/>
          <w:b/>
          <w:sz w:val="24"/>
          <w:szCs w:val="24"/>
        </w:rPr>
        <w:t>CLÁUSULA - PERDA DE DIREITOS</w:t>
      </w:r>
      <w:r w:rsidRPr="008B4380">
        <w:rPr>
          <w:rFonts w:cstheme="minorHAnsi"/>
          <w:sz w:val="24"/>
          <w:szCs w:val="24"/>
        </w:rPr>
        <w:t xml:space="preserve"> destas condições gerais;</w:t>
      </w:r>
    </w:p>
    <w:p w14:paraId="7250565D" w14:textId="77777777" w:rsidR="00CD179E" w:rsidRPr="008B4380" w:rsidRDefault="00CD179E" w:rsidP="00CD179E">
      <w:pPr>
        <w:pStyle w:val="PargrafodaLista"/>
        <w:spacing w:after="0" w:line="240" w:lineRule="auto"/>
        <w:ind w:left="0"/>
        <w:jc w:val="both"/>
        <w:rPr>
          <w:rFonts w:cstheme="minorHAnsi"/>
          <w:sz w:val="24"/>
          <w:szCs w:val="24"/>
        </w:rPr>
      </w:pPr>
    </w:p>
    <w:p w14:paraId="4DF01A5E" w14:textId="65BA4978" w:rsidR="005270D9" w:rsidRPr="008B4380" w:rsidRDefault="005270D9" w:rsidP="00071D22">
      <w:pPr>
        <w:pStyle w:val="PargrafodaLista"/>
        <w:numPr>
          <w:ilvl w:val="2"/>
          <w:numId w:val="81"/>
        </w:numPr>
        <w:spacing w:after="0" w:line="240" w:lineRule="auto"/>
        <w:ind w:left="0" w:firstLine="0"/>
        <w:jc w:val="both"/>
        <w:rPr>
          <w:rFonts w:cstheme="minorHAnsi"/>
          <w:sz w:val="24"/>
          <w:szCs w:val="24"/>
        </w:rPr>
      </w:pPr>
      <w:r w:rsidRPr="008B4380">
        <w:rPr>
          <w:rFonts w:cstheme="minorHAnsi"/>
          <w:sz w:val="24"/>
          <w:szCs w:val="24"/>
        </w:rPr>
        <w:t>A contratação do seguro é opcional, sendo facultado ao segurado o seu cancelamento a qualquer tempo, com devolução do prêmio pago referente ao período a decorrer, se houver.</w:t>
      </w:r>
    </w:p>
    <w:p w14:paraId="36A15B08" w14:textId="77777777" w:rsidR="00CD179E" w:rsidRPr="008B4380" w:rsidRDefault="00CD179E" w:rsidP="00CD179E">
      <w:pPr>
        <w:pStyle w:val="PargrafodaLista"/>
        <w:spacing w:after="0" w:line="240" w:lineRule="auto"/>
        <w:ind w:left="0"/>
        <w:jc w:val="both"/>
        <w:rPr>
          <w:rFonts w:cstheme="minorHAnsi"/>
          <w:sz w:val="24"/>
          <w:szCs w:val="24"/>
        </w:rPr>
      </w:pPr>
    </w:p>
    <w:p w14:paraId="0F305A59" w14:textId="7146C4EB" w:rsidR="005270D9" w:rsidRPr="008B4380" w:rsidRDefault="005270D9" w:rsidP="00071D22">
      <w:pPr>
        <w:pStyle w:val="PargrafodaLista"/>
        <w:numPr>
          <w:ilvl w:val="3"/>
          <w:numId w:val="81"/>
        </w:numPr>
        <w:spacing w:after="0" w:line="240" w:lineRule="auto"/>
        <w:ind w:left="0" w:firstLine="0"/>
        <w:jc w:val="both"/>
        <w:rPr>
          <w:rFonts w:cstheme="minorHAnsi"/>
          <w:sz w:val="24"/>
          <w:szCs w:val="24"/>
        </w:rPr>
      </w:pPr>
      <w:r w:rsidRPr="008B4380">
        <w:rPr>
          <w:rFonts w:cstheme="minorHAnsi"/>
          <w:sz w:val="24"/>
          <w:szCs w:val="24"/>
        </w:rPr>
        <w:t>Na ocorrência de evento coberto, caso o valor da obrigação financeira devida ao credor seja menor do que o valor a ser indenizado no seguro, a diferença apurada será paga ao próprio segurado ou ao segundo beneficiário indicado, conforme previsto na cláusula “Beneficiários”.</w:t>
      </w:r>
    </w:p>
    <w:p w14:paraId="1D698C57" w14:textId="77777777" w:rsidR="00CD179E" w:rsidRPr="008B4380" w:rsidRDefault="00CD179E" w:rsidP="00CD179E">
      <w:pPr>
        <w:pStyle w:val="PargrafodaLista"/>
        <w:spacing w:after="0" w:line="240" w:lineRule="auto"/>
        <w:ind w:left="0"/>
        <w:jc w:val="both"/>
        <w:rPr>
          <w:rFonts w:cstheme="minorHAnsi"/>
          <w:sz w:val="24"/>
          <w:szCs w:val="24"/>
        </w:rPr>
      </w:pPr>
    </w:p>
    <w:p w14:paraId="4D06C5C6" w14:textId="463FECBB" w:rsidR="005270D9" w:rsidRPr="008B4380" w:rsidRDefault="005270D9" w:rsidP="00071D22">
      <w:pPr>
        <w:pStyle w:val="PargrafodaLista"/>
        <w:numPr>
          <w:ilvl w:val="2"/>
          <w:numId w:val="81"/>
        </w:numPr>
        <w:spacing w:after="0" w:line="240" w:lineRule="auto"/>
        <w:ind w:left="0" w:firstLine="0"/>
        <w:jc w:val="both"/>
        <w:rPr>
          <w:rFonts w:cstheme="minorHAnsi"/>
          <w:sz w:val="24"/>
          <w:szCs w:val="24"/>
        </w:rPr>
      </w:pPr>
      <w:r w:rsidRPr="008B4380">
        <w:rPr>
          <w:rFonts w:cstheme="minorHAnsi"/>
          <w:sz w:val="24"/>
          <w:szCs w:val="24"/>
        </w:rPr>
        <w:t xml:space="preserve">A Seguradora terá um prazo de 15 (quinze) dias corridos, contados da data do recebimento da Proposta de Adesão, para aceitar ou recusar a inclusão, alterações ou renovações do Proponente no seguro. </w:t>
      </w:r>
    </w:p>
    <w:p w14:paraId="3FD1D3DC" w14:textId="77777777" w:rsidR="00CD179E" w:rsidRPr="008B4380" w:rsidRDefault="00CD179E" w:rsidP="00CD179E">
      <w:pPr>
        <w:pStyle w:val="PargrafodaLista"/>
        <w:spacing w:after="0" w:line="240" w:lineRule="auto"/>
        <w:ind w:left="0"/>
        <w:jc w:val="both"/>
        <w:rPr>
          <w:rFonts w:cstheme="minorHAnsi"/>
          <w:sz w:val="24"/>
          <w:szCs w:val="24"/>
        </w:rPr>
      </w:pPr>
    </w:p>
    <w:p w14:paraId="17DE14AC" w14:textId="7539A73D" w:rsidR="005270D9" w:rsidRPr="008B4380" w:rsidRDefault="005270D9" w:rsidP="00071D22">
      <w:pPr>
        <w:pStyle w:val="PargrafodaLista"/>
        <w:numPr>
          <w:ilvl w:val="3"/>
          <w:numId w:val="81"/>
        </w:numPr>
        <w:spacing w:after="0" w:line="240" w:lineRule="auto"/>
        <w:ind w:left="0" w:firstLine="0"/>
        <w:jc w:val="both"/>
        <w:rPr>
          <w:rFonts w:cstheme="minorHAnsi"/>
          <w:sz w:val="24"/>
          <w:szCs w:val="24"/>
        </w:rPr>
      </w:pPr>
      <w:r w:rsidRPr="008B4380">
        <w:rPr>
          <w:rFonts w:cstheme="minorHAnsi"/>
          <w:sz w:val="24"/>
          <w:szCs w:val="24"/>
        </w:rPr>
        <w:t xml:space="preserve">A Seguradora poderá solicitar documentos complementares para análise e aceitação do risco ou da alteração proposta, uma única vez. Neste caso, o prazo de 15 (quinze) dias previsto no subitem anterior ficará suspenso, voltando a correr a partir da data do recebimento pela Seguradora das informações adicionais. </w:t>
      </w:r>
    </w:p>
    <w:p w14:paraId="08318EB6" w14:textId="77777777" w:rsidR="00CD179E" w:rsidRPr="008B4380" w:rsidRDefault="00CD179E" w:rsidP="00CD179E">
      <w:pPr>
        <w:pStyle w:val="PargrafodaLista"/>
        <w:spacing w:after="0" w:line="240" w:lineRule="auto"/>
        <w:ind w:left="0"/>
        <w:jc w:val="both"/>
        <w:rPr>
          <w:rFonts w:cstheme="minorHAnsi"/>
          <w:sz w:val="24"/>
          <w:szCs w:val="24"/>
        </w:rPr>
      </w:pPr>
    </w:p>
    <w:p w14:paraId="3DCBD8DC" w14:textId="7917269F" w:rsidR="005270D9" w:rsidRPr="008B4380" w:rsidRDefault="005270D9" w:rsidP="00071D22">
      <w:pPr>
        <w:pStyle w:val="PargrafodaLista"/>
        <w:numPr>
          <w:ilvl w:val="3"/>
          <w:numId w:val="81"/>
        </w:numPr>
        <w:spacing w:after="0" w:line="240" w:lineRule="auto"/>
        <w:ind w:left="0" w:firstLine="0"/>
        <w:jc w:val="both"/>
        <w:rPr>
          <w:rFonts w:cstheme="minorHAnsi"/>
          <w:sz w:val="24"/>
          <w:szCs w:val="24"/>
        </w:rPr>
      </w:pPr>
      <w:r w:rsidRPr="008B4380">
        <w:rPr>
          <w:rFonts w:cstheme="minorHAnsi"/>
          <w:sz w:val="24"/>
          <w:szCs w:val="24"/>
        </w:rPr>
        <w:t>É facultado à Seguradora solicitar, para efeito de aceitação, informação ao Proponente quanto à contratação de outros seguros com coberturas concomitantes.</w:t>
      </w:r>
    </w:p>
    <w:p w14:paraId="0A8A14AB" w14:textId="77777777" w:rsidR="00CD179E" w:rsidRPr="008B4380" w:rsidRDefault="00CD179E" w:rsidP="00CD179E">
      <w:pPr>
        <w:pStyle w:val="PargrafodaLista"/>
        <w:spacing w:after="0" w:line="240" w:lineRule="auto"/>
        <w:ind w:left="0"/>
        <w:jc w:val="both"/>
        <w:rPr>
          <w:rFonts w:cstheme="minorHAnsi"/>
          <w:sz w:val="24"/>
          <w:szCs w:val="24"/>
        </w:rPr>
      </w:pPr>
    </w:p>
    <w:p w14:paraId="504B499C" w14:textId="21CBFA46" w:rsidR="005270D9" w:rsidRPr="008B4380" w:rsidRDefault="005270D9" w:rsidP="00071D22">
      <w:pPr>
        <w:pStyle w:val="PargrafodaLista"/>
        <w:numPr>
          <w:ilvl w:val="3"/>
          <w:numId w:val="81"/>
        </w:numPr>
        <w:spacing w:after="0" w:line="240" w:lineRule="auto"/>
        <w:ind w:left="0" w:firstLine="0"/>
        <w:jc w:val="both"/>
        <w:rPr>
          <w:rFonts w:cstheme="minorHAnsi"/>
          <w:sz w:val="24"/>
          <w:szCs w:val="24"/>
        </w:rPr>
      </w:pPr>
      <w:r w:rsidRPr="008B4380">
        <w:rPr>
          <w:rFonts w:cstheme="minorHAnsi"/>
          <w:sz w:val="24"/>
          <w:szCs w:val="24"/>
        </w:rPr>
        <w:t xml:space="preserve">Decorrido o prazo estipulado no subitem </w:t>
      </w:r>
      <w:r w:rsidR="0088104A">
        <w:rPr>
          <w:rFonts w:cstheme="minorHAnsi"/>
          <w:sz w:val="24"/>
          <w:szCs w:val="24"/>
        </w:rPr>
        <w:t>7</w:t>
      </w:r>
      <w:r w:rsidR="00BB1A8F" w:rsidRPr="008B4380">
        <w:rPr>
          <w:rFonts w:cstheme="minorHAnsi"/>
          <w:sz w:val="24"/>
          <w:szCs w:val="24"/>
        </w:rPr>
        <w:t>.2.7</w:t>
      </w:r>
      <w:r w:rsidRPr="008B4380">
        <w:rPr>
          <w:rFonts w:cstheme="minorHAnsi"/>
          <w:sz w:val="24"/>
          <w:szCs w:val="24"/>
        </w:rPr>
        <w:t xml:space="preserve"> sem que tenha havido manifestação da Seguradora, a proposta de adesão será considerada como automaticamente aceita.</w:t>
      </w:r>
    </w:p>
    <w:p w14:paraId="4D27C7E4" w14:textId="77777777" w:rsidR="00CD179E" w:rsidRPr="008B4380" w:rsidRDefault="00CD179E" w:rsidP="00CD179E">
      <w:pPr>
        <w:pStyle w:val="PargrafodaLista"/>
        <w:spacing w:after="0" w:line="240" w:lineRule="auto"/>
        <w:ind w:left="0"/>
        <w:jc w:val="both"/>
        <w:rPr>
          <w:rFonts w:cstheme="minorHAnsi"/>
          <w:sz w:val="24"/>
          <w:szCs w:val="24"/>
        </w:rPr>
      </w:pPr>
    </w:p>
    <w:p w14:paraId="7353CFC4" w14:textId="6E47A23C" w:rsidR="005270D9" w:rsidRPr="008B4380" w:rsidRDefault="005270D9" w:rsidP="00071D22">
      <w:pPr>
        <w:pStyle w:val="PargrafodaLista"/>
        <w:numPr>
          <w:ilvl w:val="3"/>
          <w:numId w:val="81"/>
        </w:numPr>
        <w:spacing w:after="0" w:line="240" w:lineRule="auto"/>
        <w:ind w:left="0" w:firstLine="0"/>
        <w:jc w:val="both"/>
        <w:rPr>
          <w:rFonts w:cstheme="minorHAnsi"/>
          <w:sz w:val="24"/>
          <w:szCs w:val="24"/>
        </w:rPr>
      </w:pPr>
      <w:r w:rsidRPr="008B4380">
        <w:rPr>
          <w:rFonts w:cstheme="minorHAnsi"/>
          <w:sz w:val="24"/>
          <w:szCs w:val="24"/>
        </w:rPr>
        <w:t>Caso a Proposta de Adesão não seja aceita pela Seguradora, a recusa será comunicada por escrito e o respectivo Prêmio eventualmente pago será devolvido, no prazo máximo de 10 (dez) dias corridos, contados da formalização da recusa, integralmente ou deduzido da parcela “pro rata temporis” correspondente ao período em que tiver prevalecido a cobertura. Os valores pagos sujeitam-se a atualização monetária pela variação positiva do Índice IPCA/IBGE (Índice de Preços ao Consumidor Amplo) ou outro índice que venha a substituí-lo, desde a data da formalização da recusa até a data da efetiva devolução.</w:t>
      </w:r>
    </w:p>
    <w:p w14:paraId="14AEC65E" w14:textId="77777777" w:rsidR="00CD179E" w:rsidRPr="008B4380" w:rsidRDefault="00CD179E" w:rsidP="00CD179E">
      <w:pPr>
        <w:pStyle w:val="PargrafodaLista"/>
        <w:spacing w:after="0" w:line="240" w:lineRule="auto"/>
        <w:ind w:left="0"/>
        <w:jc w:val="both"/>
        <w:rPr>
          <w:rFonts w:cstheme="minorHAnsi"/>
          <w:sz w:val="24"/>
          <w:szCs w:val="24"/>
        </w:rPr>
      </w:pPr>
    </w:p>
    <w:p w14:paraId="48CC1384" w14:textId="0FBB3136" w:rsidR="00473EE9" w:rsidRDefault="005270D9" w:rsidP="00473EE9">
      <w:pPr>
        <w:pStyle w:val="PargrafodaLista"/>
        <w:numPr>
          <w:ilvl w:val="3"/>
          <w:numId w:val="81"/>
        </w:numPr>
        <w:spacing w:after="0" w:line="240" w:lineRule="auto"/>
        <w:ind w:left="0" w:firstLine="0"/>
        <w:jc w:val="both"/>
        <w:rPr>
          <w:rFonts w:cstheme="minorHAnsi"/>
          <w:sz w:val="24"/>
          <w:szCs w:val="24"/>
        </w:rPr>
      </w:pPr>
      <w:r w:rsidRPr="008B4380">
        <w:rPr>
          <w:rFonts w:cstheme="minorHAnsi"/>
          <w:sz w:val="24"/>
          <w:szCs w:val="24"/>
        </w:rPr>
        <w:t>A compensação do cheque ou o efetivo recebimento do valor do Prêmio pela Seguradora não implica na aceitação da Proposta de Adesão, devendo-se observar, na hipótese de recusa da referida proposta, o disposto no subitem anterior.</w:t>
      </w:r>
    </w:p>
    <w:p w14:paraId="1B5BA715" w14:textId="77777777" w:rsidR="00473EE9" w:rsidRPr="00473EE9" w:rsidRDefault="00473EE9" w:rsidP="00473EE9">
      <w:pPr>
        <w:pStyle w:val="PargrafodaLista"/>
        <w:spacing w:after="0" w:line="240" w:lineRule="auto"/>
        <w:ind w:left="0"/>
        <w:jc w:val="both"/>
        <w:rPr>
          <w:rFonts w:cstheme="minorHAnsi"/>
          <w:sz w:val="24"/>
          <w:szCs w:val="24"/>
        </w:rPr>
      </w:pPr>
    </w:p>
    <w:p w14:paraId="22666415" w14:textId="67348D92" w:rsidR="005270D9" w:rsidRPr="008B4380" w:rsidRDefault="005270D9" w:rsidP="00071D22">
      <w:pPr>
        <w:pStyle w:val="PargrafodaLista"/>
        <w:numPr>
          <w:ilvl w:val="2"/>
          <w:numId w:val="81"/>
        </w:numPr>
        <w:spacing w:after="0" w:line="240" w:lineRule="auto"/>
        <w:ind w:left="0" w:firstLine="0"/>
        <w:jc w:val="both"/>
        <w:rPr>
          <w:rFonts w:cstheme="minorHAnsi"/>
          <w:sz w:val="24"/>
          <w:szCs w:val="24"/>
        </w:rPr>
      </w:pPr>
      <w:r w:rsidRPr="008B4380">
        <w:rPr>
          <w:rFonts w:cstheme="minorHAnsi"/>
          <w:sz w:val="24"/>
          <w:szCs w:val="24"/>
        </w:rPr>
        <w:lastRenderedPageBreak/>
        <w:t>O Segurado está obrigado a comunicar à Seguradora, logo que saiba, qualquer fato suscetível de agravar o risco coberto, sob pena de perder o direito à(s) Cláusula(s) contratada(s), se ficar comprovado que ele silenciou de má-fé.</w:t>
      </w:r>
    </w:p>
    <w:p w14:paraId="662806E8" w14:textId="77777777" w:rsidR="00BB1A8F" w:rsidRPr="008B4380" w:rsidRDefault="00BB1A8F" w:rsidP="00BB1A8F">
      <w:pPr>
        <w:pStyle w:val="PargrafodaLista"/>
        <w:spacing w:after="0" w:line="240" w:lineRule="auto"/>
        <w:ind w:left="0"/>
        <w:jc w:val="both"/>
        <w:rPr>
          <w:rFonts w:cstheme="minorHAnsi"/>
          <w:sz w:val="24"/>
          <w:szCs w:val="24"/>
        </w:rPr>
      </w:pPr>
    </w:p>
    <w:p w14:paraId="4D1A2D1B" w14:textId="289DEF90" w:rsidR="005270D9" w:rsidRPr="008B4380" w:rsidRDefault="005270D9" w:rsidP="00071D22">
      <w:pPr>
        <w:pStyle w:val="PargrafodaLista"/>
        <w:numPr>
          <w:ilvl w:val="3"/>
          <w:numId w:val="81"/>
        </w:numPr>
        <w:spacing w:after="0" w:line="240" w:lineRule="auto"/>
        <w:ind w:left="0" w:firstLine="0"/>
        <w:jc w:val="both"/>
        <w:rPr>
          <w:rFonts w:cstheme="minorHAnsi"/>
          <w:sz w:val="24"/>
          <w:szCs w:val="24"/>
        </w:rPr>
      </w:pPr>
      <w:r w:rsidRPr="008B4380">
        <w:rPr>
          <w:rFonts w:cstheme="minorHAnsi"/>
          <w:sz w:val="24"/>
          <w:szCs w:val="24"/>
        </w:rPr>
        <w:t xml:space="preserve">A Seguradora poderá, no prazo de 15 (quinze) dias após o recebimento do aviso de agravamento do risco, dar ciência ao Segurado, por escrito, de sua decisão de cancelar o seguro ou, mediante acordo entre as partes, restringir a Cobertura ou cobrar a diferença de Prêmio cabível. </w:t>
      </w:r>
    </w:p>
    <w:p w14:paraId="4DFC35C3" w14:textId="77777777" w:rsidR="00BB1A8F" w:rsidRPr="008B4380" w:rsidRDefault="00BB1A8F" w:rsidP="00BB1A8F">
      <w:pPr>
        <w:pStyle w:val="PargrafodaLista"/>
        <w:spacing w:after="0" w:line="240" w:lineRule="auto"/>
        <w:ind w:left="0"/>
        <w:jc w:val="both"/>
        <w:rPr>
          <w:rFonts w:cstheme="minorHAnsi"/>
          <w:sz w:val="24"/>
          <w:szCs w:val="24"/>
        </w:rPr>
      </w:pPr>
    </w:p>
    <w:p w14:paraId="0041367C" w14:textId="5FA75A7F" w:rsidR="005270D9" w:rsidRPr="008B4380" w:rsidRDefault="005270D9" w:rsidP="00071D22">
      <w:pPr>
        <w:pStyle w:val="PargrafodaLista"/>
        <w:numPr>
          <w:ilvl w:val="3"/>
          <w:numId w:val="81"/>
        </w:numPr>
        <w:spacing w:after="0" w:line="240" w:lineRule="auto"/>
        <w:ind w:left="0" w:firstLine="0"/>
        <w:jc w:val="both"/>
        <w:rPr>
          <w:rFonts w:cstheme="minorHAnsi"/>
          <w:sz w:val="24"/>
          <w:szCs w:val="24"/>
        </w:rPr>
      </w:pPr>
      <w:r w:rsidRPr="008B4380">
        <w:rPr>
          <w:rFonts w:cstheme="minorHAnsi"/>
          <w:sz w:val="24"/>
          <w:szCs w:val="24"/>
        </w:rPr>
        <w:t>O cancelamento do seguro somente será eficaz 30 (trinta) dias após a notificação, devendo ser restituída a diferença de Prêmio, calculada proporcionalmente ao período a decorrer. Tratando-se de seguro de pagamento mensal, não haverá qualquer restituição de Prêmio.</w:t>
      </w:r>
    </w:p>
    <w:p w14:paraId="3247A01E" w14:textId="77777777" w:rsidR="00BB1A8F" w:rsidRPr="008B4380" w:rsidRDefault="00BB1A8F" w:rsidP="00BB1A8F">
      <w:pPr>
        <w:pStyle w:val="PargrafodaLista"/>
        <w:spacing w:after="0" w:line="240" w:lineRule="auto"/>
        <w:ind w:left="0"/>
        <w:jc w:val="both"/>
        <w:rPr>
          <w:rFonts w:cstheme="minorHAnsi"/>
          <w:sz w:val="24"/>
          <w:szCs w:val="24"/>
        </w:rPr>
      </w:pPr>
    </w:p>
    <w:p w14:paraId="60D3E612" w14:textId="13734BC8" w:rsidR="005270D9" w:rsidRPr="008B4380" w:rsidRDefault="005270D9" w:rsidP="00071D22">
      <w:pPr>
        <w:pStyle w:val="PargrafodaLista"/>
        <w:numPr>
          <w:ilvl w:val="2"/>
          <w:numId w:val="81"/>
        </w:numPr>
        <w:spacing w:after="0" w:line="240" w:lineRule="auto"/>
        <w:ind w:left="0" w:firstLine="0"/>
        <w:jc w:val="both"/>
        <w:rPr>
          <w:rFonts w:cstheme="minorHAnsi"/>
          <w:sz w:val="24"/>
          <w:szCs w:val="24"/>
        </w:rPr>
      </w:pPr>
      <w:r w:rsidRPr="008B4380">
        <w:rPr>
          <w:rFonts w:cstheme="minorHAnsi"/>
          <w:sz w:val="24"/>
          <w:szCs w:val="24"/>
        </w:rPr>
        <w:t>A emissão ou renovação da apólice, do certificado ou do endosso individual será feita em até 15 (quinze) dias, a partir da data de aceitação da proposta de adesão, a qual será entregue ao segurado contendo, no mínimo, as datas de início e término de vigência do seguro, os capitais segurados de cada cobertura contratada e o prêmio total.</w:t>
      </w:r>
    </w:p>
    <w:p w14:paraId="492EE3CA" w14:textId="77777777" w:rsidR="00BB1A8F" w:rsidRPr="008B4380" w:rsidRDefault="00BB1A8F" w:rsidP="00BB1A8F">
      <w:pPr>
        <w:pStyle w:val="PargrafodaLista"/>
        <w:spacing w:after="0" w:line="240" w:lineRule="auto"/>
        <w:ind w:left="0"/>
        <w:jc w:val="both"/>
        <w:rPr>
          <w:rFonts w:cstheme="minorHAnsi"/>
          <w:sz w:val="24"/>
          <w:szCs w:val="24"/>
        </w:rPr>
      </w:pPr>
    </w:p>
    <w:p w14:paraId="3C2E3521" w14:textId="0321AC01" w:rsidR="005270D9" w:rsidRPr="008B4380" w:rsidRDefault="005270D9" w:rsidP="00071D22">
      <w:pPr>
        <w:pStyle w:val="PargrafodaLista"/>
        <w:numPr>
          <w:ilvl w:val="2"/>
          <w:numId w:val="81"/>
        </w:numPr>
        <w:spacing w:after="0" w:line="240" w:lineRule="auto"/>
        <w:ind w:left="0" w:firstLine="0"/>
        <w:jc w:val="both"/>
        <w:rPr>
          <w:rFonts w:cstheme="minorHAnsi"/>
          <w:sz w:val="24"/>
          <w:szCs w:val="24"/>
        </w:rPr>
      </w:pPr>
      <w:r w:rsidRPr="008B4380">
        <w:rPr>
          <w:rFonts w:cstheme="minorHAnsi"/>
          <w:sz w:val="24"/>
          <w:szCs w:val="24"/>
        </w:rPr>
        <w:t>O pagamento da primeira parcela do seguro, assim como o preenchimento e assinatura da Proposta de Adesão, caracteriza a ciência, aceitação e concordância, pelo segurado, das Condições Gerais deste seguro.</w:t>
      </w:r>
    </w:p>
    <w:p w14:paraId="1BFD24A7" w14:textId="77777777" w:rsidR="00823869" w:rsidRPr="008B4380" w:rsidRDefault="00823869" w:rsidP="00C177F0">
      <w:pPr>
        <w:spacing w:after="0" w:line="240" w:lineRule="auto"/>
        <w:jc w:val="both"/>
        <w:rPr>
          <w:rFonts w:cs="Calibri"/>
          <w:sz w:val="24"/>
          <w:szCs w:val="24"/>
        </w:rPr>
      </w:pPr>
    </w:p>
    <w:p w14:paraId="3028D805" w14:textId="2121146C" w:rsidR="00A115C5" w:rsidRPr="008B4380" w:rsidRDefault="00A115C5" w:rsidP="00C177F0">
      <w:pPr>
        <w:pStyle w:val="Ttulo2"/>
        <w:numPr>
          <w:ilvl w:val="0"/>
          <w:numId w:val="1"/>
        </w:numPr>
        <w:ind w:left="0" w:firstLine="0"/>
        <w:jc w:val="both"/>
        <w:rPr>
          <w:rFonts w:asciiTheme="minorHAnsi" w:hAnsiTheme="minorHAnsi" w:cs="Calibri"/>
          <w:sz w:val="24"/>
          <w:szCs w:val="24"/>
        </w:rPr>
      </w:pPr>
      <w:bookmarkStart w:id="92" w:name="_Toc26458535"/>
      <w:r w:rsidRPr="008B4380">
        <w:rPr>
          <w:rFonts w:asciiTheme="minorHAnsi" w:hAnsiTheme="minorHAnsi" w:cs="Calibri"/>
          <w:sz w:val="24"/>
          <w:szCs w:val="24"/>
        </w:rPr>
        <w:t>VIGÊNCIA</w:t>
      </w:r>
      <w:bookmarkEnd w:id="92"/>
    </w:p>
    <w:p w14:paraId="29F3F70F" w14:textId="77777777" w:rsidR="00A115C5" w:rsidRPr="008B4380" w:rsidRDefault="00A115C5" w:rsidP="00BB1A8F">
      <w:pPr>
        <w:spacing w:after="0" w:line="240" w:lineRule="auto"/>
        <w:jc w:val="both"/>
        <w:rPr>
          <w:rFonts w:cstheme="minorHAnsi"/>
          <w:sz w:val="24"/>
          <w:szCs w:val="24"/>
        </w:rPr>
      </w:pPr>
    </w:p>
    <w:p w14:paraId="7ECDAD94" w14:textId="2114FEA0" w:rsidR="00BB1A8F" w:rsidRPr="008B4380" w:rsidRDefault="00BB1A8F" w:rsidP="00071D22">
      <w:pPr>
        <w:pStyle w:val="PargrafodaLista"/>
        <w:numPr>
          <w:ilvl w:val="1"/>
          <w:numId w:val="64"/>
        </w:numPr>
        <w:autoSpaceDE w:val="0"/>
        <w:autoSpaceDN w:val="0"/>
        <w:adjustRightInd w:val="0"/>
        <w:spacing w:after="0" w:line="240" w:lineRule="auto"/>
        <w:ind w:left="0" w:firstLine="0"/>
        <w:jc w:val="both"/>
        <w:rPr>
          <w:rFonts w:cstheme="minorHAnsi"/>
          <w:b/>
          <w:bCs/>
          <w:sz w:val="24"/>
          <w:szCs w:val="24"/>
        </w:rPr>
      </w:pPr>
      <w:r w:rsidRPr="008B4380">
        <w:rPr>
          <w:rFonts w:cstheme="minorHAnsi"/>
          <w:b/>
          <w:bCs/>
          <w:sz w:val="24"/>
          <w:szCs w:val="24"/>
        </w:rPr>
        <w:t>O período de vigência do seguro estará atrelado ao prazo da obrigação, objeto do seguro, sendo este especificado na apólice e no Certificado Individual do seguro.</w:t>
      </w:r>
    </w:p>
    <w:p w14:paraId="159788AF" w14:textId="77777777" w:rsidR="00BB1A8F" w:rsidRPr="008B4380" w:rsidRDefault="00BB1A8F" w:rsidP="00A47771">
      <w:pPr>
        <w:pStyle w:val="PargrafodaLista"/>
        <w:autoSpaceDE w:val="0"/>
        <w:autoSpaceDN w:val="0"/>
        <w:adjustRightInd w:val="0"/>
        <w:spacing w:after="0" w:line="240" w:lineRule="auto"/>
        <w:ind w:left="0"/>
        <w:jc w:val="both"/>
        <w:rPr>
          <w:rFonts w:cstheme="minorHAnsi"/>
          <w:b/>
          <w:bCs/>
          <w:sz w:val="24"/>
          <w:szCs w:val="24"/>
        </w:rPr>
      </w:pPr>
    </w:p>
    <w:p w14:paraId="0EFB74C5" w14:textId="46B7EDEF" w:rsidR="00BB1A8F" w:rsidRPr="008B4380" w:rsidRDefault="00BB1A8F" w:rsidP="00071D22">
      <w:pPr>
        <w:pStyle w:val="PargrafodaLista"/>
        <w:numPr>
          <w:ilvl w:val="1"/>
          <w:numId w:val="64"/>
        </w:numPr>
        <w:autoSpaceDE w:val="0"/>
        <w:autoSpaceDN w:val="0"/>
        <w:adjustRightInd w:val="0"/>
        <w:spacing w:after="0" w:line="240" w:lineRule="auto"/>
        <w:ind w:left="0" w:firstLine="0"/>
        <w:jc w:val="both"/>
        <w:rPr>
          <w:rFonts w:cstheme="minorHAnsi"/>
          <w:b/>
          <w:bCs/>
          <w:sz w:val="24"/>
          <w:szCs w:val="24"/>
        </w:rPr>
      </w:pPr>
      <w:r w:rsidRPr="008B4380">
        <w:rPr>
          <w:rFonts w:cstheme="minorHAnsi"/>
          <w:b/>
          <w:bCs/>
          <w:sz w:val="24"/>
          <w:szCs w:val="24"/>
        </w:rPr>
        <w:t>As apólices, os certificados individuais e os endossos terão seu início e término de vigência às 24 (vinte e quatro) horas das datas para tal fim neles indicadas.</w:t>
      </w:r>
    </w:p>
    <w:p w14:paraId="192FBA13" w14:textId="77777777" w:rsidR="00BB1A8F" w:rsidRPr="008B4380" w:rsidRDefault="00BB1A8F" w:rsidP="00A47771">
      <w:pPr>
        <w:pStyle w:val="PargrafodaLista"/>
        <w:autoSpaceDE w:val="0"/>
        <w:autoSpaceDN w:val="0"/>
        <w:adjustRightInd w:val="0"/>
        <w:spacing w:after="0" w:line="240" w:lineRule="auto"/>
        <w:ind w:left="0"/>
        <w:jc w:val="both"/>
        <w:rPr>
          <w:rFonts w:cstheme="minorHAnsi"/>
          <w:b/>
          <w:bCs/>
          <w:sz w:val="24"/>
          <w:szCs w:val="24"/>
        </w:rPr>
      </w:pPr>
    </w:p>
    <w:p w14:paraId="28538712" w14:textId="7D264866" w:rsidR="00BB1A8F" w:rsidRPr="008B4380" w:rsidRDefault="00BB1A8F" w:rsidP="00071D22">
      <w:pPr>
        <w:pStyle w:val="PargrafodaLista"/>
        <w:numPr>
          <w:ilvl w:val="1"/>
          <w:numId w:val="64"/>
        </w:numPr>
        <w:autoSpaceDE w:val="0"/>
        <w:autoSpaceDN w:val="0"/>
        <w:adjustRightInd w:val="0"/>
        <w:spacing w:after="0" w:line="240" w:lineRule="auto"/>
        <w:ind w:left="0" w:firstLine="0"/>
        <w:jc w:val="both"/>
        <w:rPr>
          <w:rFonts w:cstheme="minorHAnsi"/>
          <w:b/>
          <w:bCs/>
          <w:sz w:val="24"/>
          <w:szCs w:val="24"/>
        </w:rPr>
      </w:pPr>
      <w:r w:rsidRPr="008B4380">
        <w:rPr>
          <w:rFonts w:cstheme="minorHAnsi"/>
          <w:b/>
          <w:bCs/>
          <w:sz w:val="24"/>
          <w:szCs w:val="24"/>
        </w:rPr>
        <w:t>Não havendo pagamento de prêmio quando do protocolo da proposta, o início de vigência da cobertura será a data de aceitação da proposta ou data distinta, mediante prévio acordo entre Segurado e Seguradora.</w:t>
      </w:r>
    </w:p>
    <w:p w14:paraId="40B45D8D" w14:textId="77777777" w:rsidR="00BB1A8F" w:rsidRPr="008B4380" w:rsidRDefault="00BB1A8F" w:rsidP="00A47771">
      <w:pPr>
        <w:pStyle w:val="PargrafodaLista"/>
        <w:autoSpaceDE w:val="0"/>
        <w:autoSpaceDN w:val="0"/>
        <w:adjustRightInd w:val="0"/>
        <w:spacing w:after="0" w:line="240" w:lineRule="auto"/>
        <w:ind w:left="0"/>
        <w:jc w:val="both"/>
        <w:rPr>
          <w:rFonts w:cstheme="minorHAnsi"/>
          <w:b/>
          <w:bCs/>
          <w:sz w:val="24"/>
          <w:szCs w:val="24"/>
        </w:rPr>
      </w:pPr>
    </w:p>
    <w:p w14:paraId="2771822D" w14:textId="35D8E434" w:rsidR="00BB1A8F" w:rsidRPr="008B4380" w:rsidRDefault="00BB1A8F" w:rsidP="00071D22">
      <w:pPr>
        <w:pStyle w:val="PargrafodaLista"/>
        <w:numPr>
          <w:ilvl w:val="1"/>
          <w:numId w:val="64"/>
        </w:numPr>
        <w:autoSpaceDE w:val="0"/>
        <w:autoSpaceDN w:val="0"/>
        <w:adjustRightInd w:val="0"/>
        <w:spacing w:after="0" w:line="240" w:lineRule="auto"/>
        <w:ind w:left="0" w:firstLine="0"/>
        <w:jc w:val="both"/>
        <w:rPr>
          <w:rFonts w:cstheme="minorHAnsi"/>
          <w:b/>
          <w:bCs/>
          <w:sz w:val="24"/>
          <w:szCs w:val="24"/>
        </w:rPr>
      </w:pPr>
      <w:r w:rsidRPr="008B4380">
        <w:rPr>
          <w:rFonts w:cstheme="minorHAnsi"/>
          <w:b/>
          <w:bCs/>
          <w:sz w:val="24"/>
          <w:szCs w:val="24"/>
        </w:rPr>
        <w:t>Caso a proposta seja recepcionada pela Seguradora, com adiantamento para futuro pagamento parcial ou total do prêmio, o início de vigência, será a partir da data de recepção da proposta pela Seguradora.</w:t>
      </w:r>
    </w:p>
    <w:p w14:paraId="5CB7670C" w14:textId="77777777" w:rsidR="00BB1A8F" w:rsidRPr="008B4380" w:rsidRDefault="00BB1A8F" w:rsidP="00A47771">
      <w:pPr>
        <w:pStyle w:val="PargrafodaLista"/>
        <w:autoSpaceDE w:val="0"/>
        <w:autoSpaceDN w:val="0"/>
        <w:adjustRightInd w:val="0"/>
        <w:spacing w:after="0" w:line="240" w:lineRule="auto"/>
        <w:ind w:left="0"/>
        <w:jc w:val="both"/>
        <w:rPr>
          <w:rFonts w:cstheme="minorHAnsi"/>
          <w:b/>
          <w:bCs/>
          <w:sz w:val="24"/>
          <w:szCs w:val="24"/>
        </w:rPr>
      </w:pPr>
    </w:p>
    <w:p w14:paraId="489BBA82" w14:textId="32A6293E" w:rsidR="00BB1A8F" w:rsidRPr="008B4380" w:rsidRDefault="00BB1A8F" w:rsidP="00071D22">
      <w:pPr>
        <w:pStyle w:val="PargrafodaLista"/>
        <w:numPr>
          <w:ilvl w:val="1"/>
          <w:numId w:val="64"/>
        </w:numPr>
        <w:autoSpaceDE w:val="0"/>
        <w:autoSpaceDN w:val="0"/>
        <w:adjustRightInd w:val="0"/>
        <w:spacing w:after="0" w:line="240" w:lineRule="auto"/>
        <w:ind w:left="0" w:firstLine="0"/>
        <w:jc w:val="both"/>
        <w:rPr>
          <w:rFonts w:cstheme="minorHAnsi"/>
          <w:b/>
          <w:bCs/>
          <w:sz w:val="24"/>
          <w:szCs w:val="24"/>
        </w:rPr>
      </w:pPr>
      <w:r w:rsidRPr="008B4380">
        <w:rPr>
          <w:rFonts w:cstheme="minorHAnsi"/>
          <w:b/>
          <w:bCs/>
          <w:sz w:val="24"/>
          <w:szCs w:val="24"/>
        </w:rPr>
        <w:t xml:space="preserve">Respeitando o período correspondente ao prêmio pago, a cobertura do seguro cessa automaticamente no final do prazo de vigência do cerificado individual, ou em caso de extinção antecipada da obrigação, devendo, neste último caso, </w:t>
      </w:r>
      <w:bookmarkStart w:id="93" w:name="_Hlk21002629"/>
      <w:r w:rsidRPr="008B4380">
        <w:rPr>
          <w:rFonts w:cstheme="minorHAnsi"/>
          <w:b/>
          <w:bCs/>
          <w:sz w:val="24"/>
          <w:szCs w:val="24"/>
        </w:rPr>
        <w:t>a seguradora ser formalmente comunicada, sem prejuízo, se for o caso, da devolução do prêmio pago referente ao período a decorrer.</w:t>
      </w:r>
      <w:bookmarkEnd w:id="93"/>
    </w:p>
    <w:p w14:paraId="2B890FE2" w14:textId="77777777" w:rsidR="00FC6703" w:rsidRPr="008B4380" w:rsidRDefault="00FC6703" w:rsidP="00A47771">
      <w:pPr>
        <w:pStyle w:val="PargrafodaLista"/>
        <w:autoSpaceDE w:val="0"/>
        <w:autoSpaceDN w:val="0"/>
        <w:adjustRightInd w:val="0"/>
        <w:spacing w:after="0" w:line="240" w:lineRule="auto"/>
        <w:ind w:left="0"/>
        <w:jc w:val="both"/>
        <w:rPr>
          <w:rFonts w:cstheme="minorHAnsi"/>
          <w:b/>
          <w:bCs/>
          <w:sz w:val="24"/>
          <w:szCs w:val="24"/>
        </w:rPr>
      </w:pPr>
    </w:p>
    <w:p w14:paraId="268CE807" w14:textId="56524905" w:rsidR="00BB1A8F" w:rsidRPr="008B4380" w:rsidRDefault="00BB1A8F" w:rsidP="00071D22">
      <w:pPr>
        <w:pStyle w:val="PargrafodaLista"/>
        <w:numPr>
          <w:ilvl w:val="1"/>
          <w:numId w:val="64"/>
        </w:numPr>
        <w:autoSpaceDE w:val="0"/>
        <w:autoSpaceDN w:val="0"/>
        <w:adjustRightInd w:val="0"/>
        <w:spacing w:after="0" w:line="240" w:lineRule="auto"/>
        <w:ind w:left="0" w:firstLine="0"/>
        <w:jc w:val="both"/>
        <w:rPr>
          <w:rFonts w:cstheme="minorHAnsi"/>
          <w:b/>
          <w:bCs/>
          <w:sz w:val="24"/>
          <w:szCs w:val="24"/>
        </w:rPr>
      </w:pPr>
      <w:r w:rsidRPr="008B4380">
        <w:rPr>
          <w:rFonts w:cstheme="minorHAnsi"/>
          <w:b/>
          <w:bCs/>
          <w:sz w:val="24"/>
          <w:szCs w:val="24"/>
        </w:rPr>
        <w:t>Nos casos em que a obrigação perdurar por período indeterminado, o prazo de vigência deverá ser acordado entre as partes.</w:t>
      </w:r>
    </w:p>
    <w:p w14:paraId="2DC8246D" w14:textId="77777777" w:rsidR="00BB1A8F" w:rsidRPr="008B4380" w:rsidRDefault="00BB1A8F" w:rsidP="00A47771">
      <w:pPr>
        <w:pStyle w:val="PargrafodaLista"/>
        <w:autoSpaceDE w:val="0"/>
        <w:autoSpaceDN w:val="0"/>
        <w:adjustRightInd w:val="0"/>
        <w:spacing w:after="0" w:line="240" w:lineRule="auto"/>
        <w:ind w:left="0"/>
        <w:jc w:val="both"/>
        <w:rPr>
          <w:rFonts w:cstheme="minorHAnsi"/>
          <w:b/>
          <w:bCs/>
          <w:sz w:val="24"/>
          <w:szCs w:val="24"/>
        </w:rPr>
      </w:pPr>
    </w:p>
    <w:p w14:paraId="053F4F1E" w14:textId="722A3ABE" w:rsidR="00BB1A8F" w:rsidRPr="008B4380" w:rsidRDefault="00BB1A8F" w:rsidP="00071D22">
      <w:pPr>
        <w:pStyle w:val="PargrafodaLista"/>
        <w:numPr>
          <w:ilvl w:val="1"/>
          <w:numId w:val="64"/>
        </w:numPr>
        <w:autoSpaceDE w:val="0"/>
        <w:autoSpaceDN w:val="0"/>
        <w:adjustRightInd w:val="0"/>
        <w:spacing w:after="0" w:line="240" w:lineRule="auto"/>
        <w:ind w:left="0" w:firstLine="0"/>
        <w:jc w:val="both"/>
        <w:rPr>
          <w:rFonts w:cstheme="minorHAnsi"/>
          <w:b/>
          <w:bCs/>
          <w:sz w:val="24"/>
          <w:szCs w:val="24"/>
        </w:rPr>
      </w:pPr>
      <w:r w:rsidRPr="008B4380">
        <w:rPr>
          <w:rFonts w:cstheme="minorHAnsi"/>
          <w:b/>
          <w:bCs/>
          <w:sz w:val="24"/>
          <w:szCs w:val="24"/>
        </w:rPr>
        <w:lastRenderedPageBreak/>
        <w:t>Caso o credor e o devedor repactuem o prazo original da obrigação relacionada ao presente seguro, a seguradora deverá ser comunicada e:</w:t>
      </w:r>
    </w:p>
    <w:p w14:paraId="591C805C" w14:textId="77777777" w:rsidR="00BB1A8F" w:rsidRPr="008B4380" w:rsidRDefault="00BB1A8F" w:rsidP="00BB1A8F">
      <w:pPr>
        <w:pStyle w:val="PargrafodaLista"/>
        <w:autoSpaceDE w:val="0"/>
        <w:autoSpaceDN w:val="0"/>
        <w:adjustRightInd w:val="0"/>
        <w:spacing w:after="0" w:line="240" w:lineRule="auto"/>
        <w:ind w:left="0"/>
        <w:contextualSpacing w:val="0"/>
        <w:jc w:val="both"/>
        <w:rPr>
          <w:rFonts w:cstheme="minorHAnsi"/>
          <w:b/>
          <w:sz w:val="24"/>
          <w:szCs w:val="24"/>
        </w:rPr>
      </w:pPr>
    </w:p>
    <w:p w14:paraId="68CAD676" w14:textId="77777777" w:rsidR="00BB1A8F" w:rsidRPr="008B4380" w:rsidRDefault="00BB1A8F" w:rsidP="006D207B">
      <w:pPr>
        <w:pStyle w:val="PargrafodaLista"/>
        <w:numPr>
          <w:ilvl w:val="4"/>
          <w:numId w:val="70"/>
        </w:numPr>
        <w:autoSpaceDE w:val="0"/>
        <w:autoSpaceDN w:val="0"/>
        <w:adjustRightInd w:val="0"/>
        <w:spacing w:after="0" w:line="240" w:lineRule="auto"/>
        <w:ind w:left="567" w:hanging="283"/>
        <w:jc w:val="both"/>
        <w:rPr>
          <w:rFonts w:cstheme="minorHAnsi"/>
          <w:b/>
          <w:sz w:val="24"/>
          <w:szCs w:val="24"/>
        </w:rPr>
      </w:pPr>
      <w:r w:rsidRPr="008B4380">
        <w:rPr>
          <w:rFonts w:cstheme="minorHAnsi"/>
          <w:b/>
          <w:sz w:val="24"/>
          <w:szCs w:val="24"/>
        </w:rPr>
        <w:t>Se houver redução do prazo original, o seguro permanecerá vigente até o término do novo prazo, sem prejuízo, se for o caso, da devolução do prêmio remanescente.</w:t>
      </w:r>
    </w:p>
    <w:p w14:paraId="48925F48" w14:textId="1E57FD91" w:rsidR="00BB1A8F" w:rsidRPr="008B4380" w:rsidRDefault="00BB1A8F" w:rsidP="006D207B">
      <w:pPr>
        <w:pStyle w:val="PargrafodaLista"/>
        <w:numPr>
          <w:ilvl w:val="4"/>
          <w:numId w:val="70"/>
        </w:numPr>
        <w:autoSpaceDE w:val="0"/>
        <w:autoSpaceDN w:val="0"/>
        <w:adjustRightInd w:val="0"/>
        <w:spacing w:after="0" w:line="240" w:lineRule="auto"/>
        <w:ind w:left="567" w:hanging="283"/>
        <w:jc w:val="both"/>
        <w:rPr>
          <w:rFonts w:cstheme="minorHAnsi"/>
          <w:b/>
          <w:sz w:val="24"/>
          <w:szCs w:val="24"/>
        </w:rPr>
      </w:pPr>
      <w:r w:rsidRPr="008B4380">
        <w:rPr>
          <w:rFonts w:cstheme="minorHAnsi"/>
          <w:b/>
          <w:sz w:val="24"/>
          <w:szCs w:val="24"/>
        </w:rPr>
        <w:t>Se houver ampliação do prazo original, a seguradora deverá se manifestar dentro do prazo fixado na regulamentação aplicável, quanto ao interesse na extensão da vigência do seguro, observado o disposto na Cláusula “Aceitação da Proposta de Adesão”.</w:t>
      </w:r>
    </w:p>
    <w:p w14:paraId="4BC34C6E" w14:textId="77777777" w:rsidR="00BB1A8F" w:rsidRPr="008B4380" w:rsidRDefault="00BB1A8F" w:rsidP="00BB1A8F">
      <w:pPr>
        <w:pStyle w:val="PargrafodaLista"/>
        <w:autoSpaceDE w:val="0"/>
        <w:autoSpaceDN w:val="0"/>
        <w:adjustRightInd w:val="0"/>
        <w:spacing w:after="0" w:line="240" w:lineRule="auto"/>
        <w:ind w:left="0"/>
        <w:rPr>
          <w:rFonts w:cstheme="minorHAnsi"/>
          <w:b/>
          <w:sz w:val="24"/>
          <w:szCs w:val="24"/>
        </w:rPr>
      </w:pPr>
    </w:p>
    <w:p w14:paraId="3FF25E55" w14:textId="09E85F8C" w:rsidR="00A115C5" w:rsidRPr="008B4380" w:rsidRDefault="00BB1A8F" w:rsidP="00071D22">
      <w:pPr>
        <w:pStyle w:val="PargrafodaLista"/>
        <w:numPr>
          <w:ilvl w:val="1"/>
          <w:numId w:val="64"/>
        </w:numPr>
        <w:autoSpaceDE w:val="0"/>
        <w:autoSpaceDN w:val="0"/>
        <w:adjustRightInd w:val="0"/>
        <w:spacing w:after="0" w:line="240" w:lineRule="auto"/>
        <w:ind w:left="0" w:firstLine="0"/>
        <w:jc w:val="both"/>
        <w:rPr>
          <w:rFonts w:cstheme="minorHAnsi"/>
          <w:b/>
          <w:sz w:val="24"/>
          <w:szCs w:val="24"/>
        </w:rPr>
      </w:pPr>
      <w:bookmarkStart w:id="94" w:name="_Hlk19713356"/>
      <w:bookmarkStart w:id="95" w:name="_Hlk19887902"/>
      <w:r w:rsidRPr="008B4380">
        <w:rPr>
          <w:rFonts w:cstheme="minorHAnsi"/>
          <w:b/>
          <w:sz w:val="24"/>
          <w:szCs w:val="24"/>
        </w:rPr>
        <w:t>O prazo final de vigência do certificado individual não poderá ultrapassar o final de vigência da Apólice</w:t>
      </w:r>
      <w:bookmarkEnd w:id="94"/>
      <w:r w:rsidRPr="008B4380">
        <w:rPr>
          <w:rFonts w:cstheme="minorHAnsi"/>
          <w:b/>
          <w:sz w:val="24"/>
          <w:szCs w:val="24"/>
        </w:rPr>
        <w:t>.</w:t>
      </w:r>
      <w:bookmarkEnd w:id="95"/>
    </w:p>
    <w:p w14:paraId="16E06A0B" w14:textId="4048E4D5" w:rsidR="00B42DD4" w:rsidRPr="008B4380" w:rsidRDefault="00B42DD4" w:rsidP="00ED32E5">
      <w:pPr>
        <w:spacing w:after="0" w:line="240" w:lineRule="auto"/>
        <w:jc w:val="both"/>
        <w:rPr>
          <w:rFonts w:cstheme="minorHAnsi"/>
          <w:sz w:val="24"/>
          <w:szCs w:val="24"/>
        </w:rPr>
      </w:pPr>
    </w:p>
    <w:p w14:paraId="2386958F" w14:textId="780BA7C4" w:rsidR="00A47771" w:rsidRPr="008B4380" w:rsidRDefault="00ED32E5" w:rsidP="00A47771">
      <w:pPr>
        <w:pStyle w:val="Ttulo2"/>
        <w:numPr>
          <w:ilvl w:val="0"/>
          <w:numId w:val="1"/>
        </w:numPr>
        <w:ind w:left="0" w:firstLine="0"/>
        <w:jc w:val="both"/>
        <w:rPr>
          <w:rFonts w:asciiTheme="minorHAnsi" w:hAnsiTheme="minorHAnsi" w:cstheme="minorHAnsi"/>
          <w:sz w:val="24"/>
          <w:szCs w:val="24"/>
        </w:rPr>
      </w:pPr>
      <w:bookmarkStart w:id="96" w:name="_Toc19882525"/>
      <w:bookmarkStart w:id="97" w:name="_Toc26458536"/>
      <w:bookmarkStart w:id="98" w:name="OLE_LINK425"/>
      <w:bookmarkStart w:id="99" w:name="OLE_LINK426"/>
      <w:r w:rsidRPr="008B4380">
        <w:rPr>
          <w:rFonts w:asciiTheme="minorHAnsi" w:hAnsiTheme="minorHAnsi" w:cstheme="minorHAnsi"/>
          <w:sz w:val="24"/>
          <w:szCs w:val="24"/>
        </w:rPr>
        <w:t>RENOVAÇÃO DO SEGURO</w:t>
      </w:r>
      <w:bookmarkEnd w:id="96"/>
      <w:bookmarkEnd w:id="97"/>
    </w:p>
    <w:bookmarkEnd w:id="98"/>
    <w:bookmarkEnd w:id="99"/>
    <w:p w14:paraId="4B8939A1" w14:textId="77777777" w:rsidR="00ED32E5" w:rsidRPr="008B4380" w:rsidRDefault="00ED32E5" w:rsidP="00A47771">
      <w:pPr>
        <w:pStyle w:val="PargrafodaLista"/>
        <w:autoSpaceDE w:val="0"/>
        <w:autoSpaceDN w:val="0"/>
        <w:adjustRightInd w:val="0"/>
        <w:spacing w:after="0" w:line="240" w:lineRule="auto"/>
        <w:ind w:left="465"/>
        <w:contextualSpacing w:val="0"/>
        <w:jc w:val="both"/>
        <w:rPr>
          <w:rFonts w:cstheme="minorHAnsi"/>
          <w:b/>
          <w:sz w:val="24"/>
          <w:szCs w:val="24"/>
        </w:rPr>
      </w:pPr>
    </w:p>
    <w:p w14:paraId="71FB44A9" w14:textId="77777777" w:rsidR="00A47771" w:rsidRPr="008B4380" w:rsidRDefault="00A47771" w:rsidP="00071D22">
      <w:pPr>
        <w:pStyle w:val="PargrafodaLista"/>
        <w:numPr>
          <w:ilvl w:val="0"/>
          <w:numId w:val="64"/>
        </w:numPr>
        <w:autoSpaceDE w:val="0"/>
        <w:autoSpaceDN w:val="0"/>
        <w:adjustRightInd w:val="0"/>
        <w:spacing w:after="0" w:line="240" w:lineRule="auto"/>
        <w:jc w:val="both"/>
        <w:rPr>
          <w:rFonts w:cstheme="minorHAnsi"/>
          <w:b/>
          <w:vanish/>
          <w:sz w:val="24"/>
          <w:szCs w:val="24"/>
        </w:rPr>
      </w:pPr>
    </w:p>
    <w:p w14:paraId="6A74B355" w14:textId="0FCCD9FB" w:rsidR="00ED32E5" w:rsidRPr="008B4380" w:rsidRDefault="00ED32E5" w:rsidP="00071D22">
      <w:pPr>
        <w:pStyle w:val="PargrafodaLista"/>
        <w:numPr>
          <w:ilvl w:val="1"/>
          <w:numId w:val="64"/>
        </w:numPr>
        <w:autoSpaceDE w:val="0"/>
        <w:autoSpaceDN w:val="0"/>
        <w:adjustRightInd w:val="0"/>
        <w:spacing w:after="0" w:line="240" w:lineRule="auto"/>
        <w:ind w:left="0" w:firstLine="0"/>
        <w:jc w:val="both"/>
        <w:rPr>
          <w:rFonts w:cstheme="minorHAnsi"/>
          <w:b/>
          <w:sz w:val="24"/>
          <w:szCs w:val="24"/>
        </w:rPr>
      </w:pPr>
      <w:r w:rsidRPr="008B4380">
        <w:rPr>
          <w:rFonts w:cstheme="minorHAnsi"/>
          <w:b/>
          <w:sz w:val="24"/>
          <w:szCs w:val="24"/>
        </w:rPr>
        <w:t xml:space="preserve">Para os Seguros contratados na forma de pagamento mensal de prêmios, </w:t>
      </w:r>
      <w:bookmarkStart w:id="100" w:name="_Hlk19888055"/>
      <w:r w:rsidRPr="008B4380">
        <w:rPr>
          <w:rFonts w:cstheme="minorHAnsi"/>
          <w:b/>
          <w:sz w:val="24"/>
          <w:szCs w:val="24"/>
        </w:rPr>
        <w:t>a Apólice poderá ser renovada automaticamente, por igual período, previamente estipulado na apólice, salvo se o Estipulante ou a Seguradora se manifestarem em sentido contrário, mediante aviso prévio, por escrito, com antecedência mínima de 60 (sessenta) dias do final de vigência da Apólice.</w:t>
      </w:r>
      <w:r w:rsidR="00071D22" w:rsidRPr="008B4380">
        <w:rPr>
          <w:rFonts w:cstheme="minorHAnsi"/>
          <w:b/>
          <w:sz w:val="24"/>
          <w:szCs w:val="24"/>
        </w:rPr>
        <w:t xml:space="preserve"> </w:t>
      </w:r>
    </w:p>
    <w:p w14:paraId="40D32A01" w14:textId="77777777" w:rsidR="00071D22" w:rsidRPr="008B4380" w:rsidRDefault="00071D22" w:rsidP="00071D22">
      <w:pPr>
        <w:pStyle w:val="PargrafodaLista"/>
        <w:autoSpaceDE w:val="0"/>
        <w:autoSpaceDN w:val="0"/>
        <w:adjustRightInd w:val="0"/>
        <w:spacing w:after="0" w:line="240" w:lineRule="auto"/>
        <w:ind w:left="0"/>
        <w:jc w:val="both"/>
        <w:rPr>
          <w:rFonts w:cstheme="minorHAnsi"/>
          <w:b/>
          <w:sz w:val="24"/>
          <w:szCs w:val="24"/>
        </w:rPr>
      </w:pPr>
    </w:p>
    <w:p w14:paraId="1A10C44F" w14:textId="62F0B7F1" w:rsidR="00ED32E5" w:rsidRPr="008B4380" w:rsidRDefault="00ED32E5" w:rsidP="00071D22">
      <w:pPr>
        <w:pStyle w:val="PargrafodaLista"/>
        <w:numPr>
          <w:ilvl w:val="2"/>
          <w:numId w:val="64"/>
        </w:numPr>
        <w:autoSpaceDE w:val="0"/>
        <w:autoSpaceDN w:val="0"/>
        <w:adjustRightInd w:val="0"/>
        <w:spacing w:after="0" w:line="240" w:lineRule="auto"/>
        <w:ind w:left="0" w:firstLine="0"/>
        <w:jc w:val="both"/>
        <w:rPr>
          <w:rFonts w:cstheme="minorHAnsi"/>
          <w:b/>
          <w:sz w:val="24"/>
          <w:szCs w:val="24"/>
        </w:rPr>
      </w:pPr>
      <w:r w:rsidRPr="008B4380">
        <w:rPr>
          <w:rFonts w:cstheme="minorHAnsi"/>
          <w:b/>
          <w:sz w:val="24"/>
          <w:szCs w:val="24"/>
        </w:rPr>
        <w:t>A renovação automática prevista no subitem anterior só poderá ocorrer uma única vez, sendo que para as renovações posteriores deverá haver manifestação expressa do Estipulante e da Seguradora.</w:t>
      </w:r>
    </w:p>
    <w:p w14:paraId="47CD8C64" w14:textId="77777777" w:rsidR="00071D22" w:rsidRPr="008B4380" w:rsidRDefault="00071D22" w:rsidP="00071D22">
      <w:pPr>
        <w:pStyle w:val="PargrafodaLista"/>
        <w:autoSpaceDE w:val="0"/>
        <w:autoSpaceDN w:val="0"/>
        <w:adjustRightInd w:val="0"/>
        <w:spacing w:after="0" w:line="240" w:lineRule="auto"/>
        <w:ind w:left="0"/>
        <w:jc w:val="both"/>
        <w:rPr>
          <w:rFonts w:cstheme="minorHAnsi"/>
          <w:b/>
          <w:sz w:val="24"/>
          <w:szCs w:val="24"/>
        </w:rPr>
      </w:pPr>
    </w:p>
    <w:p w14:paraId="1047CAEA" w14:textId="294D04EE" w:rsidR="00ED32E5" w:rsidRDefault="00ED32E5" w:rsidP="00071D22">
      <w:pPr>
        <w:pStyle w:val="PargrafodaLista"/>
        <w:numPr>
          <w:ilvl w:val="2"/>
          <w:numId w:val="64"/>
        </w:numPr>
        <w:autoSpaceDE w:val="0"/>
        <w:autoSpaceDN w:val="0"/>
        <w:adjustRightInd w:val="0"/>
        <w:spacing w:after="0" w:line="240" w:lineRule="auto"/>
        <w:ind w:left="0" w:firstLine="0"/>
        <w:contextualSpacing w:val="0"/>
        <w:jc w:val="both"/>
        <w:rPr>
          <w:rFonts w:cstheme="minorHAnsi"/>
          <w:sz w:val="24"/>
          <w:szCs w:val="24"/>
        </w:rPr>
      </w:pPr>
      <w:r w:rsidRPr="008B4380">
        <w:rPr>
          <w:rFonts w:cstheme="minorHAnsi"/>
          <w:sz w:val="24"/>
          <w:szCs w:val="24"/>
        </w:rPr>
        <w:t>Na renovação da apólice será emitido pela seguradora a Apólice/Certificado Individual do Seguro, contendo, no mínimo, as datas de início e término de vigência do seguro, os capitais segurados de cada cobertura contratada e o prêmio total.</w:t>
      </w:r>
    </w:p>
    <w:p w14:paraId="0AC2EC77" w14:textId="77777777" w:rsidR="0088104A" w:rsidRPr="008B4380" w:rsidRDefault="0088104A" w:rsidP="0088104A">
      <w:pPr>
        <w:pStyle w:val="PargrafodaLista"/>
        <w:autoSpaceDE w:val="0"/>
        <w:autoSpaceDN w:val="0"/>
        <w:adjustRightInd w:val="0"/>
        <w:spacing w:after="0" w:line="240" w:lineRule="auto"/>
        <w:ind w:left="0"/>
        <w:contextualSpacing w:val="0"/>
        <w:jc w:val="both"/>
        <w:rPr>
          <w:rFonts w:cstheme="minorHAnsi"/>
          <w:sz w:val="24"/>
          <w:szCs w:val="24"/>
        </w:rPr>
      </w:pPr>
    </w:p>
    <w:p w14:paraId="2D404009" w14:textId="4D94B879" w:rsidR="00ED32E5" w:rsidRPr="008B4380" w:rsidRDefault="00ED32E5" w:rsidP="00071D22">
      <w:pPr>
        <w:pStyle w:val="PargrafodaLista"/>
        <w:numPr>
          <w:ilvl w:val="2"/>
          <w:numId w:val="64"/>
        </w:numPr>
        <w:autoSpaceDE w:val="0"/>
        <w:autoSpaceDN w:val="0"/>
        <w:adjustRightInd w:val="0"/>
        <w:spacing w:after="0" w:line="240" w:lineRule="auto"/>
        <w:ind w:left="0" w:firstLine="0"/>
        <w:contextualSpacing w:val="0"/>
        <w:jc w:val="both"/>
        <w:rPr>
          <w:rFonts w:cstheme="minorHAnsi"/>
          <w:b/>
          <w:sz w:val="24"/>
          <w:szCs w:val="24"/>
        </w:rPr>
      </w:pPr>
      <w:bookmarkStart w:id="101" w:name="_Hlk21003189"/>
      <w:r w:rsidRPr="008B4380">
        <w:rPr>
          <w:rFonts w:cstheme="minorHAnsi"/>
          <w:b/>
          <w:sz w:val="24"/>
          <w:szCs w:val="24"/>
        </w:rPr>
        <w:t xml:space="preserve">A renovação que não implicar em alteração da Apólice com ônus ou deveres adicionais para os Segurados ou a redução de seus direitos poderá ser feita pelo Estipulante, exclusivamente. </w:t>
      </w:r>
    </w:p>
    <w:p w14:paraId="5D75C6FB" w14:textId="77777777" w:rsidR="00071D22" w:rsidRPr="008B4380" w:rsidRDefault="00071D22" w:rsidP="00071D22">
      <w:pPr>
        <w:pStyle w:val="PargrafodaLista"/>
        <w:autoSpaceDE w:val="0"/>
        <w:autoSpaceDN w:val="0"/>
        <w:adjustRightInd w:val="0"/>
        <w:spacing w:after="0" w:line="240" w:lineRule="auto"/>
        <w:ind w:left="0"/>
        <w:contextualSpacing w:val="0"/>
        <w:jc w:val="both"/>
        <w:rPr>
          <w:rFonts w:cstheme="minorHAnsi"/>
          <w:b/>
          <w:sz w:val="24"/>
          <w:szCs w:val="24"/>
        </w:rPr>
      </w:pPr>
    </w:p>
    <w:bookmarkEnd w:id="101"/>
    <w:p w14:paraId="14E5689F" w14:textId="5EA11A38" w:rsidR="00ED32E5" w:rsidRDefault="00ED32E5" w:rsidP="00071D22">
      <w:pPr>
        <w:pStyle w:val="PargrafodaLista"/>
        <w:numPr>
          <w:ilvl w:val="2"/>
          <w:numId w:val="64"/>
        </w:numPr>
        <w:autoSpaceDE w:val="0"/>
        <w:autoSpaceDN w:val="0"/>
        <w:adjustRightInd w:val="0"/>
        <w:spacing w:after="0" w:line="240" w:lineRule="auto"/>
        <w:ind w:left="0" w:firstLine="0"/>
        <w:contextualSpacing w:val="0"/>
        <w:jc w:val="both"/>
        <w:rPr>
          <w:rFonts w:cstheme="minorHAnsi"/>
          <w:b/>
          <w:sz w:val="24"/>
          <w:szCs w:val="24"/>
        </w:rPr>
      </w:pPr>
      <w:r w:rsidRPr="008B4380">
        <w:rPr>
          <w:rFonts w:cstheme="minorHAnsi"/>
          <w:b/>
          <w:sz w:val="24"/>
          <w:szCs w:val="24"/>
        </w:rPr>
        <w:t>Na hipótese de renovação que implique em ônus, dever ou redução dos direitos do Segurado, deverá haver anuência expressa de Segurados que representem, no mínimo, 3/4 (três quartos) do Grupo Segurado.</w:t>
      </w:r>
    </w:p>
    <w:p w14:paraId="6577B786" w14:textId="77777777" w:rsidR="0088104A" w:rsidRPr="008B4380" w:rsidRDefault="0088104A" w:rsidP="0088104A">
      <w:pPr>
        <w:pStyle w:val="PargrafodaLista"/>
        <w:autoSpaceDE w:val="0"/>
        <w:autoSpaceDN w:val="0"/>
        <w:adjustRightInd w:val="0"/>
        <w:spacing w:after="0" w:line="240" w:lineRule="auto"/>
        <w:ind w:left="0"/>
        <w:contextualSpacing w:val="0"/>
        <w:jc w:val="both"/>
        <w:rPr>
          <w:rFonts w:cstheme="minorHAnsi"/>
          <w:b/>
          <w:sz w:val="24"/>
          <w:szCs w:val="24"/>
        </w:rPr>
      </w:pPr>
    </w:p>
    <w:p w14:paraId="3FEB5CF3" w14:textId="6FD55975" w:rsidR="00ED32E5" w:rsidRPr="008B4380" w:rsidRDefault="00ED32E5" w:rsidP="00071D22">
      <w:pPr>
        <w:pStyle w:val="PargrafodaLista"/>
        <w:numPr>
          <w:ilvl w:val="2"/>
          <w:numId w:val="64"/>
        </w:numPr>
        <w:autoSpaceDE w:val="0"/>
        <w:autoSpaceDN w:val="0"/>
        <w:adjustRightInd w:val="0"/>
        <w:spacing w:after="0" w:line="240" w:lineRule="auto"/>
        <w:ind w:left="0" w:firstLine="0"/>
        <w:contextualSpacing w:val="0"/>
        <w:jc w:val="both"/>
        <w:rPr>
          <w:rFonts w:cstheme="minorHAnsi"/>
          <w:b/>
          <w:sz w:val="24"/>
          <w:szCs w:val="24"/>
        </w:rPr>
      </w:pPr>
      <w:r w:rsidRPr="008B4380">
        <w:rPr>
          <w:rFonts w:cstheme="minorHAnsi"/>
          <w:b/>
          <w:sz w:val="24"/>
          <w:szCs w:val="24"/>
        </w:rPr>
        <w:t>Anualmente será verificado o equilíbrio técnico-atuarial da apólice, podendo gerar reavaliação das taxas. Caso haja reavaliação das taxas, esta deverá ser realizada por endosso à apólice, e a modificação da apólice na data da renovação dependerá da anuência prévia e expressa de segurados que representem, no mínimo, três quartos do grupo.</w:t>
      </w:r>
    </w:p>
    <w:p w14:paraId="66D5C295" w14:textId="77777777" w:rsidR="00071D22" w:rsidRPr="008B4380" w:rsidRDefault="00071D22" w:rsidP="00071D22">
      <w:pPr>
        <w:pStyle w:val="PargrafodaLista"/>
        <w:autoSpaceDE w:val="0"/>
        <w:autoSpaceDN w:val="0"/>
        <w:adjustRightInd w:val="0"/>
        <w:spacing w:after="0" w:line="240" w:lineRule="auto"/>
        <w:ind w:left="0"/>
        <w:contextualSpacing w:val="0"/>
        <w:jc w:val="both"/>
        <w:rPr>
          <w:rFonts w:cstheme="minorHAnsi"/>
          <w:b/>
          <w:sz w:val="24"/>
          <w:szCs w:val="24"/>
        </w:rPr>
      </w:pPr>
    </w:p>
    <w:p w14:paraId="4359B12A" w14:textId="3196A951" w:rsidR="00ED32E5" w:rsidRPr="008B4380" w:rsidRDefault="00ED32E5" w:rsidP="00071D22">
      <w:pPr>
        <w:pStyle w:val="PargrafodaLista"/>
        <w:numPr>
          <w:ilvl w:val="2"/>
          <w:numId w:val="64"/>
        </w:numPr>
        <w:autoSpaceDE w:val="0"/>
        <w:autoSpaceDN w:val="0"/>
        <w:adjustRightInd w:val="0"/>
        <w:spacing w:after="0" w:line="240" w:lineRule="auto"/>
        <w:ind w:left="0" w:firstLine="0"/>
        <w:contextualSpacing w:val="0"/>
        <w:jc w:val="both"/>
        <w:rPr>
          <w:rFonts w:cstheme="minorHAnsi"/>
          <w:sz w:val="24"/>
          <w:szCs w:val="24"/>
        </w:rPr>
      </w:pPr>
      <w:r w:rsidRPr="008B4380">
        <w:rPr>
          <w:rFonts w:cstheme="minorHAnsi"/>
          <w:sz w:val="24"/>
          <w:szCs w:val="24"/>
        </w:rPr>
        <w:t>Caso a Seguradora não tenha a intenção de renovar o seguro, deverá avisar o Estipulante/Segurado com 60 (sessenta) dias de antecedência do final de vigência da Apólice.</w:t>
      </w:r>
    </w:p>
    <w:p w14:paraId="7BEA646F" w14:textId="7EF23147" w:rsidR="00071D22" w:rsidRDefault="00071D22" w:rsidP="00071D22">
      <w:pPr>
        <w:pStyle w:val="PargrafodaLista"/>
        <w:autoSpaceDE w:val="0"/>
        <w:autoSpaceDN w:val="0"/>
        <w:adjustRightInd w:val="0"/>
        <w:spacing w:after="0" w:line="240" w:lineRule="auto"/>
        <w:ind w:left="0"/>
        <w:contextualSpacing w:val="0"/>
        <w:jc w:val="both"/>
        <w:rPr>
          <w:rFonts w:cstheme="minorHAnsi"/>
          <w:sz w:val="24"/>
          <w:szCs w:val="24"/>
        </w:rPr>
      </w:pPr>
    </w:p>
    <w:p w14:paraId="2C595F17" w14:textId="7BA1B737" w:rsidR="0088104A" w:rsidRDefault="0088104A" w:rsidP="00071D22">
      <w:pPr>
        <w:pStyle w:val="PargrafodaLista"/>
        <w:autoSpaceDE w:val="0"/>
        <w:autoSpaceDN w:val="0"/>
        <w:adjustRightInd w:val="0"/>
        <w:spacing w:after="0" w:line="240" w:lineRule="auto"/>
        <w:ind w:left="0"/>
        <w:contextualSpacing w:val="0"/>
        <w:jc w:val="both"/>
        <w:rPr>
          <w:rFonts w:cstheme="minorHAnsi"/>
          <w:sz w:val="24"/>
          <w:szCs w:val="24"/>
        </w:rPr>
      </w:pPr>
    </w:p>
    <w:p w14:paraId="05FEAC39" w14:textId="77777777" w:rsidR="0088104A" w:rsidRPr="008B4380" w:rsidRDefault="0088104A" w:rsidP="00071D22">
      <w:pPr>
        <w:pStyle w:val="PargrafodaLista"/>
        <w:autoSpaceDE w:val="0"/>
        <w:autoSpaceDN w:val="0"/>
        <w:adjustRightInd w:val="0"/>
        <w:spacing w:after="0" w:line="240" w:lineRule="auto"/>
        <w:ind w:left="0"/>
        <w:contextualSpacing w:val="0"/>
        <w:jc w:val="both"/>
        <w:rPr>
          <w:rFonts w:cstheme="minorHAnsi"/>
          <w:sz w:val="24"/>
          <w:szCs w:val="24"/>
        </w:rPr>
      </w:pPr>
    </w:p>
    <w:p w14:paraId="62EE7EC2" w14:textId="52E89209" w:rsidR="00ED32E5" w:rsidRPr="008B4380" w:rsidRDefault="00ED32E5" w:rsidP="00071D22">
      <w:pPr>
        <w:pStyle w:val="PargrafodaLista"/>
        <w:numPr>
          <w:ilvl w:val="2"/>
          <w:numId w:val="64"/>
        </w:numPr>
        <w:autoSpaceDE w:val="0"/>
        <w:autoSpaceDN w:val="0"/>
        <w:adjustRightInd w:val="0"/>
        <w:spacing w:after="0" w:line="240" w:lineRule="auto"/>
        <w:ind w:left="0" w:firstLine="0"/>
        <w:contextualSpacing w:val="0"/>
        <w:jc w:val="both"/>
        <w:rPr>
          <w:rFonts w:cstheme="minorHAnsi"/>
          <w:sz w:val="24"/>
          <w:szCs w:val="24"/>
        </w:rPr>
      </w:pPr>
      <w:r w:rsidRPr="008B4380">
        <w:rPr>
          <w:rFonts w:cstheme="minorHAnsi"/>
          <w:sz w:val="24"/>
          <w:szCs w:val="24"/>
        </w:rPr>
        <w:lastRenderedPageBreak/>
        <w:t>No final do prazo de vigência da apólice, se esta não for renovada, a cobertura de cada segurado cessará automaticamente, respeitado o período correspondente ao prêmio pago para os riscos em curso, observando-se que a caducidade do seguro se dará automaticamente, sem restituição dos prêmios pagos.</w:t>
      </w:r>
    </w:p>
    <w:p w14:paraId="45E709C2" w14:textId="77777777" w:rsidR="00071D22" w:rsidRPr="008B4380" w:rsidRDefault="00071D22" w:rsidP="00071D22">
      <w:pPr>
        <w:pStyle w:val="PargrafodaLista"/>
        <w:autoSpaceDE w:val="0"/>
        <w:autoSpaceDN w:val="0"/>
        <w:adjustRightInd w:val="0"/>
        <w:spacing w:after="0" w:line="240" w:lineRule="auto"/>
        <w:ind w:left="0"/>
        <w:contextualSpacing w:val="0"/>
        <w:jc w:val="both"/>
        <w:rPr>
          <w:rFonts w:cstheme="minorHAnsi"/>
          <w:sz w:val="24"/>
          <w:szCs w:val="24"/>
        </w:rPr>
      </w:pPr>
    </w:p>
    <w:bookmarkEnd w:id="100"/>
    <w:p w14:paraId="7281C4E5" w14:textId="77777777" w:rsidR="00ED32E5" w:rsidRPr="008B4380" w:rsidRDefault="00ED32E5" w:rsidP="00071D22">
      <w:pPr>
        <w:pStyle w:val="PargrafodaLista"/>
        <w:numPr>
          <w:ilvl w:val="1"/>
          <w:numId w:val="64"/>
        </w:numPr>
        <w:autoSpaceDE w:val="0"/>
        <w:autoSpaceDN w:val="0"/>
        <w:adjustRightInd w:val="0"/>
        <w:spacing w:after="0" w:line="240" w:lineRule="auto"/>
        <w:ind w:left="11" w:hanging="11"/>
        <w:contextualSpacing w:val="0"/>
        <w:jc w:val="both"/>
        <w:rPr>
          <w:rFonts w:cstheme="minorHAnsi"/>
          <w:b/>
          <w:sz w:val="24"/>
          <w:szCs w:val="24"/>
        </w:rPr>
      </w:pPr>
      <w:r w:rsidRPr="008B4380">
        <w:rPr>
          <w:rFonts w:cstheme="minorHAnsi"/>
          <w:b/>
          <w:sz w:val="24"/>
          <w:szCs w:val="24"/>
        </w:rPr>
        <w:t>Para os Seguros contratados na forma de pagamento do prêmio único, não haverá renovação.</w:t>
      </w:r>
    </w:p>
    <w:p w14:paraId="654384C5" w14:textId="77777777" w:rsidR="00ED32E5" w:rsidRPr="008B4380" w:rsidRDefault="00ED32E5" w:rsidP="00ED32E5">
      <w:pPr>
        <w:spacing w:after="0" w:line="240" w:lineRule="auto"/>
        <w:jc w:val="both"/>
        <w:rPr>
          <w:rFonts w:cstheme="minorHAnsi"/>
          <w:sz w:val="24"/>
          <w:szCs w:val="24"/>
        </w:rPr>
      </w:pPr>
    </w:p>
    <w:p w14:paraId="59AA1236" w14:textId="5083AAF8" w:rsidR="00A115C5" w:rsidRPr="008B4380" w:rsidRDefault="00A115C5" w:rsidP="00ED32E5">
      <w:pPr>
        <w:pStyle w:val="Ttulo2"/>
        <w:numPr>
          <w:ilvl w:val="0"/>
          <w:numId w:val="1"/>
        </w:numPr>
        <w:ind w:left="0" w:firstLine="0"/>
        <w:jc w:val="both"/>
        <w:rPr>
          <w:rFonts w:asciiTheme="minorHAnsi" w:hAnsiTheme="minorHAnsi" w:cs="Calibri"/>
          <w:sz w:val="24"/>
          <w:szCs w:val="24"/>
        </w:rPr>
      </w:pPr>
      <w:bookmarkStart w:id="102" w:name="_Toc26458537"/>
      <w:r w:rsidRPr="008B4380">
        <w:rPr>
          <w:rFonts w:asciiTheme="minorHAnsi" w:hAnsiTheme="minorHAnsi" w:cstheme="minorHAnsi"/>
          <w:sz w:val="24"/>
          <w:szCs w:val="24"/>
        </w:rPr>
        <w:t>CAPIT</w:t>
      </w:r>
      <w:r w:rsidRPr="008B4380">
        <w:rPr>
          <w:rFonts w:asciiTheme="minorHAnsi" w:hAnsiTheme="minorHAnsi" w:cs="Calibri"/>
          <w:sz w:val="24"/>
          <w:szCs w:val="24"/>
        </w:rPr>
        <w:t>AL SEGURADO</w:t>
      </w:r>
      <w:bookmarkEnd w:id="102"/>
    </w:p>
    <w:p w14:paraId="6C898C8A" w14:textId="77777777" w:rsidR="00A115C5" w:rsidRPr="008B4380" w:rsidRDefault="00A115C5" w:rsidP="00C177F0">
      <w:pPr>
        <w:spacing w:after="0" w:line="240" w:lineRule="auto"/>
        <w:jc w:val="both"/>
        <w:rPr>
          <w:rFonts w:cs="Calibri"/>
          <w:sz w:val="24"/>
          <w:szCs w:val="24"/>
        </w:rPr>
      </w:pPr>
    </w:p>
    <w:p w14:paraId="7ECC422B" w14:textId="77777777" w:rsidR="00584F66" w:rsidRPr="008B4380" w:rsidRDefault="00584F66" w:rsidP="00584F66">
      <w:pPr>
        <w:pStyle w:val="PargrafodaLista"/>
        <w:numPr>
          <w:ilvl w:val="1"/>
          <w:numId w:val="1"/>
        </w:numPr>
        <w:spacing w:after="0" w:line="240" w:lineRule="auto"/>
        <w:ind w:left="0" w:firstLine="0"/>
        <w:jc w:val="both"/>
        <w:rPr>
          <w:rFonts w:cs="Calibri"/>
          <w:sz w:val="24"/>
          <w:szCs w:val="24"/>
        </w:rPr>
      </w:pPr>
      <w:r w:rsidRPr="008B4380">
        <w:rPr>
          <w:rFonts w:cs="Calibri"/>
          <w:b/>
          <w:bCs/>
          <w:sz w:val="24"/>
          <w:szCs w:val="24"/>
        </w:rPr>
        <w:t>Ca</w:t>
      </w:r>
      <w:r w:rsidRPr="008B4380">
        <w:rPr>
          <w:rFonts w:cs="Calibri"/>
          <w:sz w:val="24"/>
          <w:szCs w:val="24"/>
        </w:rPr>
        <w:t xml:space="preserve">pital Segurado Fixo: Modalidade em que o capital segurado não varia ao longo da vigência, independentemente da evolução do valor da obrigação. </w:t>
      </w:r>
    </w:p>
    <w:p w14:paraId="40A069FF" w14:textId="77777777" w:rsidR="00584F66" w:rsidRPr="008B4380" w:rsidRDefault="00584F66" w:rsidP="00584F66">
      <w:pPr>
        <w:spacing w:after="0" w:line="240" w:lineRule="auto"/>
        <w:jc w:val="both"/>
        <w:rPr>
          <w:rFonts w:cs="Calibri"/>
          <w:sz w:val="24"/>
          <w:szCs w:val="24"/>
        </w:rPr>
      </w:pPr>
    </w:p>
    <w:p w14:paraId="7D137244" w14:textId="7DC66F15" w:rsidR="00584F66" w:rsidRPr="008B4380" w:rsidRDefault="00584F66" w:rsidP="00584F66">
      <w:pPr>
        <w:pStyle w:val="PargrafodaLista"/>
        <w:numPr>
          <w:ilvl w:val="1"/>
          <w:numId w:val="1"/>
        </w:numPr>
        <w:spacing w:after="0" w:line="240" w:lineRule="auto"/>
        <w:ind w:left="0" w:firstLine="0"/>
        <w:jc w:val="both"/>
        <w:rPr>
          <w:rFonts w:cs="Calibri"/>
          <w:b/>
          <w:bCs/>
          <w:sz w:val="24"/>
          <w:szCs w:val="24"/>
        </w:rPr>
      </w:pPr>
      <w:r w:rsidRPr="008B4380">
        <w:rPr>
          <w:rFonts w:cs="Calibri"/>
          <w:sz w:val="24"/>
          <w:szCs w:val="24"/>
        </w:rPr>
        <w:t xml:space="preserve">As parcelas em atraso, juros e/ou multas decorrentes de eventual inadimplência no pagamento da obrigação por parte do segurado </w:t>
      </w:r>
      <w:r w:rsidRPr="008B4380">
        <w:rPr>
          <w:rFonts w:cs="Calibri"/>
          <w:b/>
          <w:bCs/>
          <w:sz w:val="24"/>
          <w:szCs w:val="24"/>
        </w:rPr>
        <w:t>não serão incorporados ao valor do capital segurado e consequentemente à indenização a ser paga ao beneficiário em caso de sinistro coberto.</w:t>
      </w:r>
    </w:p>
    <w:p w14:paraId="1280A6A2" w14:textId="77777777" w:rsidR="00584F66" w:rsidRPr="008B4380" w:rsidRDefault="00584F66" w:rsidP="00584F66">
      <w:pPr>
        <w:spacing w:after="0" w:line="240" w:lineRule="auto"/>
        <w:jc w:val="both"/>
        <w:rPr>
          <w:rFonts w:cs="Calibri"/>
          <w:sz w:val="24"/>
          <w:szCs w:val="24"/>
        </w:rPr>
      </w:pPr>
    </w:p>
    <w:p w14:paraId="50669A82" w14:textId="595EF7DE" w:rsidR="00A115C5" w:rsidRPr="008B4380" w:rsidRDefault="00584F66" w:rsidP="00584F66">
      <w:pPr>
        <w:pStyle w:val="PargrafodaLista"/>
        <w:numPr>
          <w:ilvl w:val="2"/>
          <w:numId w:val="1"/>
        </w:numPr>
        <w:spacing w:after="0" w:line="240" w:lineRule="auto"/>
        <w:ind w:left="0" w:firstLine="0"/>
        <w:jc w:val="both"/>
        <w:rPr>
          <w:rFonts w:cs="Calibri"/>
          <w:sz w:val="24"/>
          <w:szCs w:val="24"/>
        </w:rPr>
      </w:pPr>
      <w:r w:rsidRPr="008B4380">
        <w:rPr>
          <w:rFonts w:cs="Calibri"/>
          <w:sz w:val="24"/>
          <w:szCs w:val="24"/>
        </w:rPr>
        <w:t>Os capitais segurados poderão ser atualizados periodicamente considerando o contrato da obrigação assumida pelo segurado junto ao credor, mediante acordo entre as partes e especificados na apólice do seguro.</w:t>
      </w:r>
    </w:p>
    <w:p w14:paraId="53FA64BC" w14:textId="77777777" w:rsidR="00584F66" w:rsidRPr="008B4380" w:rsidRDefault="00584F66" w:rsidP="00584F66">
      <w:pPr>
        <w:pStyle w:val="PargrafodaLista"/>
        <w:spacing w:after="0" w:line="240" w:lineRule="auto"/>
        <w:ind w:left="0"/>
        <w:jc w:val="both"/>
        <w:rPr>
          <w:rFonts w:cs="Calibri"/>
          <w:sz w:val="24"/>
          <w:szCs w:val="24"/>
        </w:rPr>
      </w:pPr>
    </w:p>
    <w:p w14:paraId="0B425DEC" w14:textId="6C856180" w:rsidR="00A115C5" w:rsidRPr="008B4380" w:rsidRDefault="00A115C5" w:rsidP="00C177F0">
      <w:pPr>
        <w:pStyle w:val="PargrafodaLista"/>
        <w:numPr>
          <w:ilvl w:val="1"/>
          <w:numId w:val="1"/>
        </w:numPr>
        <w:spacing w:after="0" w:line="240" w:lineRule="auto"/>
        <w:ind w:left="0" w:firstLine="0"/>
        <w:jc w:val="both"/>
        <w:rPr>
          <w:rFonts w:cs="Calibri"/>
          <w:sz w:val="24"/>
          <w:szCs w:val="24"/>
        </w:rPr>
      </w:pPr>
      <w:r w:rsidRPr="008B4380">
        <w:rPr>
          <w:rFonts w:cs="Calibri"/>
          <w:sz w:val="24"/>
          <w:szCs w:val="24"/>
        </w:rPr>
        <w:t xml:space="preserve">Considera-se como data da ocorrência de sinistro, para efeito de determinação do capital </w:t>
      </w:r>
      <w:r w:rsidR="00C17F47" w:rsidRPr="008B4380">
        <w:rPr>
          <w:rFonts w:cs="Calibri"/>
          <w:sz w:val="24"/>
          <w:szCs w:val="24"/>
        </w:rPr>
        <w:t>segurado</w:t>
      </w:r>
      <w:r w:rsidRPr="008B4380">
        <w:rPr>
          <w:rFonts w:cs="Calibri"/>
          <w:sz w:val="24"/>
          <w:szCs w:val="24"/>
        </w:rPr>
        <w:t>:</w:t>
      </w:r>
    </w:p>
    <w:p w14:paraId="0C19E168" w14:textId="77777777" w:rsidR="00A115C5" w:rsidRPr="008B4380" w:rsidRDefault="00A115C5" w:rsidP="00C177F0">
      <w:pPr>
        <w:spacing w:after="0" w:line="240" w:lineRule="auto"/>
        <w:jc w:val="both"/>
        <w:rPr>
          <w:rFonts w:cs="Calibri"/>
          <w:sz w:val="24"/>
          <w:szCs w:val="24"/>
        </w:rPr>
      </w:pPr>
    </w:p>
    <w:p w14:paraId="57E90EDF" w14:textId="3748F550" w:rsidR="00A115C5" w:rsidRPr="008B4380" w:rsidRDefault="00A115C5" w:rsidP="00191EFA">
      <w:pPr>
        <w:pStyle w:val="PargrafodaLista"/>
        <w:numPr>
          <w:ilvl w:val="0"/>
          <w:numId w:val="7"/>
        </w:numPr>
        <w:spacing w:after="0" w:line="240" w:lineRule="auto"/>
        <w:ind w:left="568" w:hanging="284"/>
        <w:jc w:val="both"/>
        <w:rPr>
          <w:rFonts w:cs="Calibri"/>
          <w:sz w:val="24"/>
          <w:szCs w:val="24"/>
        </w:rPr>
      </w:pPr>
      <w:r w:rsidRPr="008B4380">
        <w:rPr>
          <w:rFonts w:cs="Calibri"/>
          <w:sz w:val="24"/>
          <w:szCs w:val="24"/>
        </w:rPr>
        <w:t>na garantia básica de morte – a data do falecimento;</w:t>
      </w:r>
    </w:p>
    <w:p w14:paraId="22EC74C7" w14:textId="147AF7EB" w:rsidR="00A115C5" w:rsidRPr="008B4380" w:rsidRDefault="00A115C5" w:rsidP="00191EFA">
      <w:pPr>
        <w:pStyle w:val="PargrafodaLista"/>
        <w:numPr>
          <w:ilvl w:val="0"/>
          <w:numId w:val="7"/>
        </w:numPr>
        <w:spacing w:after="0" w:line="240" w:lineRule="auto"/>
        <w:ind w:left="568" w:hanging="284"/>
        <w:jc w:val="both"/>
        <w:rPr>
          <w:rFonts w:cs="Calibri"/>
          <w:sz w:val="24"/>
          <w:szCs w:val="24"/>
        </w:rPr>
      </w:pPr>
      <w:r w:rsidRPr="008B4380">
        <w:rPr>
          <w:rFonts w:cs="Calibri"/>
          <w:sz w:val="24"/>
          <w:szCs w:val="24"/>
        </w:rPr>
        <w:t xml:space="preserve">nas demais garantias, se contratadas – a data estabelecida como data do evento nas Condições Especiais de cada </w:t>
      </w:r>
      <w:r w:rsidR="00E613E9" w:rsidRPr="008B4380">
        <w:rPr>
          <w:rFonts w:cs="Calibri"/>
          <w:sz w:val="24"/>
          <w:szCs w:val="24"/>
        </w:rPr>
        <w:t>cobertura</w:t>
      </w:r>
      <w:r w:rsidRPr="008B4380">
        <w:rPr>
          <w:rFonts w:cs="Calibri"/>
          <w:sz w:val="24"/>
          <w:szCs w:val="24"/>
        </w:rPr>
        <w:t xml:space="preserve"> contratada.</w:t>
      </w:r>
    </w:p>
    <w:p w14:paraId="2B9ACE89" w14:textId="77777777" w:rsidR="00152CB2" w:rsidRPr="008B4380" w:rsidRDefault="00152CB2" w:rsidP="00C177F0">
      <w:pPr>
        <w:spacing w:after="0" w:line="240" w:lineRule="auto"/>
        <w:jc w:val="both"/>
        <w:rPr>
          <w:rFonts w:cs="Calibri"/>
          <w:sz w:val="24"/>
          <w:szCs w:val="24"/>
        </w:rPr>
      </w:pPr>
    </w:p>
    <w:p w14:paraId="7B5E02B9" w14:textId="482E523B" w:rsidR="000D6908" w:rsidRPr="008B4380" w:rsidRDefault="000D6908" w:rsidP="00C177F0">
      <w:pPr>
        <w:pStyle w:val="Ttulo2"/>
        <w:numPr>
          <w:ilvl w:val="0"/>
          <w:numId w:val="1"/>
        </w:numPr>
        <w:ind w:left="0" w:firstLine="0"/>
        <w:jc w:val="both"/>
        <w:rPr>
          <w:rFonts w:asciiTheme="minorHAnsi" w:hAnsiTheme="minorHAnsi" w:cs="Calibri"/>
          <w:sz w:val="24"/>
          <w:szCs w:val="24"/>
        </w:rPr>
      </w:pPr>
      <w:bookmarkStart w:id="103" w:name="_Toc26458538"/>
      <w:r w:rsidRPr="008B4380">
        <w:rPr>
          <w:rFonts w:asciiTheme="minorHAnsi" w:hAnsiTheme="minorHAnsi" w:cs="Calibri"/>
          <w:sz w:val="24"/>
          <w:szCs w:val="24"/>
        </w:rPr>
        <w:t>REINTEGRAÇÃO DO CAPITAL SEGURADO</w:t>
      </w:r>
      <w:bookmarkEnd w:id="103"/>
    </w:p>
    <w:p w14:paraId="79AD3946" w14:textId="2BB86E1B" w:rsidR="000D6908" w:rsidRPr="008B4380" w:rsidRDefault="000D6908" w:rsidP="00C177F0">
      <w:pPr>
        <w:spacing w:after="0" w:line="240" w:lineRule="auto"/>
        <w:jc w:val="both"/>
        <w:rPr>
          <w:rFonts w:cs="Calibri"/>
          <w:sz w:val="24"/>
          <w:szCs w:val="24"/>
        </w:rPr>
      </w:pPr>
    </w:p>
    <w:p w14:paraId="5D64BB94" w14:textId="4FCE77DF" w:rsidR="000D6908" w:rsidRPr="008B4380" w:rsidRDefault="000D6908" w:rsidP="00C177F0">
      <w:pPr>
        <w:spacing w:after="0" w:line="240" w:lineRule="auto"/>
        <w:jc w:val="both"/>
        <w:rPr>
          <w:rFonts w:cs="Calibri"/>
          <w:sz w:val="24"/>
          <w:szCs w:val="24"/>
        </w:rPr>
      </w:pPr>
      <w:r w:rsidRPr="008B4380">
        <w:rPr>
          <w:rFonts w:cs="Calibri"/>
          <w:sz w:val="24"/>
          <w:szCs w:val="24"/>
        </w:rPr>
        <w:t xml:space="preserve">Para as garantias de Morte, Invalidez Permanente Total por Acidente, Invalidez Funcional Total </w:t>
      </w:r>
      <w:r w:rsidR="006D0294" w:rsidRPr="008B4380">
        <w:rPr>
          <w:rFonts w:cs="Calibri"/>
          <w:sz w:val="24"/>
          <w:szCs w:val="24"/>
        </w:rPr>
        <w:t>p</w:t>
      </w:r>
      <w:r w:rsidRPr="008B4380">
        <w:rPr>
          <w:rFonts w:cs="Calibri"/>
          <w:sz w:val="24"/>
          <w:szCs w:val="24"/>
        </w:rPr>
        <w:t xml:space="preserve">or </w:t>
      </w:r>
      <w:r w:rsidR="006D0294" w:rsidRPr="008B4380">
        <w:rPr>
          <w:rFonts w:cs="Calibri"/>
          <w:sz w:val="24"/>
          <w:szCs w:val="24"/>
        </w:rPr>
        <w:t>D</w:t>
      </w:r>
      <w:r w:rsidRPr="008B4380">
        <w:rPr>
          <w:rFonts w:cs="Calibri"/>
          <w:sz w:val="24"/>
          <w:szCs w:val="24"/>
        </w:rPr>
        <w:t xml:space="preserve">oença e Diagnóstico de Doenças Graves não haverá a reintegração do capital segurado. </w:t>
      </w:r>
    </w:p>
    <w:p w14:paraId="3DBF4762" w14:textId="77777777" w:rsidR="008634AE" w:rsidRPr="008B4380" w:rsidRDefault="008634AE" w:rsidP="00C177F0">
      <w:pPr>
        <w:tabs>
          <w:tab w:val="left" w:pos="1230"/>
        </w:tabs>
        <w:spacing w:after="0" w:line="240" w:lineRule="auto"/>
        <w:jc w:val="both"/>
        <w:rPr>
          <w:rFonts w:cs="Calibri"/>
          <w:sz w:val="24"/>
          <w:szCs w:val="24"/>
        </w:rPr>
      </w:pPr>
    </w:p>
    <w:p w14:paraId="6406BCFA" w14:textId="0204DB53" w:rsidR="00A115C5" w:rsidRPr="008B4380" w:rsidRDefault="00A115C5" w:rsidP="00C177F0">
      <w:pPr>
        <w:pStyle w:val="Ttulo2"/>
        <w:numPr>
          <w:ilvl w:val="0"/>
          <w:numId w:val="1"/>
        </w:numPr>
        <w:ind w:left="0" w:firstLine="0"/>
        <w:jc w:val="both"/>
        <w:rPr>
          <w:rFonts w:asciiTheme="minorHAnsi" w:hAnsiTheme="minorHAnsi" w:cs="Calibri"/>
          <w:sz w:val="24"/>
          <w:szCs w:val="24"/>
        </w:rPr>
      </w:pPr>
      <w:bookmarkStart w:id="104" w:name="_Toc26458539"/>
      <w:r w:rsidRPr="008B4380">
        <w:rPr>
          <w:rFonts w:asciiTheme="minorHAnsi" w:hAnsiTheme="minorHAnsi" w:cs="Calibri"/>
          <w:sz w:val="24"/>
          <w:szCs w:val="24"/>
        </w:rPr>
        <w:t>BENEFICIÁRIOS</w:t>
      </w:r>
      <w:bookmarkEnd w:id="104"/>
    </w:p>
    <w:p w14:paraId="718C9EAE" w14:textId="77777777" w:rsidR="00A115C5" w:rsidRPr="008B4380" w:rsidRDefault="00A115C5" w:rsidP="00C177F0">
      <w:pPr>
        <w:spacing w:after="0" w:line="240" w:lineRule="auto"/>
        <w:jc w:val="both"/>
        <w:rPr>
          <w:rFonts w:cs="Calibri"/>
          <w:sz w:val="24"/>
          <w:szCs w:val="24"/>
        </w:rPr>
      </w:pPr>
    </w:p>
    <w:p w14:paraId="3AB06D93" w14:textId="327FBCAC" w:rsidR="00A115C5" w:rsidRPr="008B4380" w:rsidRDefault="00C84778" w:rsidP="00C177F0">
      <w:pPr>
        <w:pStyle w:val="PargrafodaLista"/>
        <w:numPr>
          <w:ilvl w:val="1"/>
          <w:numId w:val="1"/>
        </w:numPr>
        <w:spacing w:after="0" w:line="240" w:lineRule="auto"/>
        <w:ind w:left="0" w:firstLine="0"/>
        <w:jc w:val="both"/>
        <w:rPr>
          <w:rFonts w:cs="Calibri"/>
          <w:sz w:val="24"/>
          <w:szCs w:val="24"/>
        </w:rPr>
      </w:pPr>
      <w:r w:rsidRPr="008B4380">
        <w:rPr>
          <w:rFonts w:cs="Calibri"/>
          <w:sz w:val="24"/>
          <w:szCs w:val="24"/>
        </w:rPr>
        <w:t>O primeiro beneficiário do seguro é o credor, a quem deverá ser paga a indenização, no valor a que tem direito em decorrência da obrigação a que o seguro está atrelado, apurado na data da ocorrência do evento coberto, limitado ao capital segurado contratado.</w:t>
      </w:r>
    </w:p>
    <w:p w14:paraId="6975E85A" w14:textId="6B39D956" w:rsidR="00C84778" w:rsidRPr="008B4380" w:rsidRDefault="00C84778" w:rsidP="00C177F0">
      <w:pPr>
        <w:spacing w:after="0" w:line="240" w:lineRule="auto"/>
        <w:jc w:val="both"/>
        <w:rPr>
          <w:rFonts w:cs="Calibri"/>
          <w:sz w:val="24"/>
          <w:szCs w:val="24"/>
        </w:rPr>
      </w:pPr>
    </w:p>
    <w:p w14:paraId="651B8D6B" w14:textId="171AD455" w:rsidR="00FC504A" w:rsidRPr="008B4380" w:rsidRDefault="00FC504A" w:rsidP="00C177F0">
      <w:pPr>
        <w:pStyle w:val="PargrafodaLista"/>
        <w:numPr>
          <w:ilvl w:val="1"/>
          <w:numId w:val="1"/>
        </w:numPr>
        <w:spacing w:after="0" w:line="240" w:lineRule="auto"/>
        <w:ind w:left="0" w:firstLine="0"/>
        <w:jc w:val="both"/>
        <w:rPr>
          <w:rFonts w:cs="Calibri"/>
          <w:b/>
          <w:bCs/>
          <w:sz w:val="24"/>
          <w:szCs w:val="24"/>
        </w:rPr>
      </w:pPr>
      <w:r w:rsidRPr="008B4380">
        <w:rPr>
          <w:rFonts w:cs="Calibri"/>
          <w:b/>
          <w:bCs/>
          <w:sz w:val="24"/>
          <w:szCs w:val="24"/>
        </w:rPr>
        <w:t xml:space="preserve">Na ocorrência de evento coberto, caso o </w:t>
      </w:r>
      <w:r w:rsidR="00A965F6" w:rsidRPr="008B4380">
        <w:rPr>
          <w:rFonts w:cs="Calibri"/>
          <w:b/>
          <w:bCs/>
          <w:sz w:val="24"/>
          <w:szCs w:val="24"/>
        </w:rPr>
        <w:t>v</w:t>
      </w:r>
      <w:r w:rsidRPr="008B4380">
        <w:rPr>
          <w:rFonts w:cs="Calibri"/>
          <w:b/>
          <w:bCs/>
          <w:sz w:val="24"/>
          <w:szCs w:val="24"/>
        </w:rPr>
        <w:t xml:space="preserve">alor da obrigação financeira devida ao credor seja menor que o valor a ser indenizado no seguro prestamista, a diferença apurada será paga ao próprio </w:t>
      </w:r>
      <w:r w:rsidR="00C17F47" w:rsidRPr="008B4380">
        <w:rPr>
          <w:rFonts w:cs="Calibri"/>
          <w:b/>
          <w:bCs/>
          <w:sz w:val="24"/>
          <w:szCs w:val="24"/>
        </w:rPr>
        <w:t>Segurado</w:t>
      </w:r>
      <w:r w:rsidRPr="008B4380">
        <w:rPr>
          <w:rFonts w:cs="Calibri"/>
          <w:b/>
          <w:bCs/>
          <w:sz w:val="24"/>
          <w:szCs w:val="24"/>
        </w:rPr>
        <w:t xml:space="preserve"> ou ao segundo beneficiário indicado</w:t>
      </w:r>
      <w:r w:rsidR="00BF39E4" w:rsidRPr="008B4380">
        <w:rPr>
          <w:rFonts w:cs="Calibri"/>
          <w:b/>
          <w:bCs/>
          <w:sz w:val="24"/>
          <w:szCs w:val="24"/>
        </w:rPr>
        <w:t>.</w:t>
      </w:r>
    </w:p>
    <w:p w14:paraId="554106F0" w14:textId="4430FB01" w:rsidR="00FC504A" w:rsidRDefault="00FC504A" w:rsidP="00C177F0">
      <w:pPr>
        <w:pStyle w:val="PargrafodaLista"/>
        <w:spacing w:after="0" w:line="240" w:lineRule="auto"/>
        <w:ind w:left="0"/>
        <w:jc w:val="both"/>
        <w:rPr>
          <w:rFonts w:cs="Calibri"/>
          <w:sz w:val="24"/>
          <w:szCs w:val="24"/>
        </w:rPr>
      </w:pPr>
    </w:p>
    <w:p w14:paraId="261A32A7" w14:textId="5615E99D" w:rsidR="00B91E83" w:rsidRDefault="00B91E83" w:rsidP="00C177F0">
      <w:pPr>
        <w:pStyle w:val="PargrafodaLista"/>
        <w:spacing w:after="0" w:line="240" w:lineRule="auto"/>
        <w:ind w:left="0"/>
        <w:jc w:val="both"/>
        <w:rPr>
          <w:rFonts w:cs="Calibri"/>
          <w:sz w:val="24"/>
          <w:szCs w:val="24"/>
        </w:rPr>
      </w:pPr>
    </w:p>
    <w:p w14:paraId="21B007AD" w14:textId="77777777" w:rsidR="00B91E83" w:rsidRPr="008B4380" w:rsidRDefault="00B91E83" w:rsidP="00C177F0">
      <w:pPr>
        <w:pStyle w:val="PargrafodaLista"/>
        <w:spacing w:after="0" w:line="240" w:lineRule="auto"/>
        <w:ind w:left="0"/>
        <w:jc w:val="both"/>
        <w:rPr>
          <w:rFonts w:cs="Calibri"/>
          <w:sz w:val="24"/>
          <w:szCs w:val="24"/>
        </w:rPr>
      </w:pPr>
    </w:p>
    <w:p w14:paraId="3BE4C33A" w14:textId="1928DFC1" w:rsidR="00A965F6" w:rsidRPr="008B4380" w:rsidRDefault="00A965F6" w:rsidP="00C177F0">
      <w:pPr>
        <w:pStyle w:val="PargrafodaLista"/>
        <w:numPr>
          <w:ilvl w:val="2"/>
          <w:numId w:val="1"/>
        </w:numPr>
        <w:spacing w:after="0" w:line="240" w:lineRule="auto"/>
        <w:ind w:left="0" w:firstLine="0"/>
        <w:jc w:val="both"/>
        <w:rPr>
          <w:rFonts w:cs="Calibri"/>
          <w:sz w:val="24"/>
          <w:szCs w:val="24"/>
        </w:rPr>
      </w:pPr>
      <w:r w:rsidRPr="008B4380">
        <w:rPr>
          <w:rFonts w:cs="Calibri"/>
          <w:sz w:val="24"/>
          <w:szCs w:val="24"/>
        </w:rPr>
        <w:lastRenderedPageBreak/>
        <w:t>Nos casos de</w:t>
      </w:r>
      <w:r w:rsidR="00B225B7" w:rsidRPr="008B4380">
        <w:rPr>
          <w:rFonts w:cs="Calibri"/>
          <w:sz w:val="24"/>
          <w:szCs w:val="24"/>
        </w:rPr>
        <w:t xml:space="preserve"> certificado de seguro </w:t>
      </w:r>
      <w:r w:rsidRPr="008B4380">
        <w:rPr>
          <w:rFonts w:cs="Calibri"/>
          <w:sz w:val="24"/>
          <w:szCs w:val="24"/>
        </w:rPr>
        <w:t>com</w:t>
      </w:r>
      <w:r w:rsidR="00B225B7" w:rsidRPr="008B4380">
        <w:rPr>
          <w:rFonts w:cs="Calibri"/>
          <w:sz w:val="24"/>
          <w:szCs w:val="24"/>
        </w:rPr>
        <w:t xml:space="preserve"> mais de um </w:t>
      </w:r>
      <w:r w:rsidR="00C17F47" w:rsidRPr="008B4380">
        <w:rPr>
          <w:rFonts w:cs="Calibri"/>
          <w:sz w:val="24"/>
          <w:szCs w:val="24"/>
        </w:rPr>
        <w:t>Segurado</w:t>
      </w:r>
      <w:r w:rsidR="00B225B7" w:rsidRPr="008B4380">
        <w:rPr>
          <w:rFonts w:cs="Calibri"/>
          <w:sz w:val="24"/>
          <w:szCs w:val="24"/>
        </w:rPr>
        <w:t xml:space="preserve">, </w:t>
      </w:r>
      <w:r w:rsidRPr="008B4380">
        <w:rPr>
          <w:rFonts w:cs="Calibri"/>
          <w:sz w:val="24"/>
          <w:szCs w:val="24"/>
        </w:rPr>
        <w:t>caso o valor da obrigação financeira devida ao credor seja menor que o valor a ser indenizado no seguro, a diferença apurada será paga aos próprios segurados ou ao segundo beneficiário indicado, respeitando a participação percentual de cada um</w:t>
      </w:r>
      <w:r w:rsidR="00C05584">
        <w:rPr>
          <w:rFonts w:cs="Calibri"/>
          <w:sz w:val="24"/>
          <w:szCs w:val="24"/>
        </w:rPr>
        <w:t>.</w:t>
      </w:r>
    </w:p>
    <w:p w14:paraId="3C6CBDFA" w14:textId="6C4C785F" w:rsidR="00FC504A" w:rsidRPr="008B4380" w:rsidRDefault="00B225B7" w:rsidP="00C177F0">
      <w:pPr>
        <w:pStyle w:val="PargrafodaLista"/>
        <w:spacing w:after="0" w:line="240" w:lineRule="auto"/>
        <w:ind w:left="0"/>
        <w:jc w:val="both"/>
        <w:rPr>
          <w:rFonts w:cs="Calibri"/>
          <w:sz w:val="24"/>
          <w:szCs w:val="24"/>
        </w:rPr>
      </w:pPr>
      <w:r w:rsidRPr="008B4380">
        <w:rPr>
          <w:rFonts w:cs="Calibri"/>
          <w:sz w:val="24"/>
          <w:szCs w:val="24"/>
        </w:rPr>
        <w:t xml:space="preserve"> </w:t>
      </w:r>
    </w:p>
    <w:p w14:paraId="2553AC02" w14:textId="4480A530" w:rsidR="00C84778" w:rsidRPr="008B4380" w:rsidRDefault="00C84778" w:rsidP="00C177F0">
      <w:pPr>
        <w:pStyle w:val="PargrafodaLista"/>
        <w:numPr>
          <w:ilvl w:val="1"/>
          <w:numId w:val="1"/>
        </w:numPr>
        <w:spacing w:after="0" w:line="240" w:lineRule="auto"/>
        <w:ind w:left="0" w:firstLine="0"/>
        <w:jc w:val="both"/>
        <w:rPr>
          <w:rFonts w:cs="Calibri"/>
          <w:sz w:val="24"/>
          <w:szCs w:val="24"/>
        </w:rPr>
      </w:pPr>
      <w:r w:rsidRPr="008B4380">
        <w:rPr>
          <w:rFonts w:cs="Calibri"/>
          <w:sz w:val="24"/>
          <w:szCs w:val="24"/>
        </w:rPr>
        <w:t>Na falta de indicação expressa de segundo beneficiário, ou se por qualquer motivo não prevalecer a que for feita, serão beneficiários aqueles indicados por lei.</w:t>
      </w:r>
    </w:p>
    <w:p w14:paraId="4ECB604A" w14:textId="77777777" w:rsidR="00C84778" w:rsidRPr="008B4380" w:rsidRDefault="00C84778" w:rsidP="00C177F0">
      <w:pPr>
        <w:spacing w:after="0" w:line="240" w:lineRule="auto"/>
        <w:jc w:val="both"/>
        <w:rPr>
          <w:rFonts w:cs="Calibri"/>
          <w:sz w:val="24"/>
          <w:szCs w:val="24"/>
        </w:rPr>
      </w:pPr>
    </w:p>
    <w:p w14:paraId="5BF81628" w14:textId="484573E4" w:rsidR="00A115C5" w:rsidRPr="008B4380" w:rsidRDefault="00A115C5" w:rsidP="00C177F0">
      <w:pPr>
        <w:pStyle w:val="Ttulo2"/>
        <w:numPr>
          <w:ilvl w:val="0"/>
          <w:numId w:val="1"/>
        </w:numPr>
        <w:ind w:left="0" w:firstLine="0"/>
        <w:jc w:val="both"/>
        <w:rPr>
          <w:rFonts w:asciiTheme="minorHAnsi" w:hAnsiTheme="minorHAnsi" w:cs="Calibri"/>
          <w:sz w:val="24"/>
          <w:szCs w:val="24"/>
        </w:rPr>
      </w:pPr>
      <w:bookmarkStart w:id="105" w:name="_Toc26458540"/>
      <w:r w:rsidRPr="008B4380">
        <w:rPr>
          <w:rFonts w:asciiTheme="minorHAnsi" w:hAnsiTheme="minorHAnsi" w:cs="Calibri"/>
          <w:sz w:val="24"/>
          <w:szCs w:val="24"/>
        </w:rPr>
        <w:t>CUSTEIO DO SEGURO</w:t>
      </w:r>
      <w:bookmarkEnd w:id="105"/>
    </w:p>
    <w:p w14:paraId="5776F6E3" w14:textId="77777777" w:rsidR="00A115C5" w:rsidRPr="008B4380" w:rsidRDefault="00A115C5" w:rsidP="00C177F0">
      <w:pPr>
        <w:spacing w:after="0" w:line="240" w:lineRule="auto"/>
        <w:jc w:val="both"/>
        <w:rPr>
          <w:rFonts w:cs="Calibri"/>
          <w:sz w:val="24"/>
          <w:szCs w:val="24"/>
        </w:rPr>
      </w:pPr>
    </w:p>
    <w:p w14:paraId="09EA540F" w14:textId="4BBD96E2" w:rsidR="00A115C5" w:rsidRPr="008B4380" w:rsidRDefault="00621256" w:rsidP="00C177F0">
      <w:pPr>
        <w:pStyle w:val="PargrafodaLista"/>
        <w:numPr>
          <w:ilvl w:val="1"/>
          <w:numId w:val="1"/>
        </w:numPr>
        <w:spacing w:after="0" w:line="240" w:lineRule="auto"/>
        <w:ind w:left="0" w:firstLine="0"/>
        <w:jc w:val="both"/>
        <w:rPr>
          <w:rFonts w:cs="Calibri"/>
          <w:sz w:val="24"/>
          <w:szCs w:val="24"/>
        </w:rPr>
      </w:pPr>
      <w:r w:rsidRPr="008B4380">
        <w:rPr>
          <w:rFonts w:cs="Calibri"/>
          <w:sz w:val="24"/>
          <w:szCs w:val="24"/>
        </w:rPr>
        <w:t>O custeio das garantias previstas neste seguro poderá ser contributário, parcialmente contributário ou não contributário, conforme indicado nas Condições Contratuais.</w:t>
      </w:r>
    </w:p>
    <w:p w14:paraId="3C9CD3B6" w14:textId="77777777" w:rsidR="00621256" w:rsidRPr="008B4380" w:rsidRDefault="00621256" w:rsidP="00C177F0">
      <w:pPr>
        <w:spacing w:after="0" w:line="240" w:lineRule="auto"/>
        <w:jc w:val="both"/>
        <w:rPr>
          <w:rFonts w:cs="Calibri"/>
          <w:sz w:val="24"/>
          <w:szCs w:val="24"/>
        </w:rPr>
      </w:pPr>
    </w:p>
    <w:p w14:paraId="3BFC1C83" w14:textId="5196148A" w:rsidR="00621256" w:rsidRPr="008B4380" w:rsidRDefault="00621256" w:rsidP="00191EFA">
      <w:pPr>
        <w:pStyle w:val="PargrafodaLista"/>
        <w:numPr>
          <w:ilvl w:val="0"/>
          <w:numId w:val="8"/>
        </w:numPr>
        <w:spacing w:after="0" w:line="240" w:lineRule="auto"/>
        <w:ind w:left="567" w:hanging="283"/>
        <w:jc w:val="both"/>
        <w:rPr>
          <w:rFonts w:cs="Calibri"/>
          <w:sz w:val="24"/>
          <w:szCs w:val="24"/>
        </w:rPr>
      </w:pPr>
      <w:r w:rsidRPr="008B4380">
        <w:rPr>
          <w:rFonts w:cs="Calibri"/>
          <w:sz w:val="24"/>
          <w:szCs w:val="24"/>
        </w:rPr>
        <w:t>Contributário: Quando o Segurado contribui parcial ou totalmente para o pagamento do(s) prêmio(s).</w:t>
      </w:r>
    </w:p>
    <w:p w14:paraId="51DE9B84" w14:textId="22D21126" w:rsidR="00621256" w:rsidRPr="008B4380" w:rsidRDefault="00621256" w:rsidP="00191EFA">
      <w:pPr>
        <w:pStyle w:val="PargrafodaLista"/>
        <w:numPr>
          <w:ilvl w:val="0"/>
          <w:numId w:val="8"/>
        </w:numPr>
        <w:spacing w:after="0" w:line="240" w:lineRule="auto"/>
        <w:ind w:left="567" w:hanging="283"/>
        <w:jc w:val="both"/>
        <w:rPr>
          <w:rFonts w:cs="Calibri"/>
          <w:sz w:val="24"/>
          <w:szCs w:val="24"/>
        </w:rPr>
      </w:pPr>
      <w:r w:rsidRPr="008B4380">
        <w:rPr>
          <w:rFonts w:cs="Calibri"/>
          <w:sz w:val="24"/>
          <w:szCs w:val="24"/>
        </w:rPr>
        <w:t>Parcialmente Contributário: Quando o Segurado contribui parcialmente para o pagamento do(s) prêmio(s).</w:t>
      </w:r>
    </w:p>
    <w:p w14:paraId="39DFCFD2" w14:textId="2BD311A7" w:rsidR="00621256" w:rsidRPr="008B4380" w:rsidRDefault="00621256" w:rsidP="00191EFA">
      <w:pPr>
        <w:pStyle w:val="PargrafodaLista"/>
        <w:numPr>
          <w:ilvl w:val="0"/>
          <w:numId w:val="8"/>
        </w:numPr>
        <w:spacing w:after="0" w:line="240" w:lineRule="auto"/>
        <w:ind w:left="567" w:hanging="283"/>
        <w:jc w:val="both"/>
        <w:rPr>
          <w:rFonts w:cs="Calibri"/>
          <w:sz w:val="24"/>
          <w:szCs w:val="24"/>
        </w:rPr>
      </w:pPr>
      <w:r w:rsidRPr="008B4380">
        <w:rPr>
          <w:rFonts w:cs="Calibri"/>
          <w:sz w:val="24"/>
          <w:szCs w:val="24"/>
        </w:rPr>
        <w:t>Não Contributário: Quando o Estipulante paga integralmente o(s) prêmio(s) do seguro.</w:t>
      </w:r>
    </w:p>
    <w:p w14:paraId="5DB0BE7D" w14:textId="3BB2B6B6" w:rsidR="00A115C5" w:rsidRPr="008B4380" w:rsidRDefault="00A115C5" w:rsidP="00C177F0">
      <w:pPr>
        <w:spacing w:after="0" w:line="240" w:lineRule="auto"/>
        <w:jc w:val="both"/>
        <w:rPr>
          <w:rFonts w:cs="Calibri"/>
          <w:sz w:val="24"/>
          <w:szCs w:val="24"/>
        </w:rPr>
      </w:pPr>
    </w:p>
    <w:p w14:paraId="60889CF9" w14:textId="5A840E59" w:rsidR="00A115C5" w:rsidRPr="008B4380" w:rsidRDefault="00A115C5" w:rsidP="00C177F0">
      <w:pPr>
        <w:pStyle w:val="Ttulo2"/>
        <w:numPr>
          <w:ilvl w:val="0"/>
          <w:numId w:val="1"/>
        </w:numPr>
        <w:ind w:left="0" w:firstLine="0"/>
        <w:jc w:val="both"/>
        <w:rPr>
          <w:rFonts w:asciiTheme="minorHAnsi" w:hAnsiTheme="minorHAnsi" w:cs="Calibri"/>
          <w:sz w:val="24"/>
          <w:szCs w:val="24"/>
        </w:rPr>
      </w:pPr>
      <w:bookmarkStart w:id="106" w:name="_Toc26458541"/>
      <w:r w:rsidRPr="008B4380">
        <w:rPr>
          <w:rFonts w:asciiTheme="minorHAnsi" w:hAnsiTheme="minorHAnsi" w:cs="Calibri"/>
          <w:sz w:val="24"/>
          <w:szCs w:val="24"/>
        </w:rPr>
        <w:t>PAGAMENTO DE PRÊMIO</w:t>
      </w:r>
      <w:bookmarkEnd w:id="106"/>
    </w:p>
    <w:p w14:paraId="73FAD4F2" w14:textId="77777777" w:rsidR="00A115C5" w:rsidRPr="008B4380" w:rsidRDefault="00A115C5" w:rsidP="003F5BD7">
      <w:pPr>
        <w:spacing w:after="0" w:line="240" w:lineRule="auto"/>
        <w:jc w:val="both"/>
        <w:rPr>
          <w:rFonts w:cstheme="minorHAnsi"/>
          <w:sz w:val="24"/>
          <w:szCs w:val="24"/>
        </w:rPr>
      </w:pPr>
    </w:p>
    <w:p w14:paraId="15E0A3ED" w14:textId="77777777" w:rsidR="00A873EC" w:rsidRPr="00A873EC" w:rsidRDefault="00A873EC" w:rsidP="00A873EC">
      <w:pPr>
        <w:pStyle w:val="PargrafodaLista"/>
        <w:numPr>
          <w:ilvl w:val="0"/>
          <w:numId w:val="64"/>
        </w:numPr>
        <w:autoSpaceDE w:val="0"/>
        <w:autoSpaceDN w:val="0"/>
        <w:adjustRightInd w:val="0"/>
        <w:spacing w:after="0" w:line="240" w:lineRule="auto"/>
        <w:contextualSpacing w:val="0"/>
        <w:jc w:val="both"/>
        <w:rPr>
          <w:rFonts w:cstheme="minorHAnsi"/>
          <w:vanish/>
          <w:sz w:val="24"/>
          <w:szCs w:val="24"/>
        </w:rPr>
      </w:pPr>
    </w:p>
    <w:p w14:paraId="48455B07" w14:textId="77777777" w:rsidR="00A873EC" w:rsidRPr="00A873EC" w:rsidRDefault="00A873EC" w:rsidP="00A873EC">
      <w:pPr>
        <w:pStyle w:val="PargrafodaLista"/>
        <w:numPr>
          <w:ilvl w:val="0"/>
          <w:numId w:val="64"/>
        </w:numPr>
        <w:autoSpaceDE w:val="0"/>
        <w:autoSpaceDN w:val="0"/>
        <w:adjustRightInd w:val="0"/>
        <w:spacing w:after="0" w:line="240" w:lineRule="auto"/>
        <w:contextualSpacing w:val="0"/>
        <w:jc w:val="both"/>
        <w:rPr>
          <w:rFonts w:cstheme="minorHAnsi"/>
          <w:vanish/>
          <w:sz w:val="24"/>
          <w:szCs w:val="24"/>
        </w:rPr>
      </w:pPr>
    </w:p>
    <w:p w14:paraId="58E0CBE6" w14:textId="77777777" w:rsidR="00A873EC" w:rsidRPr="00A873EC" w:rsidRDefault="00A873EC" w:rsidP="00A873EC">
      <w:pPr>
        <w:pStyle w:val="PargrafodaLista"/>
        <w:numPr>
          <w:ilvl w:val="0"/>
          <w:numId w:val="64"/>
        </w:numPr>
        <w:autoSpaceDE w:val="0"/>
        <w:autoSpaceDN w:val="0"/>
        <w:adjustRightInd w:val="0"/>
        <w:spacing w:after="0" w:line="240" w:lineRule="auto"/>
        <w:contextualSpacing w:val="0"/>
        <w:jc w:val="both"/>
        <w:rPr>
          <w:rFonts w:cstheme="minorHAnsi"/>
          <w:vanish/>
          <w:sz w:val="24"/>
          <w:szCs w:val="24"/>
        </w:rPr>
      </w:pPr>
    </w:p>
    <w:p w14:paraId="3703C998" w14:textId="77777777" w:rsidR="00A873EC" w:rsidRPr="00A873EC" w:rsidRDefault="00A873EC" w:rsidP="00A873EC">
      <w:pPr>
        <w:pStyle w:val="PargrafodaLista"/>
        <w:numPr>
          <w:ilvl w:val="0"/>
          <w:numId w:val="64"/>
        </w:numPr>
        <w:autoSpaceDE w:val="0"/>
        <w:autoSpaceDN w:val="0"/>
        <w:adjustRightInd w:val="0"/>
        <w:spacing w:after="0" w:line="240" w:lineRule="auto"/>
        <w:contextualSpacing w:val="0"/>
        <w:jc w:val="both"/>
        <w:rPr>
          <w:rFonts w:cstheme="minorHAnsi"/>
          <w:vanish/>
          <w:sz w:val="24"/>
          <w:szCs w:val="24"/>
        </w:rPr>
      </w:pPr>
    </w:p>
    <w:p w14:paraId="33D74F8C" w14:textId="77777777" w:rsidR="00A873EC" w:rsidRPr="00A873EC" w:rsidRDefault="00A873EC" w:rsidP="00A873EC">
      <w:pPr>
        <w:pStyle w:val="PargrafodaLista"/>
        <w:numPr>
          <w:ilvl w:val="0"/>
          <w:numId w:val="64"/>
        </w:numPr>
        <w:autoSpaceDE w:val="0"/>
        <w:autoSpaceDN w:val="0"/>
        <w:adjustRightInd w:val="0"/>
        <w:spacing w:after="0" w:line="240" w:lineRule="auto"/>
        <w:contextualSpacing w:val="0"/>
        <w:jc w:val="both"/>
        <w:rPr>
          <w:rFonts w:cstheme="minorHAnsi"/>
          <w:vanish/>
          <w:sz w:val="24"/>
          <w:szCs w:val="24"/>
        </w:rPr>
      </w:pPr>
    </w:p>
    <w:p w14:paraId="5750225F" w14:textId="27599C8B" w:rsidR="00152CB2" w:rsidRPr="008B4380" w:rsidRDefault="00055ACD" w:rsidP="00A873EC">
      <w:pPr>
        <w:pStyle w:val="PargrafodaLista"/>
        <w:numPr>
          <w:ilvl w:val="1"/>
          <w:numId w:val="64"/>
        </w:numPr>
        <w:autoSpaceDE w:val="0"/>
        <w:autoSpaceDN w:val="0"/>
        <w:adjustRightInd w:val="0"/>
        <w:spacing w:after="0" w:line="240" w:lineRule="auto"/>
        <w:ind w:left="432"/>
        <w:contextualSpacing w:val="0"/>
        <w:jc w:val="both"/>
        <w:rPr>
          <w:rFonts w:cstheme="minorHAnsi"/>
          <w:sz w:val="24"/>
          <w:szCs w:val="24"/>
        </w:rPr>
      </w:pPr>
      <w:r w:rsidRPr="008B4380">
        <w:rPr>
          <w:rFonts w:cstheme="minorHAnsi"/>
          <w:sz w:val="24"/>
          <w:szCs w:val="24"/>
        </w:rPr>
        <w:t>O Prêmio do seguro poderá ser pago de forma única ou mensal, de acordo com o estabelecido na Apólice.</w:t>
      </w:r>
    </w:p>
    <w:p w14:paraId="3705775F" w14:textId="77777777" w:rsidR="003F5BD7" w:rsidRPr="008B4380" w:rsidRDefault="003F5BD7" w:rsidP="003F5BD7">
      <w:pPr>
        <w:pStyle w:val="PargrafodaLista"/>
        <w:autoSpaceDE w:val="0"/>
        <w:autoSpaceDN w:val="0"/>
        <w:adjustRightInd w:val="0"/>
        <w:spacing w:after="0" w:line="240" w:lineRule="auto"/>
        <w:ind w:left="0"/>
        <w:contextualSpacing w:val="0"/>
        <w:jc w:val="both"/>
        <w:rPr>
          <w:rFonts w:cstheme="minorHAnsi"/>
          <w:sz w:val="24"/>
          <w:szCs w:val="24"/>
        </w:rPr>
      </w:pPr>
    </w:p>
    <w:p w14:paraId="275DCEC7" w14:textId="04695FE6" w:rsidR="00055ACD" w:rsidRDefault="00055ACD" w:rsidP="003F5BD7">
      <w:pPr>
        <w:pStyle w:val="PargrafodaLista"/>
        <w:numPr>
          <w:ilvl w:val="1"/>
          <w:numId w:val="64"/>
        </w:numPr>
        <w:autoSpaceDE w:val="0"/>
        <w:autoSpaceDN w:val="0"/>
        <w:adjustRightInd w:val="0"/>
        <w:spacing w:after="0" w:line="240" w:lineRule="auto"/>
        <w:ind w:left="0" w:firstLine="0"/>
        <w:contextualSpacing w:val="0"/>
        <w:jc w:val="both"/>
        <w:rPr>
          <w:rFonts w:cstheme="minorHAnsi"/>
          <w:sz w:val="24"/>
          <w:szCs w:val="24"/>
        </w:rPr>
      </w:pPr>
      <w:r w:rsidRPr="008B4380">
        <w:rPr>
          <w:rFonts w:cstheme="minorHAnsi"/>
          <w:sz w:val="24"/>
          <w:szCs w:val="24"/>
        </w:rPr>
        <w:t>O prazo limite para o pagamento do prêmio é a data de vencimento estipulada no documento de cobrança. Se esta data limite cair em dia em que não haja expediente bancário, o pagamento do prêmio poderá ser efetuado no primeiro dia útil subsequente em que houver expediente. O respectivo documento de cobrança será encaminhado ao segurado, ao seu representante legal, ou ao corretor do seguro, com antecedência mínima de 5 (cinco) dias úteis em relação à data do respectivo vencimento.</w:t>
      </w:r>
    </w:p>
    <w:p w14:paraId="5990AE54" w14:textId="77777777" w:rsidR="00A873EC" w:rsidRPr="008B4380" w:rsidRDefault="00A873EC" w:rsidP="00A873EC">
      <w:pPr>
        <w:pStyle w:val="PargrafodaLista"/>
        <w:autoSpaceDE w:val="0"/>
        <w:autoSpaceDN w:val="0"/>
        <w:adjustRightInd w:val="0"/>
        <w:spacing w:after="0" w:line="240" w:lineRule="auto"/>
        <w:ind w:left="0"/>
        <w:contextualSpacing w:val="0"/>
        <w:jc w:val="both"/>
        <w:rPr>
          <w:rFonts w:cstheme="minorHAnsi"/>
          <w:sz w:val="24"/>
          <w:szCs w:val="24"/>
        </w:rPr>
      </w:pPr>
    </w:p>
    <w:p w14:paraId="54D26B47" w14:textId="3F0809CC" w:rsidR="00055ACD" w:rsidRDefault="00055ACD" w:rsidP="003F5BD7">
      <w:pPr>
        <w:pStyle w:val="PargrafodaLista"/>
        <w:numPr>
          <w:ilvl w:val="1"/>
          <w:numId w:val="64"/>
        </w:numPr>
        <w:autoSpaceDE w:val="0"/>
        <w:autoSpaceDN w:val="0"/>
        <w:adjustRightInd w:val="0"/>
        <w:spacing w:after="0" w:line="240" w:lineRule="auto"/>
        <w:ind w:left="0" w:firstLine="0"/>
        <w:contextualSpacing w:val="0"/>
        <w:jc w:val="both"/>
        <w:rPr>
          <w:rFonts w:cstheme="minorHAnsi"/>
          <w:sz w:val="24"/>
          <w:szCs w:val="24"/>
        </w:rPr>
      </w:pPr>
      <w:r w:rsidRPr="008B4380">
        <w:rPr>
          <w:rFonts w:cstheme="minorHAnsi"/>
          <w:sz w:val="24"/>
          <w:szCs w:val="24"/>
        </w:rPr>
        <w:t>A data limite fixada para pagamento do prêmio única ou da primeira parcela, ou ainda, dos aditivos ou endossos, não poderá ultrapassar o 30º (trigésimo) dia da data de sua emissão.</w:t>
      </w:r>
    </w:p>
    <w:p w14:paraId="326C9E98" w14:textId="77777777" w:rsidR="00A873EC" w:rsidRPr="008B4380" w:rsidRDefault="00A873EC" w:rsidP="00A873EC">
      <w:pPr>
        <w:pStyle w:val="PargrafodaLista"/>
        <w:autoSpaceDE w:val="0"/>
        <w:autoSpaceDN w:val="0"/>
        <w:adjustRightInd w:val="0"/>
        <w:spacing w:after="0" w:line="240" w:lineRule="auto"/>
        <w:ind w:left="0"/>
        <w:contextualSpacing w:val="0"/>
        <w:jc w:val="both"/>
        <w:rPr>
          <w:rFonts w:cstheme="minorHAnsi"/>
          <w:sz w:val="24"/>
          <w:szCs w:val="24"/>
        </w:rPr>
      </w:pPr>
    </w:p>
    <w:p w14:paraId="276A6B78" w14:textId="15F5302F" w:rsidR="00055ACD" w:rsidRDefault="00055ACD" w:rsidP="003F5BD7">
      <w:pPr>
        <w:pStyle w:val="PargrafodaLista"/>
        <w:numPr>
          <w:ilvl w:val="1"/>
          <w:numId w:val="64"/>
        </w:numPr>
        <w:autoSpaceDE w:val="0"/>
        <w:autoSpaceDN w:val="0"/>
        <w:adjustRightInd w:val="0"/>
        <w:spacing w:after="0" w:line="240" w:lineRule="auto"/>
        <w:ind w:left="0" w:firstLine="0"/>
        <w:contextualSpacing w:val="0"/>
        <w:jc w:val="both"/>
        <w:rPr>
          <w:rFonts w:cstheme="minorHAnsi"/>
          <w:sz w:val="24"/>
          <w:szCs w:val="24"/>
        </w:rPr>
      </w:pPr>
      <w:r w:rsidRPr="008B4380">
        <w:rPr>
          <w:rFonts w:cstheme="minorHAnsi"/>
          <w:sz w:val="24"/>
          <w:szCs w:val="24"/>
        </w:rPr>
        <w:t>A data de vencimento da última parcela não poderá ultrapassar a vigência da Apólice.</w:t>
      </w:r>
    </w:p>
    <w:p w14:paraId="7A4628C7" w14:textId="77777777" w:rsidR="00A873EC" w:rsidRPr="008B4380" w:rsidRDefault="00A873EC" w:rsidP="00A873EC">
      <w:pPr>
        <w:pStyle w:val="PargrafodaLista"/>
        <w:autoSpaceDE w:val="0"/>
        <w:autoSpaceDN w:val="0"/>
        <w:adjustRightInd w:val="0"/>
        <w:spacing w:after="0" w:line="240" w:lineRule="auto"/>
        <w:ind w:left="0"/>
        <w:contextualSpacing w:val="0"/>
        <w:jc w:val="both"/>
        <w:rPr>
          <w:rFonts w:cstheme="minorHAnsi"/>
          <w:sz w:val="24"/>
          <w:szCs w:val="24"/>
        </w:rPr>
      </w:pPr>
    </w:p>
    <w:p w14:paraId="38A9AAEB" w14:textId="242BE960" w:rsidR="00055ACD" w:rsidRDefault="00055ACD" w:rsidP="003F5BD7">
      <w:pPr>
        <w:pStyle w:val="PargrafodaLista"/>
        <w:numPr>
          <w:ilvl w:val="1"/>
          <w:numId w:val="64"/>
        </w:numPr>
        <w:autoSpaceDE w:val="0"/>
        <w:autoSpaceDN w:val="0"/>
        <w:adjustRightInd w:val="0"/>
        <w:spacing w:after="0" w:line="240" w:lineRule="auto"/>
        <w:ind w:left="0" w:firstLine="0"/>
        <w:contextualSpacing w:val="0"/>
        <w:jc w:val="both"/>
        <w:rPr>
          <w:rFonts w:cstheme="minorHAnsi"/>
          <w:sz w:val="24"/>
          <w:szCs w:val="24"/>
        </w:rPr>
      </w:pPr>
      <w:r w:rsidRPr="008B4380">
        <w:rPr>
          <w:rFonts w:cstheme="minorHAnsi"/>
          <w:sz w:val="24"/>
          <w:szCs w:val="24"/>
        </w:rPr>
        <w:t>Qualquer indenização somente passará a ser devida depois que o pagamento do prêmio tiver sido realizado pelo segurado ou estipulante, o que deve ser feito no máximo até a data-limite prevista para esse fim no respectivo documento de cobrança.</w:t>
      </w:r>
    </w:p>
    <w:p w14:paraId="43A4BF19" w14:textId="77777777" w:rsidR="00A873EC" w:rsidRPr="008B4380" w:rsidRDefault="00A873EC" w:rsidP="00A873EC">
      <w:pPr>
        <w:pStyle w:val="PargrafodaLista"/>
        <w:autoSpaceDE w:val="0"/>
        <w:autoSpaceDN w:val="0"/>
        <w:adjustRightInd w:val="0"/>
        <w:spacing w:after="0" w:line="240" w:lineRule="auto"/>
        <w:ind w:left="0"/>
        <w:contextualSpacing w:val="0"/>
        <w:jc w:val="both"/>
        <w:rPr>
          <w:rFonts w:cstheme="minorHAnsi"/>
          <w:sz w:val="24"/>
          <w:szCs w:val="24"/>
        </w:rPr>
      </w:pPr>
    </w:p>
    <w:p w14:paraId="600EC86B" w14:textId="7C5417F1" w:rsidR="00055ACD" w:rsidRDefault="00055ACD" w:rsidP="003F5BD7">
      <w:pPr>
        <w:pStyle w:val="PargrafodaLista"/>
        <w:numPr>
          <w:ilvl w:val="1"/>
          <w:numId w:val="64"/>
        </w:numPr>
        <w:autoSpaceDE w:val="0"/>
        <w:autoSpaceDN w:val="0"/>
        <w:adjustRightInd w:val="0"/>
        <w:spacing w:after="0" w:line="240" w:lineRule="auto"/>
        <w:ind w:left="0" w:firstLine="0"/>
        <w:contextualSpacing w:val="0"/>
        <w:jc w:val="both"/>
        <w:rPr>
          <w:rFonts w:cstheme="minorHAnsi"/>
          <w:sz w:val="24"/>
          <w:szCs w:val="24"/>
        </w:rPr>
      </w:pPr>
      <w:r w:rsidRPr="008B4380">
        <w:rPr>
          <w:rFonts w:cstheme="minorHAnsi"/>
          <w:sz w:val="24"/>
          <w:szCs w:val="24"/>
        </w:rPr>
        <w:t>Se o sinistro ocorrer dentro do prazo de pagamento do prêmio, à vista ou de qualquer uma de suas parcelas, sem que ele se ache efetuado, o direito a indenização não ficará prejudicado, desde que o respectivo prêmio seja quitado até a data do vencimento.</w:t>
      </w:r>
    </w:p>
    <w:p w14:paraId="412769EB" w14:textId="77777777" w:rsidR="00A873EC" w:rsidRPr="008B4380" w:rsidRDefault="00A873EC" w:rsidP="00A873EC">
      <w:pPr>
        <w:pStyle w:val="PargrafodaLista"/>
        <w:autoSpaceDE w:val="0"/>
        <w:autoSpaceDN w:val="0"/>
        <w:adjustRightInd w:val="0"/>
        <w:spacing w:after="0" w:line="240" w:lineRule="auto"/>
        <w:ind w:left="0"/>
        <w:contextualSpacing w:val="0"/>
        <w:jc w:val="both"/>
        <w:rPr>
          <w:rFonts w:cstheme="minorHAnsi"/>
          <w:sz w:val="24"/>
          <w:szCs w:val="24"/>
        </w:rPr>
      </w:pPr>
    </w:p>
    <w:p w14:paraId="322BA2EA" w14:textId="1BC0DE9C" w:rsidR="00055ACD" w:rsidRDefault="00055ACD" w:rsidP="003F5BD7">
      <w:pPr>
        <w:pStyle w:val="PargrafodaLista"/>
        <w:numPr>
          <w:ilvl w:val="1"/>
          <w:numId w:val="64"/>
        </w:numPr>
        <w:autoSpaceDE w:val="0"/>
        <w:autoSpaceDN w:val="0"/>
        <w:adjustRightInd w:val="0"/>
        <w:spacing w:after="0" w:line="240" w:lineRule="auto"/>
        <w:ind w:left="0" w:firstLine="0"/>
        <w:contextualSpacing w:val="0"/>
        <w:jc w:val="both"/>
        <w:rPr>
          <w:rFonts w:cstheme="minorHAnsi"/>
          <w:sz w:val="24"/>
          <w:szCs w:val="24"/>
        </w:rPr>
      </w:pPr>
      <w:r w:rsidRPr="008B4380">
        <w:rPr>
          <w:rFonts w:cstheme="minorHAnsi"/>
          <w:sz w:val="24"/>
          <w:szCs w:val="24"/>
        </w:rPr>
        <w:lastRenderedPageBreak/>
        <w:t>A falta de pagamento do prêmio à vista ou da primeira parcela até a data do vencimento, implicará no cancelamento automático do contrato de seguro ou aditivos ou endossos a ele referente, independentemente de qualquer interpelação judicial ou extrajudicial.</w:t>
      </w:r>
    </w:p>
    <w:p w14:paraId="5128B859" w14:textId="77777777" w:rsidR="00FA7D95" w:rsidRPr="008B4380" w:rsidRDefault="00FA7D95" w:rsidP="00FA7D95">
      <w:pPr>
        <w:pStyle w:val="PargrafodaLista"/>
        <w:autoSpaceDE w:val="0"/>
        <w:autoSpaceDN w:val="0"/>
        <w:adjustRightInd w:val="0"/>
        <w:spacing w:after="0" w:line="240" w:lineRule="auto"/>
        <w:ind w:left="0"/>
        <w:contextualSpacing w:val="0"/>
        <w:jc w:val="both"/>
        <w:rPr>
          <w:rFonts w:cstheme="minorHAnsi"/>
          <w:sz w:val="24"/>
          <w:szCs w:val="24"/>
        </w:rPr>
      </w:pPr>
    </w:p>
    <w:p w14:paraId="4F15B004" w14:textId="16E5A59F" w:rsidR="00055ACD" w:rsidRDefault="00055ACD" w:rsidP="003F5BD7">
      <w:pPr>
        <w:pStyle w:val="PargrafodaLista"/>
        <w:numPr>
          <w:ilvl w:val="2"/>
          <w:numId w:val="64"/>
        </w:numPr>
        <w:autoSpaceDE w:val="0"/>
        <w:autoSpaceDN w:val="0"/>
        <w:adjustRightInd w:val="0"/>
        <w:spacing w:after="0" w:line="240" w:lineRule="auto"/>
        <w:ind w:left="0" w:firstLine="0"/>
        <w:contextualSpacing w:val="0"/>
        <w:jc w:val="both"/>
        <w:rPr>
          <w:rFonts w:cstheme="minorHAnsi"/>
          <w:sz w:val="24"/>
          <w:szCs w:val="24"/>
        </w:rPr>
      </w:pPr>
      <w:r w:rsidRPr="008B4380">
        <w:rPr>
          <w:rFonts w:cstheme="minorHAnsi"/>
          <w:sz w:val="24"/>
          <w:szCs w:val="24"/>
        </w:rPr>
        <w:t xml:space="preserve">Em caso de atraso no pagamento do prêmio das demais parcelas, independentemente do pagamento de parcelas subsequentes ou não, o Estipulante/Segurado será notificado para que regularize o(s) pagamento(s) no prazo máximo de 90 (noventa) dias, quando outro prazo não for estabelecido contratualmente, sob pena de cancelamento da Apólice/Certificado Individual. </w:t>
      </w:r>
    </w:p>
    <w:p w14:paraId="030F7EC3" w14:textId="77777777" w:rsidR="00A873EC" w:rsidRPr="008B4380" w:rsidRDefault="00A873EC" w:rsidP="00A873EC">
      <w:pPr>
        <w:pStyle w:val="PargrafodaLista"/>
        <w:autoSpaceDE w:val="0"/>
        <w:autoSpaceDN w:val="0"/>
        <w:adjustRightInd w:val="0"/>
        <w:spacing w:after="0" w:line="240" w:lineRule="auto"/>
        <w:ind w:left="0"/>
        <w:contextualSpacing w:val="0"/>
        <w:jc w:val="both"/>
        <w:rPr>
          <w:rFonts w:cstheme="minorHAnsi"/>
          <w:sz w:val="24"/>
          <w:szCs w:val="24"/>
        </w:rPr>
      </w:pPr>
    </w:p>
    <w:p w14:paraId="0E0E6E76" w14:textId="1C39B5B6" w:rsidR="00055ACD" w:rsidRDefault="00055ACD" w:rsidP="003F5BD7">
      <w:pPr>
        <w:pStyle w:val="PargrafodaLista"/>
        <w:numPr>
          <w:ilvl w:val="1"/>
          <w:numId w:val="64"/>
        </w:numPr>
        <w:autoSpaceDE w:val="0"/>
        <w:autoSpaceDN w:val="0"/>
        <w:adjustRightInd w:val="0"/>
        <w:spacing w:after="0" w:line="240" w:lineRule="auto"/>
        <w:ind w:left="0" w:firstLine="0"/>
        <w:contextualSpacing w:val="0"/>
        <w:jc w:val="both"/>
        <w:rPr>
          <w:rFonts w:cstheme="minorHAnsi"/>
          <w:sz w:val="24"/>
          <w:szCs w:val="24"/>
        </w:rPr>
      </w:pPr>
      <w:r w:rsidRPr="008B4380">
        <w:rPr>
          <w:rFonts w:cstheme="minorHAnsi"/>
          <w:sz w:val="24"/>
          <w:szCs w:val="24"/>
        </w:rPr>
        <w:t>No período de mora no pagamento do Prêmio, haverá suspensão das coberturas, isto é, os sinistros ocorridos no período de inadimplência não terão cobertura. É vedada a cobrança de prêmios pelo período de suspensão;</w:t>
      </w:r>
    </w:p>
    <w:p w14:paraId="7F7DC601" w14:textId="77777777" w:rsidR="008C7259" w:rsidRPr="008C7259" w:rsidRDefault="008C7259" w:rsidP="008C7259">
      <w:pPr>
        <w:autoSpaceDE w:val="0"/>
        <w:autoSpaceDN w:val="0"/>
        <w:adjustRightInd w:val="0"/>
        <w:spacing w:after="0" w:line="240" w:lineRule="auto"/>
        <w:jc w:val="both"/>
        <w:rPr>
          <w:rFonts w:cstheme="minorHAnsi"/>
          <w:sz w:val="24"/>
          <w:szCs w:val="24"/>
        </w:rPr>
      </w:pPr>
    </w:p>
    <w:p w14:paraId="5AB052A6" w14:textId="6C8B3238" w:rsidR="00055ACD" w:rsidRDefault="00055ACD" w:rsidP="003F5BD7">
      <w:pPr>
        <w:pStyle w:val="PargrafodaLista"/>
        <w:numPr>
          <w:ilvl w:val="1"/>
          <w:numId w:val="64"/>
        </w:numPr>
        <w:autoSpaceDE w:val="0"/>
        <w:autoSpaceDN w:val="0"/>
        <w:adjustRightInd w:val="0"/>
        <w:spacing w:after="0" w:line="240" w:lineRule="auto"/>
        <w:ind w:left="0" w:firstLine="0"/>
        <w:contextualSpacing w:val="0"/>
        <w:jc w:val="both"/>
        <w:rPr>
          <w:rFonts w:cstheme="minorHAnsi"/>
          <w:sz w:val="24"/>
          <w:szCs w:val="24"/>
        </w:rPr>
      </w:pPr>
      <w:r w:rsidRPr="008B4380">
        <w:rPr>
          <w:rFonts w:cstheme="minorHAnsi"/>
          <w:sz w:val="24"/>
          <w:szCs w:val="24"/>
        </w:rPr>
        <w:t xml:space="preserve">A reabilitação do seguro se dará a partir das 24 (vinte e quatro) horas da data do pagamento da próxima fatura/parcela, respondendo a sociedade seguradora, nesta hipótese, por todos os sinistros ocorridos a partir de então. No caso de seguros com cobrança de prêmio postecipada, a reabilitação se dá com o pagamento dos valores referentes ao período em que houve cobertura, na forma estabelecida nas condições gerais. </w:t>
      </w:r>
    </w:p>
    <w:p w14:paraId="33127CA4" w14:textId="77777777" w:rsidR="0088104A" w:rsidRPr="008B4380" w:rsidRDefault="0088104A" w:rsidP="0088104A">
      <w:pPr>
        <w:pStyle w:val="PargrafodaLista"/>
        <w:autoSpaceDE w:val="0"/>
        <w:autoSpaceDN w:val="0"/>
        <w:adjustRightInd w:val="0"/>
        <w:spacing w:after="0" w:line="240" w:lineRule="auto"/>
        <w:ind w:left="0"/>
        <w:contextualSpacing w:val="0"/>
        <w:jc w:val="both"/>
        <w:rPr>
          <w:rFonts w:cstheme="minorHAnsi"/>
          <w:sz w:val="24"/>
          <w:szCs w:val="24"/>
        </w:rPr>
      </w:pPr>
    </w:p>
    <w:p w14:paraId="395F8378" w14:textId="62D0A244" w:rsidR="00055ACD" w:rsidRDefault="00055ACD" w:rsidP="003F5BD7">
      <w:pPr>
        <w:pStyle w:val="PargrafodaLista"/>
        <w:numPr>
          <w:ilvl w:val="1"/>
          <w:numId w:val="64"/>
        </w:numPr>
        <w:autoSpaceDE w:val="0"/>
        <w:autoSpaceDN w:val="0"/>
        <w:adjustRightInd w:val="0"/>
        <w:spacing w:after="0" w:line="240" w:lineRule="auto"/>
        <w:ind w:left="0" w:firstLine="0"/>
        <w:contextualSpacing w:val="0"/>
        <w:jc w:val="both"/>
        <w:rPr>
          <w:rFonts w:cstheme="minorHAnsi"/>
          <w:sz w:val="24"/>
          <w:szCs w:val="24"/>
        </w:rPr>
      </w:pPr>
      <w:r w:rsidRPr="008B4380">
        <w:rPr>
          <w:rFonts w:cstheme="minorHAnsi"/>
          <w:sz w:val="24"/>
          <w:szCs w:val="24"/>
        </w:rPr>
        <w:t>Após 90 (noventa) dias de atraso no pagamento de qualquer parcela do Prêmio, quando outro prazo não for estabelecido contratualmente, o seguro será automaticamente cancelado, independentemente de haver parcela(s) em atraso intercalada(s) com parcela(s) paga(s).</w:t>
      </w:r>
    </w:p>
    <w:p w14:paraId="78EE00DD" w14:textId="77777777" w:rsidR="0088104A" w:rsidRPr="008B4380" w:rsidRDefault="0088104A" w:rsidP="0088104A">
      <w:pPr>
        <w:pStyle w:val="PargrafodaLista"/>
        <w:autoSpaceDE w:val="0"/>
        <w:autoSpaceDN w:val="0"/>
        <w:adjustRightInd w:val="0"/>
        <w:spacing w:after="0" w:line="240" w:lineRule="auto"/>
        <w:ind w:left="0"/>
        <w:contextualSpacing w:val="0"/>
        <w:jc w:val="both"/>
        <w:rPr>
          <w:rFonts w:cstheme="minorHAnsi"/>
          <w:sz w:val="24"/>
          <w:szCs w:val="24"/>
        </w:rPr>
      </w:pPr>
    </w:p>
    <w:p w14:paraId="20437248" w14:textId="1338C726" w:rsidR="00055ACD" w:rsidRDefault="00055ACD" w:rsidP="003F5BD7">
      <w:pPr>
        <w:pStyle w:val="PargrafodaLista"/>
        <w:numPr>
          <w:ilvl w:val="1"/>
          <w:numId w:val="64"/>
        </w:numPr>
        <w:autoSpaceDE w:val="0"/>
        <w:autoSpaceDN w:val="0"/>
        <w:adjustRightInd w:val="0"/>
        <w:spacing w:after="0" w:line="240" w:lineRule="auto"/>
        <w:ind w:left="0" w:firstLine="0"/>
        <w:contextualSpacing w:val="0"/>
        <w:jc w:val="both"/>
        <w:rPr>
          <w:rFonts w:cstheme="minorHAnsi"/>
          <w:sz w:val="24"/>
          <w:szCs w:val="24"/>
        </w:rPr>
      </w:pPr>
      <w:r w:rsidRPr="008B4380">
        <w:rPr>
          <w:rFonts w:cstheme="minorHAnsi"/>
          <w:sz w:val="24"/>
          <w:szCs w:val="24"/>
        </w:rPr>
        <w:t>A seguradora enviará comunicado, através de correspondência ao segurado, até 10 (dez) dias antes do cancelamento, que será efetuado ainda que o segurado, conforme o caso alegue o não recebimento da citada correspondência, que funciona apenas como um aviso de cancelamento.</w:t>
      </w:r>
    </w:p>
    <w:p w14:paraId="043CC62A" w14:textId="77777777" w:rsidR="0088104A" w:rsidRPr="008B4380" w:rsidRDefault="0088104A" w:rsidP="0088104A">
      <w:pPr>
        <w:pStyle w:val="PargrafodaLista"/>
        <w:autoSpaceDE w:val="0"/>
        <w:autoSpaceDN w:val="0"/>
        <w:adjustRightInd w:val="0"/>
        <w:spacing w:after="0" w:line="240" w:lineRule="auto"/>
        <w:ind w:left="0"/>
        <w:contextualSpacing w:val="0"/>
        <w:jc w:val="both"/>
        <w:rPr>
          <w:rFonts w:cstheme="minorHAnsi"/>
          <w:sz w:val="24"/>
          <w:szCs w:val="24"/>
        </w:rPr>
      </w:pPr>
    </w:p>
    <w:p w14:paraId="5683E5E8" w14:textId="3737D89A" w:rsidR="00055ACD" w:rsidRDefault="00055ACD" w:rsidP="003F5BD7">
      <w:pPr>
        <w:pStyle w:val="PargrafodaLista"/>
        <w:numPr>
          <w:ilvl w:val="1"/>
          <w:numId w:val="64"/>
        </w:numPr>
        <w:autoSpaceDE w:val="0"/>
        <w:autoSpaceDN w:val="0"/>
        <w:adjustRightInd w:val="0"/>
        <w:spacing w:after="0" w:line="240" w:lineRule="auto"/>
        <w:ind w:left="0" w:firstLine="0"/>
        <w:contextualSpacing w:val="0"/>
        <w:jc w:val="both"/>
        <w:rPr>
          <w:rFonts w:cstheme="minorHAnsi"/>
          <w:sz w:val="24"/>
          <w:szCs w:val="24"/>
        </w:rPr>
      </w:pPr>
      <w:r w:rsidRPr="008B4380">
        <w:rPr>
          <w:rFonts w:cstheme="minorHAnsi"/>
          <w:sz w:val="24"/>
          <w:szCs w:val="24"/>
        </w:rPr>
        <w:t>O segurado e o estipulante obrigam-se a comunicar à seguradora eventual mudança de endereço, de modo que esta possa manter o seu cadastro permanentemente atualizado. O descumprimento desta obrigação desobrigará a seguradora da expedição da correspondência de aviso de cancelamento.</w:t>
      </w:r>
    </w:p>
    <w:p w14:paraId="747D5273" w14:textId="77777777" w:rsidR="0088104A" w:rsidRPr="008B4380" w:rsidRDefault="0088104A" w:rsidP="0088104A">
      <w:pPr>
        <w:pStyle w:val="PargrafodaLista"/>
        <w:autoSpaceDE w:val="0"/>
        <w:autoSpaceDN w:val="0"/>
        <w:adjustRightInd w:val="0"/>
        <w:spacing w:after="0" w:line="240" w:lineRule="auto"/>
        <w:ind w:left="0"/>
        <w:contextualSpacing w:val="0"/>
        <w:jc w:val="both"/>
        <w:rPr>
          <w:rFonts w:cstheme="minorHAnsi"/>
          <w:sz w:val="24"/>
          <w:szCs w:val="24"/>
        </w:rPr>
      </w:pPr>
    </w:p>
    <w:p w14:paraId="1D17E680" w14:textId="0A5647BD" w:rsidR="00055ACD" w:rsidRDefault="00055ACD" w:rsidP="003F5BD7">
      <w:pPr>
        <w:pStyle w:val="PargrafodaLista"/>
        <w:numPr>
          <w:ilvl w:val="1"/>
          <w:numId w:val="64"/>
        </w:numPr>
        <w:autoSpaceDE w:val="0"/>
        <w:autoSpaceDN w:val="0"/>
        <w:adjustRightInd w:val="0"/>
        <w:spacing w:after="0" w:line="240" w:lineRule="auto"/>
        <w:ind w:left="0" w:firstLine="0"/>
        <w:contextualSpacing w:val="0"/>
        <w:jc w:val="both"/>
        <w:rPr>
          <w:rFonts w:cstheme="minorHAnsi"/>
          <w:sz w:val="24"/>
          <w:szCs w:val="24"/>
        </w:rPr>
      </w:pPr>
      <w:r w:rsidRPr="008B4380">
        <w:rPr>
          <w:rFonts w:cstheme="minorHAnsi"/>
          <w:bCs/>
          <w:sz w:val="24"/>
          <w:szCs w:val="24"/>
        </w:rPr>
        <w:t>Para Seguros Coletivos de custeio contributário, se o Estipulante</w:t>
      </w:r>
      <w:r w:rsidRPr="008B4380">
        <w:rPr>
          <w:rFonts w:cstheme="minorHAnsi"/>
          <w:sz w:val="24"/>
          <w:szCs w:val="24"/>
        </w:rPr>
        <w:t xml:space="preserve"> deixar de recolher à Seguradora, no prazo devido, os prêmios recolhidos dos segurados, estes não serão prejudicados no direito à cobertura do seguro, respondendo a Seguradora pelo pagamento das indenizações devidas, ficando o Estipulante sujeito </w:t>
      </w:r>
      <w:proofErr w:type="gramStart"/>
      <w:r w:rsidRPr="008B4380">
        <w:rPr>
          <w:rFonts w:cstheme="minorHAnsi"/>
          <w:sz w:val="24"/>
          <w:szCs w:val="24"/>
        </w:rPr>
        <w:t>à</w:t>
      </w:r>
      <w:proofErr w:type="gramEnd"/>
      <w:r w:rsidRPr="008B4380">
        <w:rPr>
          <w:rFonts w:cstheme="minorHAnsi"/>
          <w:sz w:val="24"/>
          <w:szCs w:val="24"/>
        </w:rPr>
        <w:t xml:space="preserve"> cominações legais.</w:t>
      </w:r>
    </w:p>
    <w:p w14:paraId="2B0AC825" w14:textId="77777777" w:rsidR="0088104A" w:rsidRPr="008B4380" w:rsidRDefault="0088104A" w:rsidP="0088104A">
      <w:pPr>
        <w:pStyle w:val="PargrafodaLista"/>
        <w:autoSpaceDE w:val="0"/>
        <w:autoSpaceDN w:val="0"/>
        <w:adjustRightInd w:val="0"/>
        <w:spacing w:after="0" w:line="240" w:lineRule="auto"/>
        <w:ind w:left="0"/>
        <w:contextualSpacing w:val="0"/>
        <w:jc w:val="both"/>
        <w:rPr>
          <w:rFonts w:cstheme="minorHAnsi"/>
          <w:sz w:val="24"/>
          <w:szCs w:val="24"/>
        </w:rPr>
      </w:pPr>
    </w:p>
    <w:p w14:paraId="38F28196" w14:textId="77777777" w:rsidR="00055ACD" w:rsidRPr="008B4380" w:rsidRDefault="00055ACD" w:rsidP="003F5BD7">
      <w:pPr>
        <w:pStyle w:val="PargrafodaLista"/>
        <w:numPr>
          <w:ilvl w:val="1"/>
          <w:numId w:val="64"/>
        </w:numPr>
        <w:autoSpaceDE w:val="0"/>
        <w:autoSpaceDN w:val="0"/>
        <w:adjustRightInd w:val="0"/>
        <w:spacing w:after="0" w:line="240" w:lineRule="auto"/>
        <w:ind w:left="0" w:firstLine="0"/>
        <w:contextualSpacing w:val="0"/>
        <w:jc w:val="both"/>
        <w:rPr>
          <w:rFonts w:ascii="Arial" w:hAnsi="Arial" w:cs="Arial"/>
          <w:sz w:val="24"/>
          <w:szCs w:val="24"/>
        </w:rPr>
      </w:pPr>
      <w:r w:rsidRPr="008B4380">
        <w:rPr>
          <w:rFonts w:cstheme="minorHAnsi"/>
          <w:sz w:val="24"/>
          <w:szCs w:val="24"/>
        </w:rPr>
        <w:t>Fica vedado o cancelamento do seguro cujo prêmio tenha sido pago à vista, mediante financiamento obtido junto a instituições financeiras, nos casos em que o segurado deixar de pagar o financiamento.</w:t>
      </w:r>
    </w:p>
    <w:p w14:paraId="16438F16" w14:textId="3340F65F" w:rsidR="003F5BD7" w:rsidRDefault="003F5BD7" w:rsidP="00C615C1">
      <w:pPr>
        <w:spacing w:after="0" w:line="240" w:lineRule="auto"/>
        <w:jc w:val="both"/>
        <w:rPr>
          <w:rFonts w:cstheme="minorHAnsi"/>
          <w:sz w:val="24"/>
          <w:szCs w:val="24"/>
        </w:rPr>
      </w:pPr>
    </w:p>
    <w:p w14:paraId="5E385B2C" w14:textId="330E9DD2" w:rsidR="00FA7D95" w:rsidRDefault="00FA7D95" w:rsidP="00C615C1">
      <w:pPr>
        <w:spacing w:after="0" w:line="240" w:lineRule="auto"/>
        <w:jc w:val="both"/>
        <w:rPr>
          <w:rFonts w:cstheme="minorHAnsi"/>
          <w:sz w:val="24"/>
          <w:szCs w:val="24"/>
        </w:rPr>
      </w:pPr>
    </w:p>
    <w:p w14:paraId="52C95E46" w14:textId="7605F3C2" w:rsidR="00FA7D95" w:rsidRDefault="00FA7D95" w:rsidP="00C615C1">
      <w:pPr>
        <w:spacing w:after="0" w:line="240" w:lineRule="auto"/>
        <w:jc w:val="both"/>
        <w:rPr>
          <w:rFonts w:cstheme="minorHAnsi"/>
          <w:sz w:val="24"/>
          <w:szCs w:val="24"/>
        </w:rPr>
      </w:pPr>
    </w:p>
    <w:p w14:paraId="5D655123" w14:textId="77777777" w:rsidR="00FA7D95" w:rsidRPr="008B4380" w:rsidRDefault="00FA7D95" w:rsidP="00C615C1">
      <w:pPr>
        <w:spacing w:after="0" w:line="240" w:lineRule="auto"/>
        <w:jc w:val="both"/>
        <w:rPr>
          <w:rFonts w:cstheme="minorHAnsi"/>
          <w:sz w:val="24"/>
          <w:szCs w:val="24"/>
        </w:rPr>
      </w:pPr>
    </w:p>
    <w:p w14:paraId="5FC41373" w14:textId="0600D4CA" w:rsidR="00B355DC" w:rsidRPr="008B4380" w:rsidRDefault="00B355DC" w:rsidP="00C615C1">
      <w:pPr>
        <w:pStyle w:val="Ttulo2"/>
        <w:numPr>
          <w:ilvl w:val="0"/>
          <w:numId w:val="1"/>
        </w:numPr>
        <w:ind w:left="0" w:firstLine="0"/>
        <w:jc w:val="both"/>
        <w:rPr>
          <w:rFonts w:asciiTheme="minorHAnsi" w:hAnsiTheme="minorHAnsi" w:cstheme="minorHAnsi"/>
          <w:sz w:val="24"/>
          <w:szCs w:val="24"/>
        </w:rPr>
      </w:pPr>
      <w:bookmarkStart w:id="107" w:name="_Toc26458542"/>
      <w:bookmarkStart w:id="108" w:name="_Hlk12021702"/>
      <w:r w:rsidRPr="008B4380">
        <w:rPr>
          <w:rFonts w:asciiTheme="minorHAnsi" w:hAnsiTheme="minorHAnsi" w:cstheme="minorHAnsi"/>
          <w:sz w:val="24"/>
          <w:szCs w:val="24"/>
        </w:rPr>
        <w:lastRenderedPageBreak/>
        <w:t>PREDA DE DIREITOS</w:t>
      </w:r>
      <w:bookmarkEnd w:id="107"/>
    </w:p>
    <w:p w14:paraId="26DD219A" w14:textId="77777777" w:rsidR="00B355DC" w:rsidRPr="008B4380" w:rsidRDefault="00B355DC" w:rsidP="00C615C1">
      <w:pPr>
        <w:pStyle w:val="PargrafodaLista"/>
        <w:spacing w:after="0" w:line="240" w:lineRule="auto"/>
        <w:ind w:left="0"/>
        <w:jc w:val="both"/>
        <w:rPr>
          <w:rFonts w:cstheme="minorHAnsi"/>
          <w:b/>
          <w:sz w:val="24"/>
          <w:szCs w:val="24"/>
          <w:lang w:eastAsia="pt-BR"/>
        </w:rPr>
      </w:pPr>
    </w:p>
    <w:bookmarkEnd w:id="108"/>
    <w:p w14:paraId="3B87BAEF" w14:textId="77777777" w:rsidR="00C615C1" w:rsidRPr="008B4380" w:rsidRDefault="00C615C1" w:rsidP="00071D22">
      <w:pPr>
        <w:pStyle w:val="PargrafodaLista"/>
        <w:numPr>
          <w:ilvl w:val="0"/>
          <w:numId w:val="64"/>
        </w:numPr>
        <w:spacing w:after="0" w:line="240" w:lineRule="auto"/>
        <w:contextualSpacing w:val="0"/>
        <w:jc w:val="both"/>
        <w:rPr>
          <w:rFonts w:cstheme="minorHAnsi"/>
          <w:b/>
          <w:vanish/>
          <w:sz w:val="24"/>
          <w:szCs w:val="24"/>
        </w:rPr>
      </w:pPr>
    </w:p>
    <w:p w14:paraId="2925D5AF" w14:textId="085F877B" w:rsidR="006D207B" w:rsidRPr="008B4380" w:rsidRDefault="006D207B" w:rsidP="003F5BD7">
      <w:pPr>
        <w:pStyle w:val="PargrafodaLista"/>
        <w:numPr>
          <w:ilvl w:val="1"/>
          <w:numId w:val="64"/>
        </w:numPr>
        <w:spacing w:after="0" w:line="240" w:lineRule="auto"/>
        <w:ind w:left="0" w:firstLine="0"/>
        <w:jc w:val="both"/>
        <w:rPr>
          <w:rFonts w:cstheme="minorHAnsi"/>
          <w:b/>
          <w:sz w:val="24"/>
          <w:szCs w:val="24"/>
        </w:rPr>
      </w:pPr>
      <w:r w:rsidRPr="008B4380">
        <w:rPr>
          <w:rFonts w:cstheme="minorHAnsi"/>
          <w:b/>
          <w:sz w:val="24"/>
          <w:szCs w:val="24"/>
        </w:rPr>
        <w:t>A SEGURADORA NÃO PAGARÁ QUALQUER INDENIZAÇÃO COM BASE NO PRESENTE SEGURO SE O ESTIPULANTE, SEGURADO, SEU REPRESENTANTE LEGAL, OU SEU CORRETOR DE SEGUROS FIZER DECLARAÇÕES INEXATAS OU OMITIR CIRCUNSTÂNCIAS QUE POSSAM INFLUIR NA ACEITAÇÃO DA PROPOSTA OU NO VALOR DO PRÊMIO.</w:t>
      </w:r>
    </w:p>
    <w:p w14:paraId="5C000B54" w14:textId="77777777" w:rsidR="00C615C1" w:rsidRPr="008B4380" w:rsidRDefault="00C615C1" w:rsidP="00C615C1">
      <w:pPr>
        <w:pStyle w:val="PargrafodaLista"/>
        <w:spacing w:after="0" w:line="240" w:lineRule="auto"/>
        <w:ind w:left="0"/>
        <w:contextualSpacing w:val="0"/>
        <w:jc w:val="both"/>
        <w:rPr>
          <w:rFonts w:cstheme="minorHAnsi"/>
          <w:b/>
          <w:sz w:val="24"/>
          <w:szCs w:val="24"/>
        </w:rPr>
      </w:pPr>
    </w:p>
    <w:p w14:paraId="2B837444" w14:textId="6AA2917B" w:rsidR="006D207B" w:rsidRPr="008B4380" w:rsidRDefault="006D207B" w:rsidP="003F5BD7">
      <w:pPr>
        <w:pStyle w:val="PargrafodaLista"/>
        <w:numPr>
          <w:ilvl w:val="1"/>
          <w:numId w:val="64"/>
        </w:numPr>
        <w:spacing w:after="0" w:line="240" w:lineRule="auto"/>
        <w:ind w:left="0" w:firstLine="0"/>
        <w:jc w:val="both"/>
        <w:rPr>
          <w:rFonts w:cstheme="minorHAnsi"/>
          <w:b/>
          <w:sz w:val="24"/>
          <w:szCs w:val="24"/>
        </w:rPr>
      </w:pPr>
      <w:r w:rsidRPr="008B4380">
        <w:rPr>
          <w:rFonts w:cstheme="minorHAnsi"/>
          <w:b/>
          <w:sz w:val="24"/>
          <w:szCs w:val="24"/>
        </w:rPr>
        <w:t>O SEGURADO PERDERÁ O DIREITO A QUALQUER INDENIZAÇÃO E RESTITUIÇÃO DE PRÊMIO DECORRENTE DO PRESENTE CONTRATO QUANDO:</w:t>
      </w:r>
    </w:p>
    <w:p w14:paraId="79B41BE2" w14:textId="77777777" w:rsidR="00DC22C6" w:rsidRPr="008B4380" w:rsidRDefault="00DC22C6" w:rsidP="00DC22C6">
      <w:pPr>
        <w:pStyle w:val="PargrafodaLista"/>
        <w:spacing w:after="0" w:line="240" w:lineRule="auto"/>
        <w:ind w:left="0"/>
        <w:jc w:val="both"/>
        <w:rPr>
          <w:rFonts w:cstheme="minorHAnsi"/>
          <w:b/>
          <w:sz w:val="24"/>
          <w:szCs w:val="24"/>
        </w:rPr>
      </w:pPr>
    </w:p>
    <w:p w14:paraId="6D101870" w14:textId="38057E41" w:rsidR="006D207B" w:rsidRPr="008B4380" w:rsidRDefault="006D207B" w:rsidP="003F5BD7">
      <w:pPr>
        <w:pStyle w:val="PargrafodaLista"/>
        <w:numPr>
          <w:ilvl w:val="2"/>
          <w:numId w:val="64"/>
        </w:numPr>
        <w:spacing w:after="0" w:line="240" w:lineRule="auto"/>
        <w:ind w:left="0" w:firstLine="0"/>
        <w:jc w:val="both"/>
        <w:rPr>
          <w:rFonts w:cstheme="minorHAnsi"/>
          <w:b/>
          <w:sz w:val="24"/>
          <w:szCs w:val="24"/>
        </w:rPr>
      </w:pPr>
      <w:r w:rsidRPr="008B4380">
        <w:rPr>
          <w:rFonts w:cstheme="minorHAnsi"/>
          <w:b/>
          <w:sz w:val="24"/>
          <w:szCs w:val="24"/>
        </w:rPr>
        <w:t>AGRAVAR INTENCIONALMENTE O RISCO;</w:t>
      </w:r>
    </w:p>
    <w:p w14:paraId="45C94FBE" w14:textId="77777777" w:rsidR="00DC22C6" w:rsidRPr="008B4380" w:rsidRDefault="00DC22C6" w:rsidP="00DC22C6">
      <w:pPr>
        <w:pStyle w:val="PargrafodaLista"/>
        <w:spacing w:after="0" w:line="240" w:lineRule="auto"/>
        <w:ind w:left="0"/>
        <w:jc w:val="both"/>
        <w:rPr>
          <w:rFonts w:cstheme="minorHAnsi"/>
          <w:b/>
          <w:sz w:val="24"/>
          <w:szCs w:val="24"/>
        </w:rPr>
      </w:pPr>
    </w:p>
    <w:p w14:paraId="1D866252" w14:textId="1F2D59C3" w:rsidR="006D207B" w:rsidRPr="008B4380" w:rsidRDefault="006D207B" w:rsidP="003F5BD7">
      <w:pPr>
        <w:pStyle w:val="PargrafodaLista"/>
        <w:numPr>
          <w:ilvl w:val="2"/>
          <w:numId w:val="64"/>
        </w:numPr>
        <w:spacing w:after="0" w:line="240" w:lineRule="auto"/>
        <w:ind w:left="0" w:firstLine="0"/>
        <w:jc w:val="both"/>
        <w:rPr>
          <w:rFonts w:cstheme="minorHAnsi"/>
          <w:b/>
          <w:sz w:val="24"/>
          <w:szCs w:val="24"/>
        </w:rPr>
      </w:pPr>
      <w:r w:rsidRPr="008B4380">
        <w:rPr>
          <w:rFonts w:cstheme="minorHAnsi"/>
          <w:b/>
          <w:sz w:val="24"/>
          <w:szCs w:val="24"/>
        </w:rPr>
        <w:t>DEIXAR DE CUMPRIR COM AS OBRIGAÇÕES CONVENCIONADAS NESTE CONTRATO;</w:t>
      </w:r>
    </w:p>
    <w:p w14:paraId="29D951F4" w14:textId="77777777" w:rsidR="00DC22C6" w:rsidRPr="008B4380" w:rsidRDefault="00DC22C6" w:rsidP="00DC22C6">
      <w:pPr>
        <w:pStyle w:val="PargrafodaLista"/>
        <w:spacing w:after="0" w:line="240" w:lineRule="auto"/>
        <w:ind w:left="0"/>
        <w:jc w:val="both"/>
        <w:rPr>
          <w:rFonts w:cstheme="minorHAnsi"/>
          <w:b/>
          <w:sz w:val="24"/>
          <w:szCs w:val="24"/>
        </w:rPr>
      </w:pPr>
    </w:p>
    <w:p w14:paraId="4776B157" w14:textId="0D027CFC" w:rsidR="006D207B" w:rsidRPr="008B4380" w:rsidRDefault="006D207B" w:rsidP="003F5BD7">
      <w:pPr>
        <w:pStyle w:val="PargrafodaLista"/>
        <w:numPr>
          <w:ilvl w:val="2"/>
          <w:numId w:val="64"/>
        </w:numPr>
        <w:spacing w:after="0" w:line="240" w:lineRule="auto"/>
        <w:ind w:left="0" w:firstLine="0"/>
        <w:jc w:val="both"/>
        <w:rPr>
          <w:rFonts w:cstheme="minorHAnsi"/>
          <w:b/>
          <w:sz w:val="24"/>
          <w:szCs w:val="24"/>
        </w:rPr>
      </w:pPr>
      <w:r w:rsidRPr="008B4380">
        <w:rPr>
          <w:rFonts w:cstheme="minorHAnsi"/>
          <w:b/>
          <w:sz w:val="24"/>
          <w:szCs w:val="24"/>
        </w:rPr>
        <w:t>O SEGURADO, POR SI OU POR SEU REPRESENTANTE, FIZER DECLARAÇÕES INEXATAS OU OMITIR CIRCUNSTÂNCIAS QUE POSSAM INFLUIR NA ACEITAÇÃO DO SEGURO.</w:t>
      </w:r>
    </w:p>
    <w:p w14:paraId="338177A2" w14:textId="77777777" w:rsidR="00DC22C6" w:rsidRPr="008B4380" w:rsidRDefault="00DC22C6" w:rsidP="00DC22C6">
      <w:pPr>
        <w:pStyle w:val="PargrafodaLista"/>
        <w:spacing w:after="0" w:line="240" w:lineRule="auto"/>
        <w:ind w:left="0"/>
        <w:jc w:val="both"/>
        <w:rPr>
          <w:rFonts w:cstheme="minorHAnsi"/>
          <w:b/>
          <w:sz w:val="24"/>
          <w:szCs w:val="24"/>
        </w:rPr>
      </w:pPr>
    </w:p>
    <w:p w14:paraId="2F7E305F" w14:textId="4E29E23C" w:rsidR="006D207B" w:rsidRPr="008B4380" w:rsidRDefault="006D207B" w:rsidP="003F5BD7">
      <w:pPr>
        <w:pStyle w:val="PargrafodaLista"/>
        <w:numPr>
          <w:ilvl w:val="3"/>
          <w:numId w:val="64"/>
        </w:numPr>
        <w:spacing w:after="0" w:line="240" w:lineRule="auto"/>
        <w:ind w:left="0" w:firstLine="0"/>
        <w:jc w:val="both"/>
        <w:rPr>
          <w:rFonts w:cstheme="minorHAnsi"/>
          <w:b/>
          <w:sz w:val="24"/>
          <w:szCs w:val="24"/>
        </w:rPr>
      </w:pPr>
      <w:r w:rsidRPr="008B4380">
        <w:rPr>
          <w:rFonts w:cstheme="minorHAnsi"/>
          <w:b/>
          <w:sz w:val="24"/>
          <w:szCs w:val="24"/>
        </w:rPr>
        <w:t>SE A INEXATIDÃO OU A OMISSÃO NAS DECLARAÇÕES NÃO RESULTAR DE MÁ-FÉ DO SEGURADO, A SEGURADORA PODERÁ:</w:t>
      </w:r>
    </w:p>
    <w:p w14:paraId="37D8FA7A" w14:textId="1A0DFCA1" w:rsidR="00DC22C6" w:rsidRPr="008B4380" w:rsidRDefault="00DC22C6" w:rsidP="00DC22C6">
      <w:pPr>
        <w:pStyle w:val="PargrafodaLista"/>
        <w:spacing w:after="0" w:line="240" w:lineRule="auto"/>
        <w:ind w:left="1288"/>
        <w:jc w:val="both"/>
        <w:rPr>
          <w:rFonts w:cstheme="minorHAnsi"/>
          <w:b/>
          <w:sz w:val="24"/>
          <w:szCs w:val="24"/>
        </w:rPr>
      </w:pPr>
    </w:p>
    <w:p w14:paraId="17127738" w14:textId="77777777" w:rsidR="006D207B" w:rsidRPr="008B4380" w:rsidRDefault="006D207B" w:rsidP="00DC22C6">
      <w:pPr>
        <w:pStyle w:val="PargrafodaLista"/>
        <w:numPr>
          <w:ilvl w:val="3"/>
          <w:numId w:val="77"/>
        </w:numPr>
        <w:autoSpaceDE w:val="0"/>
        <w:autoSpaceDN w:val="0"/>
        <w:adjustRightInd w:val="0"/>
        <w:spacing w:after="0" w:line="240" w:lineRule="auto"/>
        <w:ind w:left="567" w:hanging="283"/>
        <w:contextualSpacing w:val="0"/>
        <w:jc w:val="both"/>
        <w:rPr>
          <w:rFonts w:cstheme="minorHAnsi"/>
          <w:b/>
          <w:sz w:val="24"/>
          <w:szCs w:val="24"/>
        </w:rPr>
      </w:pPr>
      <w:r w:rsidRPr="008B4380">
        <w:rPr>
          <w:rFonts w:cstheme="minorHAnsi"/>
          <w:b/>
          <w:sz w:val="24"/>
          <w:szCs w:val="24"/>
        </w:rPr>
        <w:t>NA HIPÓTESE DE NÃO OCORRÊNCIA DO SINISTRO:</w:t>
      </w:r>
    </w:p>
    <w:p w14:paraId="3A74567E" w14:textId="77777777" w:rsidR="006D207B" w:rsidRPr="008B4380" w:rsidRDefault="006D207B" w:rsidP="00C615C1">
      <w:pPr>
        <w:pStyle w:val="PargrafodaLista"/>
        <w:numPr>
          <w:ilvl w:val="2"/>
          <w:numId w:val="75"/>
        </w:numPr>
        <w:autoSpaceDE w:val="0"/>
        <w:autoSpaceDN w:val="0"/>
        <w:adjustRightInd w:val="0"/>
        <w:spacing w:after="0" w:line="240" w:lineRule="auto"/>
        <w:ind w:left="1134" w:firstLine="0"/>
        <w:contextualSpacing w:val="0"/>
        <w:jc w:val="both"/>
        <w:rPr>
          <w:rFonts w:cstheme="minorHAnsi"/>
          <w:b/>
          <w:sz w:val="24"/>
          <w:szCs w:val="24"/>
        </w:rPr>
      </w:pPr>
      <w:r w:rsidRPr="008B4380">
        <w:rPr>
          <w:rFonts w:cstheme="minorHAnsi"/>
          <w:b/>
          <w:sz w:val="24"/>
          <w:szCs w:val="24"/>
        </w:rPr>
        <w:t>CANCELAR O SEGURO, RETENDO, DO PRÊMIO ORIGINALMENTE PACTUADO, A PARCELA PROPORCIONAL AO TEMPO DECORRIDO;</w:t>
      </w:r>
    </w:p>
    <w:p w14:paraId="1C26EDA0" w14:textId="77777777" w:rsidR="006D207B" w:rsidRPr="008B4380" w:rsidRDefault="006D207B" w:rsidP="00C615C1">
      <w:pPr>
        <w:pStyle w:val="PargrafodaLista"/>
        <w:numPr>
          <w:ilvl w:val="2"/>
          <w:numId w:val="75"/>
        </w:numPr>
        <w:autoSpaceDE w:val="0"/>
        <w:autoSpaceDN w:val="0"/>
        <w:adjustRightInd w:val="0"/>
        <w:spacing w:after="0" w:line="240" w:lineRule="auto"/>
        <w:ind w:left="1134" w:firstLine="0"/>
        <w:contextualSpacing w:val="0"/>
        <w:jc w:val="both"/>
        <w:rPr>
          <w:rFonts w:cstheme="minorHAnsi"/>
          <w:b/>
          <w:sz w:val="24"/>
          <w:szCs w:val="24"/>
        </w:rPr>
      </w:pPr>
      <w:r w:rsidRPr="008B4380">
        <w:rPr>
          <w:rFonts w:cstheme="minorHAnsi"/>
          <w:b/>
          <w:sz w:val="24"/>
          <w:szCs w:val="24"/>
        </w:rPr>
        <w:t>PERMITIR A CONTINUIDADE DO SEGURO, COBRANDO A DIFERENÇA DE PRÊMIO CABÍVEL;</w:t>
      </w:r>
    </w:p>
    <w:p w14:paraId="1C76E267" w14:textId="77777777" w:rsidR="006D207B" w:rsidRPr="008B4380" w:rsidRDefault="006D207B" w:rsidP="00DC22C6">
      <w:pPr>
        <w:pStyle w:val="PargrafodaLista"/>
        <w:numPr>
          <w:ilvl w:val="3"/>
          <w:numId w:val="77"/>
        </w:numPr>
        <w:autoSpaceDE w:val="0"/>
        <w:autoSpaceDN w:val="0"/>
        <w:adjustRightInd w:val="0"/>
        <w:spacing w:after="0" w:line="240" w:lineRule="auto"/>
        <w:ind w:left="567" w:hanging="283"/>
        <w:contextualSpacing w:val="0"/>
        <w:jc w:val="both"/>
        <w:rPr>
          <w:rFonts w:cstheme="minorHAnsi"/>
          <w:b/>
          <w:sz w:val="24"/>
          <w:szCs w:val="24"/>
        </w:rPr>
      </w:pPr>
      <w:r w:rsidRPr="008B4380">
        <w:rPr>
          <w:rFonts w:cstheme="minorHAnsi"/>
          <w:b/>
          <w:sz w:val="24"/>
          <w:szCs w:val="24"/>
        </w:rPr>
        <w:t>NA HIPÓTESE DE OCORRÊNCIA DE SINISTRO COM PAGAMENTO PARCIAL DE INDENIZAÇÃO:</w:t>
      </w:r>
    </w:p>
    <w:p w14:paraId="17D843A4" w14:textId="77777777" w:rsidR="006D207B" w:rsidRPr="008B4380" w:rsidRDefault="006D207B" w:rsidP="00C615C1">
      <w:pPr>
        <w:pStyle w:val="PargrafodaLista"/>
        <w:numPr>
          <w:ilvl w:val="2"/>
          <w:numId w:val="76"/>
        </w:numPr>
        <w:autoSpaceDE w:val="0"/>
        <w:autoSpaceDN w:val="0"/>
        <w:adjustRightInd w:val="0"/>
        <w:spacing w:after="0" w:line="240" w:lineRule="auto"/>
        <w:ind w:left="1134" w:firstLine="0"/>
        <w:contextualSpacing w:val="0"/>
        <w:jc w:val="both"/>
        <w:rPr>
          <w:rFonts w:cstheme="minorHAnsi"/>
          <w:b/>
          <w:sz w:val="24"/>
          <w:szCs w:val="24"/>
        </w:rPr>
      </w:pPr>
      <w:r w:rsidRPr="008B4380">
        <w:rPr>
          <w:rFonts w:cstheme="minorHAnsi"/>
          <w:b/>
          <w:sz w:val="24"/>
          <w:szCs w:val="24"/>
        </w:rPr>
        <w:t>CANCELAR O SEGURO, APÓS O PAGAMENTO DA INDENIZAÇÃO, RETENDO, DO PRÊMIO ORIGINALMENTE PACTUADO, ACRESCIDO DA DIFERENÇA CABÍVEL, A PARCELA CALCULADA PROPORCIONALMENTE AO TEMPO DECORRIDO; OU</w:t>
      </w:r>
    </w:p>
    <w:p w14:paraId="5EA7A339" w14:textId="77777777" w:rsidR="006D207B" w:rsidRPr="008B4380" w:rsidRDefault="006D207B" w:rsidP="00C615C1">
      <w:pPr>
        <w:pStyle w:val="PargrafodaLista"/>
        <w:numPr>
          <w:ilvl w:val="2"/>
          <w:numId w:val="76"/>
        </w:numPr>
        <w:autoSpaceDE w:val="0"/>
        <w:autoSpaceDN w:val="0"/>
        <w:adjustRightInd w:val="0"/>
        <w:spacing w:after="0" w:line="240" w:lineRule="auto"/>
        <w:ind w:left="1134" w:firstLine="0"/>
        <w:contextualSpacing w:val="0"/>
        <w:jc w:val="both"/>
        <w:rPr>
          <w:rFonts w:cstheme="minorHAnsi"/>
          <w:b/>
          <w:sz w:val="24"/>
          <w:szCs w:val="24"/>
        </w:rPr>
      </w:pPr>
      <w:r w:rsidRPr="008B4380">
        <w:rPr>
          <w:rFonts w:cstheme="minorHAnsi"/>
          <w:b/>
          <w:sz w:val="24"/>
          <w:szCs w:val="24"/>
        </w:rPr>
        <w:t>MEDIANTE ACORDO ENTRE AS PARTES, PERMITIR A CONTINUIDADE DO SEGURO, COBRANDO A DIFERENÇA DE PRÊMIO CABÍVEL OU DEDUZINDO-A DO VALOR A SER PAGO AO SEGURADO OU AO(S) BENEFICIÁRIO(S) OU RESTRINGINDO A GARANTIA CONTRATADA PARA RISCOS FUTUROS.</w:t>
      </w:r>
    </w:p>
    <w:p w14:paraId="602DA7D5" w14:textId="175902A3" w:rsidR="006D207B" w:rsidRPr="008B4380" w:rsidRDefault="006D207B" w:rsidP="00DC22C6">
      <w:pPr>
        <w:pStyle w:val="PargrafodaLista"/>
        <w:numPr>
          <w:ilvl w:val="3"/>
          <w:numId w:val="77"/>
        </w:numPr>
        <w:autoSpaceDE w:val="0"/>
        <w:autoSpaceDN w:val="0"/>
        <w:adjustRightInd w:val="0"/>
        <w:spacing w:after="0" w:line="240" w:lineRule="auto"/>
        <w:ind w:left="567" w:hanging="283"/>
        <w:contextualSpacing w:val="0"/>
        <w:jc w:val="both"/>
        <w:rPr>
          <w:rFonts w:cstheme="minorHAnsi"/>
          <w:b/>
          <w:sz w:val="24"/>
          <w:szCs w:val="24"/>
        </w:rPr>
      </w:pPr>
      <w:r w:rsidRPr="008B4380">
        <w:rPr>
          <w:rFonts w:cstheme="minorHAnsi"/>
          <w:b/>
          <w:sz w:val="24"/>
          <w:szCs w:val="24"/>
        </w:rPr>
        <w:t>NA HIPÓTESE DE OCORRÊNCIA DE SINISTRO COM PAGAMENTO INTEGRAL DA INDENIZAÇÃO, CANCELAR O SEGURO, APÓS O PAGAMENTO DA INDENIZAÇÃO, DEDUZINDO, DO VALOR A SER INDENIZADO, A DIFERENÇA DE PRÊMIO CABÍVEL.</w:t>
      </w:r>
    </w:p>
    <w:p w14:paraId="4CC6F6A3" w14:textId="77777777" w:rsidR="00DC22C6" w:rsidRPr="008B4380" w:rsidRDefault="00DC22C6" w:rsidP="00DC22C6">
      <w:pPr>
        <w:pStyle w:val="PargrafodaLista"/>
        <w:autoSpaceDE w:val="0"/>
        <w:autoSpaceDN w:val="0"/>
        <w:adjustRightInd w:val="0"/>
        <w:spacing w:after="0" w:line="240" w:lineRule="auto"/>
        <w:ind w:left="567"/>
        <w:contextualSpacing w:val="0"/>
        <w:jc w:val="both"/>
        <w:rPr>
          <w:rFonts w:cstheme="minorHAnsi"/>
          <w:b/>
          <w:sz w:val="24"/>
          <w:szCs w:val="24"/>
        </w:rPr>
      </w:pPr>
    </w:p>
    <w:p w14:paraId="528C8652" w14:textId="0C5BE2F9" w:rsidR="006D207B" w:rsidRPr="008B4380" w:rsidRDefault="006D207B" w:rsidP="003F5BD7">
      <w:pPr>
        <w:pStyle w:val="PargrafodaLista"/>
        <w:numPr>
          <w:ilvl w:val="1"/>
          <w:numId w:val="64"/>
        </w:numPr>
        <w:spacing w:after="0" w:line="240" w:lineRule="auto"/>
        <w:ind w:left="0" w:firstLine="0"/>
        <w:jc w:val="both"/>
        <w:rPr>
          <w:rFonts w:cstheme="minorHAnsi"/>
          <w:b/>
          <w:sz w:val="24"/>
          <w:szCs w:val="24"/>
        </w:rPr>
      </w:pPr>
      <w:r w:rsidRPr="008B4380">
        <w:rPr>
          <w:rFonts w:cstheme="minorHAnsi"/>
          <w:b/>
          <w:sz w:val="24"/>
          <w:szCs w:val="24"/>
        </w:rPr>
        <w:t>O SEGURADO SERÁ OBRIGADO A COMUNICAR À SEGURADORA, LOGO QUE SAIBA, QUALQUER FATO SUSCETÍVEL DE AGRAVAR O RISCO COBERTO, SOB PENA DE PERDER O DIREITO À INDENIZAÇÃO, SE FICAR COMPROVADO QUE SILENCIOU DE MÁ-FÉ:</w:t>
      </w:r>
    </w:p>
    <w:p w14:paraId="3C1F2D25" w14:textId="77777777" w:rsidR="00DC22C6" w:rsidRPr="008B4380" w:rsidRDefault="00DC22C6" w:rsidP="00DC22C6">
      <w:pPr>
        <w:pStyle w:val="PargrafodaLista"/>
        <w:spacing w:after="0" w:line="240" w:lineRule="auto"/>
        <w:ind w:left="0"/>
        <w:jc w:val="both"/>
        <w:rPr>
          <w:rFonts w:cstheme="minorHAnsi"/>
          <w:b/>
          <w:sz w:val="24"/>
          <w:szCs w:val="24"/>
        </w:rPr>
      </w:pPr>
    </w:p>
    <w:p w14:paraId="7409DFDD" w14:textId="35841EF8" w:rsidR="006D207B" w:rsidRDefault="006D207B" w:rsidP="003F5BD7">
      <w:pPr>
        <w:pStyle w:val="PargrafodaLista"/>
        <w:numPr>
          <w:ilvl w:val="2"/>
          <w:numId w:val="64"/>
        </w:numPr>
        <w:spacing w:after="0" w:line="240" w:lineRule="auto"/>
        <w:ind w:left="0" w:firstLine="0"/>
        <w:jc w:val="both"/>
        <w:rPr>
          <w:rFonts w:cstheme="minorHAnsi"/>
          <w:b/>
          <w:sz w:val="24"/>
          <w:szCs w:val="24"/>
        </w:rPr>
      </w:pPr>
      <w:r w:rsidRPr="008B4380">
        <w:rPr>
          <w:rFonts w:cstheme="minorHAnsi"/>
          <w:b/>
          <w:sz w:val="24"/>
          <w:szCs w:val="24"/>
        </w:rPr>
        <w:t>A SEGURADORA, DESDE QUE O FAÇA NOS 15 (QUINZE) DIAS SEGUINTES AO RECEBIMENTO DO AVISO DE AGRAVAÇÃO DO RISCO, PODERÁ DAR-LHE CIÊNCIA, POR ESCRITO, DE SUA DECISÃO DE CANCELAR O CONTRATO OU, MEDIANTE ACORDO ENTRE AS PARTES, RESTRINGIR A COBERTURA CONTRATADA.</w:t>
      </w:r>
    </w:p>
    <w:p w14:paraId="39DE0697" w14:textId="29F4D29B" w:rsidR="006D207B" w:rsidRPr="008B4380" w:rsidRDefault="006D207B" w:rsidP="003F5BD7">
      <w:pPr>
        <w:pStyle w:val="PargrafodaLista"/>
        <w:numPr>
          <w:ilvl w:val="2"/>
          <w:numId w:val="64"/>
        </w:numPr>
        <w:spacing w:after="0" w:line="240" w:lineRule="auto"/>
        <w:ind w:left="0" w:firstLine="0"/>
        <w:jc w:val="both"/>
        <w:rPr>
          <w:rFonts w:cstheme="minorHAnsi"/>
          <w:b/>
          <w:sz w:val="24"/>
          <w:szCs w:val="24"/>
        </w:rPr>
      </w:pPr>
      <w:r w:rsidRPr="008B4380">
        <w:rPr>
          <w:rFonts w:cstheme="minorHAnsi"/>
          <w:b/>
          <w:sz w:val="24"/>
          <w:szCs w:val="24"/>
        </w:rPr>
        <w:lastRenderedPageBreak/>
        <w:t>O CANCELAMENTO DO CONTRATO SÓ SERÁ EFICAZ 30 (TRINTA) DIAS APÓS A NOTIFICAÇÃO, DEVENDO SER RESTITUÍDA A DIFERENÇA DO PRÊMIO, CALCULADO PROPORCIONALMENTE AO PERÍODO A DECORRER.</w:t>
      </w:r>
    </w:p>
    <w:p w14:paraId="30405010" w14:textId="77777777" w:rsidR="00DC22C6" w:rsidRPr="008B4380" w:rsidRDefault="00DC22C6" w:rsidP="00DC22C6">
      <w:pPr>
        <w:pStyle w:val="PargrafodaLista"/>
        <w:spacing w:after="0" w:line="240" w:lineRule="auto"/>
        <w:ind w:left="0"/>
        <w:jc w:val="both"/>
        <w:rPr>
          <w:rFonts w:cstheme="minorHAnsi"/>
          <w:b/>
          <w:sz w:val="24"/>
          <w:szCs w:val="24"/>
        </w:rPr>
      </w:pPr>
    </w:p>
    <w:p w14:paraId="15AF9883" w14:textId="44C91400" w:rsidR="006D207B" w:rsidRPr="008B4380" w:rsidRDefault="006D207B" w:rsidP="003F5BD7">
      <w:pPr>
        <w:pStyle w:val="PargrafodaLista"/>
        <w:numPr>
          <w:ilvl w:val="2"/>
          <w:numId w:val="64"/>
        </w:numPr>
        <w:spacing w:after="0" w:line="240" w:lineRule="auto"/>
        <w:ind w:left="0" w:firstLine="0"/>
        <w:jc w:val="both"/>
        <w:rPr>
          <w:rFonts w:cstheme="minorHAnsi"/>
          <w:b/>
          <w:sz w:val="24"/>
          <w:szCs w:val="24"/>
        </w:rPr>
      </w:pPr>
      <w:r w:rsidRPr="008B4380">
        <w:rPr>
          <w:rFonts w:cstheme="minorHAnsi"/>
          <w:b/>
          <w:sz w:val="24"/>
          <w:szCs w:val="24"/>
        </w:rPr>
        <w:t>NA HIPÓTESE DE CONTINUIDADE DO CONTRATO, A SEGURADORA PODERÁ COBRAR A DIFERENÇA DE PRÊMIO CABÍVEL.</w:t>
      </w:r>
    </w:p>
    <w:p w14:paraId="71111FC9" w14:textId="77777777" w:rsidR="00DC22C6" w:rsidRPr="008B4380" w:rsidRDefault="00DC22C6" w:rsidP="00DC22C6">
      <w:pPr>
        <w:pStyle w:val="PargrafodaLista"/>
        <w:spacing w:after="0" w:line="240" w:lineRule="auto"/>
        <w:ind w:left="0"/>
        <w:jc w:val="both"/>
        <w:rPr>
          <w:rFonts w:cstheme="minorHAnsi"/>
          <w:b/>
          <w:sz w:val="24"/>
          <w:szCs w:val="24"/>
        </w:rPr>
      </w:pPr>
    </w:p>
    <w:p w14:paraId="0C7AA246" w14:textId="50EAF2EF" w:rsidR="006D207B" w:rsidRPr="008B4380" w:rsidRDefault="006D207B" w:rsidP="003F5BD7">
      <w:pPr>
        <w:pStyle w:val="PargrafodaLista"/>
        <w:numPr>
          <w:ilvl w:val="1"/>
          <w:numId w:val="64"/>
        </w:numPr>
        <w:spacing w:after="0" w:line="240" w:lineRule="auto"/>
        <w:ind w:left="0" w:firstLine="0"/>
        <w:jc w:val="both"/>
        <w:rPr>
          <w:rFonts w:cstheme="minorHAnsi"/>
          <w:b/>
          <w:sz w:val="24"/>
          <w:szCs w:val="24"/>
        </w:rPr>
      </w:pPr>
      <w:r w:rsidRPr="008B4380">
        <w:rPr>
          <w:rFonts w:cstheme="minorHAnsi"/>
          <w:b/>
          <w:sz w:val="24"/>
          <w:szCs w:val="24"/>
        </w:rPr>
        <w:t>ALÉM DAS OBRIGAÇÕES QUE POSSAM ESTAR PREVISTAS NAS DEMAIS CLÁUSULAS DESTE CONTRATO, O SEGURADO SE OBRIGA A SEGUIR AS CONDIÇÕES ABAIXO, SOB PENA DE SUSPENSÃO, RESCISÃO OU NULIDADE DO CONTRATO DE SEGURO:</w:t>
      </w:r>
    </w:p>
    <w:p w14:paraId="607697A9" w14:textId="77777777" w:rsidR="00DC22C6" w:rsidRPr="008B4380" w:rsidRDefault="00DC22C6" w:rsidP="00DC22C6">
      <w:pPr>
        <w:pStyle w:val="PargrafodaLista"/>
        <w:spacing w:after="0" w:line="240" w:lineRule="auto"/>
        <w:ind w:left="0"/>
        <w:jc w:val="both"/>
        <w:rPr>
          <w:rFonts w:cstheme="minorHAnsi"/>
          <w:b/>
          <w:sz w:val="24"/>
          <w:szCs w:val="24"/>
        </w:rPr>
      </w:pPr>
    </w:p>
    <w:p w14:paraId="57B0123F" w14:textId="60AD7B08" w:rsidR="006D207B" w:rsidRPr="008B4380" w:rsidRDefault="006D207B" w:rsidP="003F5BD7">
      <w:pPr>
        <w:pStyle w:val="PargrafodaLista"/>
        <w:numPr>
          <w:ilvl w:val="2"/>
          <w:numId w:val="64"/>
        </w:numPr>
        <w:spacing w:after="0" w:line="240" w:lineRule="auto"/>
        <w:ind w:left="0" w:firstLine="0"/>
        <w:jc w:val="both"/>
        <w:rPr>
          <w:rFonts w:cstheme="minorHAnsi"/>
          <w:b/>
          <w:sz w:val="24"/>
          <w:szCs w:val="24"/>
        </w:rPr>
      </w:pPr>
      <w:r w:rsidRPr="008B4380">
        <w:rPr>
          <w:rFonts w:cstheme="minorHAnsi"/>
          <w:b/>
          <w:sz w:val="24"/>
          <w:szCs w:val="24"/>
        </w:rPr>
        <w:t>REGISTRAR A OCORRÊNCIA DO SINISTRO JUNTO ÀS AUTORIDADES COMPETENTES QUANDO FOR O CASO;</w:t>
      </w:r>
    </w:p>
    <w:p w14:paraId="7A55BA3E" w14:textId="77777777" w:rsidR="00DC22C6" w:rsidRPr="008B4380" w:rsidRDefault="00DC22C6" w:rsidP="00DC22C6">
      <w:pPr>
        <w:pStyle w:val="PargrafodaLista"/>
        <w:spacing w:after="0" w:line="240" w:lineRule="auto"/>
        <w:ind w:left="0"/>
        <w:jc w:val="both"/>
        <w:rPr>
          <w:rFonts w:cstheme="minorHAnsi"/>
          <w:b/>
          <w:sz w:val="24"/>
          <w:szCs w:val="24"/>
        </w:rPr>
      </w:pPr>
    </w:p>
    <w:p w14:paraId="18B8EB48" w14:textId="5961C1FD" w:rsidR="006D207B" w:rsidRDefault="006D207B" w:rsidP="003F5BD7">
      <w:pPr>
        <w:pStyle w:val="PargrafodaLista"/>
        <w:numPr>
          <w:ilvl w:val="2"/>
          <w:numId w:val="64"/>
        </w:numPr>
        <w:spacing w:after="0" w:line="240" w:lineRule="auto"/>
        <w:ind w:left="0" w:firstLine="0"/>
        <w:jc w:val="both"/>
        <w:rPr>
          <w:rFonts w:cstheme="minorHAnsi"/>
          <w:b/>
          <w:sz w:val="24"/>
          <w:szCs w:val="24"/>
        </w:rPr>
      </w:pPr>
      <w:r w:rsidRPr="008B4380">
        <w:rPr>
          <w:rFonts w:cstheme="minorHAnsi"/>
          <w:b/>
          <w:sz w:val="24"/>
          <w:szCs w:val="24"/>
        </w:rPr>
        <w:t>FORNECER À SEGURADORA E FACILITAR O SEU ACESSO A TODA ESPÉCIE DE INFORMAÇÃO SOBRE AS CIRCUNSTÂNCIAS E CONSEQUÊNCIAS DO SINISTRO, BEM COMO OS DOCUMENTOS NECESSÁRIOS À APURAÇÃO DOS PREJUÍZOS E DETERMINAÇÃO DA INDENIZAÇÃO;</w:t>
      </w:r>
    </w:p>
    <w:p w14:paraId="165BF9C7" w14:textId="77777777" w:rsidR="0088104A" w:rsidRPr="008B4380" w:rsidRDefault="0088104A" w:rsidP="0088104A">
      <w:pPr>
        <w:pStyle w:val="PargrafodaLista"/>
        <w:spacing w:after="0" w:line="240" w:lineRule="auto"/>
        <w:ind w:left="0"/>
        <w:jc w:val="both"/>
        <w:rPr>
          <w:rFonts w:cstheme="minorHAnsi"/>
          <w:b/>
          <w:sz w:val="24"/>
          <w:szCs w:val="24"/>
        </w:rPr>
      </w:pPr>
    </w:p>
    <w:p w14:paraId="0926EE52" w14:textId="01FB886E" w:rsidR="006D207B" w:rsidRPr="008B4380" w:rsidRDefault="006D207B" w:rsidP="003F5BD7">
      <w:pPr>
        <w:pStyle w:val="PargrafodaLista"/>
        <w:numPr>
          <w:ilvl w:val="2"/>
          <w:numId w:val="64"/>
        </w:numPr>
        <w:spacing w:after="0" w:line="240" w:lineRule="auto"/>
        <w:ind w:left="0" w:firstLine="0"/>
        <w:jc w:val="both"/>
        <w:rPr>
          <w:rFonts w:cstheme="minorHAnsi"/>
          <w:b/>
          <w:sz w:val="24"/>
          <w:szCs w:val="24"/>
        </w:rPr>
      </w:pPr>
      <w:r w:rsidRPr="008B4380">
        <w:rPr>
          <w:rFonts w:cstheme="minorHAnsi"/>
          <w:b/>
          <w:sz w:val="24"/>
          <w:szCs w:val="24"/>
        </w:rPr>
        <w:t>ALÉM DAS OBRIGAÇÕES DESTA CLÁUSULA, O SEGURADO, EM CASO DE SINISTRO, DEVERÁ CUMPRIR AS INSTRUÇÕES DETERMINADAS NAS CONDIÇÕES DE CADA COBERTURA.</w:t>
      </w:r>
    </w:p>
    <w:p w14:paraId="29AD8C0D" w14:textId="77777777" w:rsidR="00DC22C6" w:rsidRPr="008B4380" w:rsidRDefault="00DC22C6" w:rsidP="00DC22C6">
      <w:pPr>
        <w:pStyle w:val="PargrafodaLista"/>
        <w:spacing w:after="0" w:line="240" w:lineRule="auto"/>
        <w:ind w:left="0"/>
        <w:jc w:val="both"/>
        <w:rPr>
          <w:rFonts w:cstheme="minorHAnsi"/>
          <w:b/>
          <w:sz w:val="24"/>
          <w:szCs w:val="24"/>
        </w:rPr>
      </w:pPr>
    </w:p>
    <w:p w14:paraId="35916601" w14:textId="34C0E7CF" w:rsidR="006D207B" w:rsidRPr="008B4380" w:rsidRDefault="006D207B" w:rsidP="003F5BD7">
      <w:pPr>
        <w:pStyle w:val="PargrafodaLista"/>
        <w:numPr>
          <w:ilvl w:val="2"/>
          <w:numId w:val="64"/>
        </w:numPr>
        <w:spacing w:after="0" w:line="240" w:lineRule="auto"/>
        <w:ind w:left="0" w:firstLine="0"/>
        <w:jc w:val="both"/>
        <w:rPr>
          <w:rFonts w:cstheme="minorHAnsi"/>
          <w:b/>
          <w:sz w:val="24"/>
          <w:szCs w:val="24"/>
        </w:rPr>
      </w:pPr>
      <w:r w:rsidRPr="008B4380">
        <w:rPr>
          <w:rFonts w:cstheme="minorHAnsi"/>
          <w:b/>
          <w:sz w:val="24"/>
          <w:szCs w:val="24"/>
        </w:rPr>
        <w:t>PAGAR EM DIA OS PRÊMIOS DO SEGURO FIXADOS NOS DOCUMENTOS DE COBRANÇA DA SEGURADORA OU OUTRA FORMA PACTUADA;</w:t>
      </w:r>
    </w:p>
    <w:p w14:paraId="6789C64A" w14:textId="77777777" w:rsidR="00DC22C6" w:rsidRPr="008B4380" w:rsidRDefault="00DC22C6" w:rsidP="00DC22C6">
      <w:pPr>
        <w:pStyle w:val="PargrafodaLista"/>
        <w:spacing w:after="0" w:line="240" w:lineRule="auto"/>
        <w:ind w:left="0"/>
        <w:jc w:val="both"/>
        <w:rPr>
          <w:rFonts w:cstheme="minorHAnsi"/>
          <w:b/>
          <w:sz w:val="24"/>
          <w:szCs w:val="24"/>
        </w:rPr>
      </w:pPr>
    </w:p>
    <w:p w14:paraId="26030044" w14:textId="53872713" w:rsidR="006D207B" w:rsidRPr="008B4380" w:rsidRDefault="006D207B" w:rsidP="003F5BD7">
      <w:pPr>
        <w:pStyle w:val="PargrafodaLista"/>
        <w:numPr>
          <w:ilvl w:val="1"/>
          <w:numId w:val="64"/>
        </w:numPr>
        <w:spacing w:after="0" w:line="240" w:lineRule="auto"/>
        <w:ind w:left="0" w:firstLine="0"/>
        <w:jc w:val="both"/>
        <w:rPr>
          <w:rFonts w:cstheme="minorHAnsi"/>
          <w:b/>
          <w:sz w:val="24"/>
          <w:szCs w:val="24"/>
        </w:rPr>
      </w:pPr>
      <w:r w:rsidRPr="008B4380">
        <w:rPr>
          <w:rFonts w:cstheme="minorHAnsi"/>
          <w:b/>
          <w:sz w:val="24"/>
          <w:szCs w:val="24"/>
        </w:rPr>
        <w:t>O SEGURADO DEIXAR DE PARTICIPAR O SINISTRO À SEGURADORA, TÃO LOGO TOME CONHECIMENTO, E NÃO ADOTAR AS PROVIDÊNCIAS IMEDIATAS PARA MINORAR SUAS CONSEQUÊNCIAS;</w:t>
      </w:r>
    </w:p>
    <w:p w14:paraId="02F2DB1F" w14:textId="77777777" w:rsidR="00DC22C6" w:rsidRPr="008B4380" w:rsidRDefault="00DC22C6" w:rsidP="00DC22C6">
      <w:pPr>
        <w:pStyle w:val="PargrafodaLista"/>
        <w:spacing w:after="0" w:line="240" w:lineRule="auto"/>
        <w:ind w:left="0"/>
        <w:jc w:val="both"/>
        <w:rPr>
          <w:rFonts w:cstheme="minorHAnsi"/>
          <w:b/>
          <w:sz w:val="24"/>
          <w:szCs w:val="24"/>
        </w:rPr>
      </w:pPr>
    </w:p>
    <w:p w14:paraId="5C2E0A9E" w14:textId="77777777" w:rsidR="006D207B" w:rsidRPr="008B4380" w:rsidRDefault="006D207B" w:rsidP="003F5BD7">
      <w:pPr>
        <w:pStyle w:val="PargrafodaLista"/>
        <w:numPr>
          <w:ilvl w:val="1"/>
          <w:numId w:val="64"/>
        </w:numPr>
        <w:spacing w:after="0" w:line="240" w:lineRule="auto"/>
        <w:ind w:left="0" w:firstLine="0"/>
        <w:jc w:val="both"/>
        <w:rPr>
          <w:rFonts w:cstheme="minorHAnsi"/>
          <w:b/>
          <w:sz w:val="24"/>
          <w:szCs w:val="24"/>
        </w:rPr>
      </w:pPr>
      <w:r w:rsidRPr="008B4380">
        <w:rPr>
          <w:rFonts w:cstheme="minorHAnsi"/>
          <w:b/>
          <w:sz w:val="24"/>
          <w:szCs w:val="24"/>
        </w:rPr>
        <w:t>O NÃO CUMPRIMENTO, POR PARTE DO SEGURADO, DAS OBRIGAÇÕES E NORMAS ESTABELECIDAS NESTA CLÁUSULA, BEM COMO NESTAS CONDIÇÕES COMO UM TODO, PODERÁ ACARRETAR A SUSPENSÃO OU RESCISÃO DO CONTRATO DE SEGURO, CONSOANTE A ANÁLISE PROCEDIDA PELA SEGURADORA.</w:t>
      </w:r>
    </w:p>
    <w:p w14:paraId="5A530CE0" w14:textId="77777777" w:rsidR="00B355DC" w:rsidRPr="008B4380" w:rsidRDefault="00B355DC" w:rsidP="00C177F0">
      <w:pPr>
        <w:spacing w:after="0" w:line="240" w:lineRule="auto"/>
        <w:jc w:val="both"/>
        <w:rPr>
          <w:sz w:val="24"/>
          <w:szCs w:val="24"/>
          <w:lang w:eastAsia="pt-BR"/>
        </w:rPr>
      </w:pPr>
    </w:p>
    <w:p w14:paraId="3424D45C" w14:textId="42752225" w:rsidR="00A115C5" w:rsidRPr="008B4380" w:rsidRDefault="00A115C5" w:rsidP="00C177F0">
      <w:pPr>
        <w:pStyle w:val="Ttulo2"/>
        <w:numPr>
          <w:ilvl w:val="0"/>
          <w:numId w:val="1"/>
        </w:numPr>
        <w:ind w:left="0" w:firstLine="0"/>
        <w:jc w:val="both"/>
        <w:rPr>
          <w:rFonts w:asciiTheme="minorHAnsi" w:hAnsiTheme="minorHAnsi" w:cs="Calibri"/>
          <w:sz w:val="24"/>
          <w:szCs w:val="24"/>
        </w:rPr>
      </w:pPr>
      <w:bookmarkStart w:id="109" w:name="_Toc26458543"/>
      <w:r w:rsidRPr="008B4380">
        <w:rPr>
          <w:rFonts w:asciiTheme="minorHAnsi" w:hAnsiTheme="minorHAnsi" w:cs="Calibri"/>
          <w:sz w:val="24"/>
          <w:szCs w:val="24"/>
        </w:rPr>
        <w:t>CARÊNCIA</w:t>
      </w:r>
      <w:bookmarkEnd w:id="109"/>
    </w:p>
    <w:p w14:paraId="03F3A1A5" w14:textId="77777777" w:rsidR="00A115C5" w:rsidRPr="008B4380" w:rsidRDefault="00A115C5" w:rsidP="00C177F0">
      <w:pPr>
        <w:spacing w:after="0" w:line="240" w:lineRule="auto"/>
        <w:jc w:val="both"/>
        <w:rPr>
          <w:rFonts w:cs="Calibri"/>
          <w:sz w:val="24"/>
          <w:szCs w:val="24"/>
        </w:rPr>
      </w:pPr>
    </w:p>
    <w:p w14:paraId="60C1BB22" w14:textId="0BCCDF72" w:rsidR="00584F66" w:rsidRPr="008B4380" w:rsidRDefault="00584F66" w:rsidP="00584F66">
      <w:pPr>
        <w:pStyle w:val="PargrafodaLista"/>
        <w:numPr>
          <w:ilvl w:val="1"/>
          <w:numId w:val="1"/>
        </w:numPr>
        <w:spacing w:after="0" w:line="240" w:lineRule="auto"/>
        <w:ind w:left="0" w:firstLine="0"/>
        <w:jc w:val="both"/>
        <w:rPr>
          <w:rFonts w:cs="Calibri"/>
          <w:sz w:val="24"/>
          <w:szCs w:val="24"/>
        </w:rPr>
      </w:pPr>
      <w:r w:rsidRPr="008B4380">
        <w:rPr>
          <w:rFonts w:cs="Calibri"/>
          <w:sz w:val="24"/>
          <w:szCs w:val="24"/>
        </w:rPr>
        <w:t xml:space="preserve">É o período contínuo, contado a partir da data de início de Vigência da Apólice/Certificado individual, ou do aumento do Capital Segurado, ou da recondução da vigência do seguro, no caso de suspensão, durante o qual, na ocorrência do sinistro, o Segurado ou os Beneficiários não terão direito ao recebimento da Indenização. </w:t>
      </w:r>
    </w:p>
    <w:p w14:paraId="4DA4CDD6" w14:textId="77777777" w:rsidR="00584F66" w:rsidRPr="008B4380" w:rsidRDefault="00584F66" w:rsidP="00584F66">
      <w:pPr>
        <w:pStyle w:val="PargrafodaLista"/>
        <w:spacing w:after="0" w:line="240" w:lineRule="auto"/>
        <w:ind w:left="0"/>
        <w:jc w:val="both"/>
        <w:rPr>
          <w:rFonts w:cs="Calibri"/>
          <w:sz w:val="24"/>
          <w:szCs w:val="24"/>
        </w:rPr>
      </w:pPr>
    </w:p>
    <w:p w14:paraId="0334EA7C" w14:textId="46797823" w:rsidR="00584F66" w:rsidRPr="008B4380" w:rsidRDefault="00584F66" w:rsidP="00584F66">
      <w:pPr>
        <w:pStyle w:val="PargrafodaLista"/>
        <w:numPr>
          <w:ilvl w:val="1"/>
          <w:numId w:val="1"/>
        </w:numPr>
        <w:spacing w:after="0" w:line="240" w:lineRule="auto"/>
        <w:ind w:left="0" w:firstLine="0"/>
        <w:jc w:val="both"/>
        <w:rPr>
          <w:rFonts w:cs="Calibri"/>
          <w:sz w:val="24"/>
          <w:szCs w:val="24"/>
        </w:rPr>
      </w:pPr>
      <w:r w:rsidRPr="008B4380">
        <w:rPr>
          <w:rFonts w:cs="Calibri"/>
          <w:sz w:val="24"/>
          <w:szCs w:val="24"/>
        </w:rPr>
        <w:t>Em caso de período de carência estipulado para as Coberturas previstas nestas Condições Gerais, este será definido contratualmente.</w:t>
      </w:r>
    </w:p>
    <w:p w14:paraId="3D02B80C" w14:textId="77777777" w:rsidR="00584F66" w:rsidRPr="008B4380" w:rsidRDefault="00584F66" w:rsidP="00584F66">
      <w:pPr>
        <w:pStyle w:val="PargrafodaLista"/>
        <w:spacing w:after="0" w:line="240" w:lineRule="auto"/>
        <w:ind w:left="0"/>
        <w:jc w:val="both"/>
        <w:rPr>
          <w:rFonts w:cs="Calibri"/>
          <w:sz w:val="24"/>
          <w:szCs w:val="24"/>
        </w:rPr>
      </w:pPr>
    </w:p>
    <w:p w14:paraId="20145670" w14:textId="06C4075E" w:rsidR="00584F66" w:rsidRPr="008B4380" w:rsidRDefault="00584F66" w:rsidP="00584F66">
      <w:pPr>
        <w:pStyle w:val="PargrafodaLista"/>
        <w:numPr>
          <w:ilvl w:val="2"/>
          <w:numId w:val="1"/>
        </w:numPr>
        <w:spacing w:after="0" w:line="240" w:lineRule="auto"/>
        <w:ind w:left="0" w:firstLine="0"/>
        <w:jc w:val="both"/>
        <w:rPr>
          <w:rFonts w:cs="Calibri"/>
          <w:sz w:val="24"/>
          <w:szCs w:val="24"/>
        </w:rPr>
      </w:pPr>
      <w:r w:rsidRPr="008B4380">
        <w:rPr>
          <w:rFonts w:cs="Calibri"/>
          <w:sz w:val="24"/>
          <w:szCs w:val="24"/>
        </w:rPr>
        <w:t>O limite máximo do prazo de carência será de dois anos. Entretanto, o prazo de carência, não poderá exceder metade do prazo de vigência.</w:t>
      </w:r>
    </w:p>
    <w:p w14:paraId="4744D3CA" w14:textId="3A5CF712" w:rsidR="00584F66" w:rsidRPr="008B4380" w:rsidRDefault="00584F66" w:rsidP="00584F66">
      <w:pPr>
        <w:pStyle w:val="PargrafodaLista"/>
        <w:numPr>
          <w:ilvl w:val="1"/>
          <w:numId w:val="1"/>
        </w:numPr>
        <w:spacing w:after="0" w:line="240" w:lineRule="auto"/>
        <w:ind w:left="0" w:firstLine="0"/>
        <w:jc w:val="both"/>
        <w:rPr>
          <w:rFonts w:cs="Calibri"/>
          <w:sz w:val="24"/>
          <w:szCs w:val="24"/>
        </w:rPr>
      </w:pPr>
      <w:r w:rsidRPr="008B4380">
        <w:rPr>
          <w:rFonts w:cs="Calibri"/>
          <w:sz w:val="24"/>
          <w:szCs w:val="24"/>
        </w:rPr>
        <w:lastRenderedPageBreak/>
        <w:t>No caso de transferência do grupo segurado de outra seguradora, não será reiniciada a contagem de novo prazo de carência para o(s) segurado(s) já incluído(s) no seguro pela apólice anterior.</w:t>
      </w:r>
    </w:p>
    <w:p w14:paraId="1B7F3360" w14:textId="77777777" w:rsidR="00584F66" w:rsidRPr="008B4380" w:rsidRDefault="00584F66" w:rsidP="00584F66">
      <w:pPr>
        <w:pStyle w:val="PargrafodaLista"/>
        <w:spacing w:after="0" w:line="240" w:lineRule="auto"/>
        <w:ind w:left="0"/>
        <w:jc w:val="both"/>
        <w:rPr>
          <w:rFonts w:cs="Calibri"/>
          <w:sz w:val="24"/>
          <w:szCs w:val="24"/>
        </w:rPr>
      </w:pPr>
    </w:p>
    <w:p w14:paraId="367DD9B4" w14:textId="5FD04BA1" w:rsidR="00584F66" w:rsidRPr="008B4380" w:rsidRDefault="00584F66" w:rsidP="00584F66">
      <w:pPr>
        <w:pStyle w:val="PargrafodaLista"/>
        <w:numPr>
          <w:ilvl w:val="1"/>
          <w:numId w:val="1"/>
        </w:numPr>
        <w:spacing w:after="0" w:line="240" w:lineRule="auto"/>
        <w:ind w:left="0" w:firstLine="0"/>
        <w:jc w:val="both"/>
        <w:rPr>
          <w:rFonts w:cs="Calibri"/>
          <w:sz w:val="24"/>
          <w:szCs w:val="24"/>
        </w:rPr>
      </w:pPr>
      <w:r w:rsidRPr="008B4380">
        <w:rPr>
          <w:rFonts w:cs="Calibri"/>
          <w:sz w:val="24"/>
          <w:szCs w:val="24"/>
        </w:rPr>
        <w:t xml:space="preserve">Há carência de dois anos, para qualquer Cobertura, contados a partir da vigência inicial do Contrato, ou da sua recondução, depois de suspenso, em caso de suicídio ou tentativa de suicídio praticada pelo segurado. </w:t>
      </w:r>
    </w:p>
    <w:p w14:paraId="54F25A38" w14:textId="77777777" w:rsidR="00584F66" w:rsidRPr="008B4380" w:rsidRDefault="00584F66" w:rsidP="00584F66">
      <w:pPr>
        <w:pStyle w:val="PargrafodaLista"/>
        <w:spacing w:after="0" w:line="240" w:lineRule="auto"/>
        <w:ind w:left="0"/>
        <w:jc w:val="both"/>
        <w:rPr>
          <w:rFonts w:cs="Calibri"/>
          <w:sz w:val="24"/>
          <w:szCs w:val="24"/>
        </w:rPr>
      </w:pPr>
    </w:p>
    <w:p w14:paraId="253C4FAD" w14:textId="1604B054" w:rsidR="003D74F9" w:rsidRPr="008B4380" w:rsidRDefault="00584F66" w:rsidP="00584F66">
      <w:pPr>
        <w:pStyle w:val="PargrafodaLista"/>
        <w:numPr>
          <w:ilvl w:val="1"/>
          <w:numId w:val="1"/>
        </w:numPr>
        <w:spacing w:after="0" w:line="240" w:lineRule="auto"/>
        <w:ind w:left="0" w:firstLine="0"/>
        <w:jc w:val="both"/>
        <w:rPr>
          <w:rFonts w:cs="Calibri"/>
          <w:sz w:val="24"/>
          <w:szCs w:val="24"/>
        </w:rPr>
      </w:pPr>
      <w:r w:rsidRPr="008B4380">
        <w:rPr>
          <w:rFonts w:cs="Calibri"/>
          <w:sz w:val="24"/>
          <w:szCs w:val="24"/>
        </w:rPr>
        <w:t>Para os eventos decorrentes de Acidentes Pessoais não haverá Carência.</w:t>
      </w:r>
    </w:p>
    <w:p w14:paraId="4CED4C6C" w14:textId="77777777" w:rsidR="00584F66" w:rsidRPr="008B4380" w:rsidRDefault="00584F66" w:rsidP="00584F66">
      <w:pPr>
        <w:pStyle w:val="PargrafodaLista"/>
        <w:spacing w:after="0" w:line="240" w:lineRule="auto"/>
        <w:ind w:left="0"/>
        <w:jc w:val="both"/>
        <w:rPr>
          <w:rFonts w:cs="Calibri"/>
          <w:sz w:val="24"/>
          <w:szCs w:val="24"/>
        </w:rPr>
      </w:pPr>
    </w:p>
    <w:p w14:paraId="79DAD394" w14:textId="796E2B13" w:rsidR="00C266AD" w:rsidRPr="008B4380" w:rsidRDefault="00C266AD" w:rsidP="00C177F0">
      <w:pPr>
        <w:pStyle w:val="Ttulo2"/>
        <w:numPr>
          <w:ilvl w:val="0"/>
          <w:numId w:val="1"/>
        </w:numPr>
        <w:ind w:left="0" w:firstLine="0"/>
        <w:jc w:val="both"/>
        <w:rPr>
          <w:rFonts w:asciiTheme="minorHAnsi" w:hAnsiTheme="minorHAnsi" w:cs="Calibri"/>
          <w:sz w:val="24"/>
          <w:szCs w:val="24"/>
        </w:rPr>
      </w:pPr>
      <w:bookmarkStart w:id="110" w:name="_Toc26458544"/>
      <w:r w:rsidRPr="008B4380">
        <w:rPr>
          <w:rFonts w:asciiTheme="minorHAnsi" w:hAnsiTheme="minorHAnsi" w:cs="Calibri"/>
          <w:sz w:val="24"/>
          <w:szCs w:val="24"/>
        </w:rPr>
        <w:t>FRANQUIA</w:t>
      </w:r>
      <w:bookmarkEnd w:id="110"/>
    </w:p>
    <w:p w14:paraId="5AF3DAA9" w14:textId="77777777" w:rsidR="00C266AD" w:rsidRPr="008B4380" w:rsidRDefault="00C266AD" w:rsidP="00C177F0">
      <w:pPr>
        <w:spacing w:after="0" w:line="240" w:lineRule="auto"/>
        <w:jc w:val="both"/>
        <w:rPr>
          <w:rFonts w:cs="Calibri"/>
          <w:sz w:val="24"/>
          <w:szCs w:val="24"/>
        </w:rPr>
      </w:pPr>
    </w:p>
    <w:p w14:paraId="58187603" w14:textId="39EA1215" w:rsidR="00C266AD" w:rsidRPr="008B4380" w:rsidRDefault="00C266AD" w:rsidP="003F5BD7">
      <w:pPr>
        <w:pStyle w:val="PargrafodaLista"/>
        <w:spacing w:after="0" w:line="240" w:lineRule="auto"/>
        <w:ind w:left="0"/>
        <w:jc w:val="both"/>
        <w:rPr>
          <w:rFonts w:cs="Calibri"/>
          <w:sz w:val="24"/>
          <w:szCs w:val="24"/>
        </w:rPr>
      </w:pPr>
      <w:r w:rsidRPr="008B4380">
        <w:rPr>
          <w:rFonts w:cs="Calibri"/>
          <w:sz w:val="24"/>
          <w:szCs w:val="24"/>
        </w:rPr>
        <w:t xml:space="preserve">A Franquia, quando houver, será determinada nas Condições </w:t>
      </w:r>
      <w:r w:rsidR="002F5ECB" w:rsidRPr="008B4380">
        <w:rPr>
          <w:rFonts w:cs="Calibri"/>
          <w:sz w:val="24"/>
          <w:szCs w:val="24"/>
        </w:rPr>
        <w:t xml:space="preserve">Especiais e </w:t>
      </w:r>
      <w:r w:rsidRPr="008B4380">
        <w:rPr>
          <w:rFonts w:cs="Calibri"/>
          <w:sz w:val="24"/>
          <w:szCs w:val="24"/>
        </w:rPr>
        <w:t>Contratuais e descrita no Certificado individual.</w:t>
      </w:r>
    </w:p>
    <w:p w14:paraId="1F80EA78" w14:textId="77777777" w:rsidR="00A115C5" w:rsidRPr="008B4380" w:rsidRDefault="00A115C5" w:rsidP="00C177F0">
      <w:pPr>
        <w:spacing w:after="0" w:line="240" w:lineRule="auto"/>
        <w:jc w:val="both"/>
        <w:rPr>
          <w:rFonts w:cs="Calibri"/>
          <w:sz w:val="24"/>
          <w:szCs w:val="24"/>
        </w:rPr>
      </w:pPr>
    </w:p>
    <w:p w14:paraId="2FAFB484" w14:textId="28CF2B7A" w:rsidR="00A115C5" w:rsidRPr="008B4380" w:rsidRDefault="00A40618" w:rsidP="00C177F0">
      <w:pPr>
        <w:pStyle w:val="Ttulo2"/>
        <w:numPr>
          <w:ilvl w:val="0"/>
          <w:numId w:val="1"/>
        </w:numPr>
        <w:ind w:left="0" w:firstLine="0"/>
        <w:jc w:val="both"/>
        <w:rPr>
          <w:rFonts w:asciiTheme="minorHAnsi" w:hAnsiTheme="minorHAnsi" w:cs="Calibri"/>
          <w:sz w:val="24"/>
          <w:szCs w:val="24"/>
        </w:rPr>
      </w:pPr>
      <w:bookmarkStart w:id="111" w:name="_Toc26458545"/>
      <w:r w:rsidRPr="008B4380">
        <w:rPr>
          <w:rFonts w:asciiTheme="minorHAnsi" w:hAnsiTheme="minorHAnsi" w:cs="Calibri"/>
          <w:sz w:val="24"/>
          <w:szCs w:val="24"/>
        </w:rPr>
        <w:t xml:space="preserve">RESCISÃO E </w:t>
      </w:r>
      <w:r w:rsidR="00A115C5" w:rsidRPr="008B4380">
        <w:rPr>
          <w:rFonts w:asciiTheme="minorHAnsi" w:hAnsiTheme="minorHAnsi" w:cs="Calibri"/>
          <w:sz w:val="24"/>
          <w:szCs w:val="24"/>
        </w:rPr>
        <w:t>CANCELAMENTO DO SEGURO</w:t>
      </w:r>
      <w:bookmarkEnd w:id="111"/>
    </w:p>
    <w:p w14:paraId="756DD3B1" w14:textId="115F3034" w:rsidR="00A40618" w:rsidRPr="008B4380" w:rsidRDefault="00A40618" w:rsidP="00A40618">
      <w:pPr>
        <w:spacing w:after="0" w:line="240" w:lineRule="auto"/>
        <w:rPr>
          <w:rFonts w:ascii="Calibri" w:hAnsi="Calibri" w:cs="Calibri"/>
          <w:lang w:eastAsia="pt-BR"/>
        </w:rPr>
      </w:pPr>
    </w:p>
    <w:p w14:paraId="2A9AC921" w14:textId="77777777" w:rsidR="00A40618" w:rsidRPr="008B4380" w:rsidRDefault="00A40618" w:rsidP="00071D22">
      <w:pPr>
        <w:pStyle w:val="PargrafodaLista"/>
        <w:numPr>
          <w:ilvl w:val="0"/>
          <w:numId w:val="64"/>
        </w:numPr>
        <w:autoSpaceDE w:val="0"/>
        <w:autoSpaceDN w:val="0"/>
        <w:adjustRightInd w:val="0"/>
        <w:spacing w:after="0" w:line="240" w:lineRule="auto"/>
        <w:contextualSpacing w:val="0"/>
        <w:jc w:val="both"/>
        <w:rPr>
          <w:rFonts w:ascii="Calibri" w:hAnsi="Calibri" w:cs="Calibri"/>
          <w:b/>
          <w:vanish/>
          <w:sz w:val="24"/>
          <w:szCs w:val="24"/>
        </w:rPr>
      </w:pPr>
    </w:p>
    <w:p w14:paraId="418D8D69" w14:textId="77777777" w:rsidR="00A40618" w:rsidRPr="008B4380" w:rsidRDefault="00A40618" w:rsidP="00071D22">
      <w:pPr>
        <w:pStyle w:val="PargrafodaLista"/>
        <w:numPr>
          <w:ilvl w:val="0"/>
          <w:numId w:val="64"/>
        </w:numPr>
        <w:autoSpaceDE w:val="0"/>
        <w:autoSpaceDN w:val="0"/>
        <w:adjustRightInd w:val="0"/>
        <w:spacing w:after="0" w:line="240" w:lineRule="auto"/>
        <w:contextualSpacing w:val="0"/>
        <w:jc w:val="both"/>
        <w:rPr>
          <w:rFonts w:ascii="Calibri" w:hAnsi="Calibri" w:cs="Calibri"/>
          <w:b/>
          <w:vanish/>
          <w:sz w:val="24"/>
          <w:szCs w:val="24"/>
        </w:rPr>
      </w:pPr>
    </w:p>
    <w:p w14:paraId="612E515A" w14:textId="77777777" w:rsidR="00A40618" w:rsidRPr="008B4380" w:rsidRDefault="00A40618" w:rsidP="00071D22">
      <w:pPr>
        <w:pStyle w:val="PargrafodaLista"/>
        <w:numPr>
          <w:ilvl w:val="0"/>
          <w:numId w:val="64"/>
        </w:numPr>
        <w:autoSpaceDE w:val="0"/>
        <w:autoSpaceDN w:val="0"/>
        <w:adjustRightInd w:val="0"/>
        <w:spacing w:after="0" w:line="240" w:lineRule="auto"/>
        <w:contextualSpacing w:val="0"/>
        <w:jc w:val="both"/>
        <w:rPr>
          <w:rFonts w:ascii="Calibri" w:hAnsi="Calibri" w:cs="Calibri"/>
          <w:b/>
          <w:vanish/>
          <w:sz w:val="24"/>
          <w:szCs w:val="24"/>
        </w:rPr>
      </w:pPr>
    </w:p>
    <w:p w14:paraId="38504818" w14:textId="0F4896BB" w:rsidR="00A40618" w:rsidRPr="008B4380" w:rsidRDefault="00A40618" w:rsidP="00071D22">
      <w:pPr>
        <w:pStyle w:val="PargrafodaLista"/>
        <w:numPr>
          <w:ilvl w:val="1"/>
          <w:numId w:val="64"/>
        </w:numPr>
        <w:autoSpaceDE w:val="0"/>
        <w:autoSpaceDN w:val="0"/>
        <w:adjustRightInd w:val="0"/>
        <w:spacing w:after="0" w:line="240" w:lineRule="auto"/>
        <w:ind w:left="0" w:firstLine="0"/>
        <w:contextualSpacing w:val="0"/>
        <w:jc w:val="both"/>
        <w:rPr>
          <w:rFonts w:ascii="Calibri" w:hAnsi="Calibri" w:cs="Calibri"/>
          <w:b/>
          <w:sz w:val="24"/>
          <w:szCs w:val="24"/>
        </w:rPr>
      </w:pPr>
      <w:r w:rsidRPr="008B4380">
        <w:rPr>
          <w:rFonts w:ascii="Calibri" w:hAnsi="Calibri" w:cs="Calibri"/>
          <w:b/>
          <w:sz w:val="24"/>
          <w:szCs w:val="24"/>
        </w:rPr>
        <w:t>A apólice poderá ser cancelada a qualquer tempo, mediante acordo entre a seguradora e o estipulante, respeitando o período de vigência correspondente ao prêmio pago, e com anuência prévia e expressa de segurados que representem, no mínimo, três quartos do grupo segurado, respeitando o aviso prévio de 60 (sessenta dias).</w:t>
      </w:r>
    </w:p>
    <w:p w14:paraId="6ECB341C" w14:textId="77777777" w:rsidR="00A40618" w:rsidRPr="008B4380" w:rsidRDefault="00A40618" w:rsidP="00A40618">
      <w:pPr>
        <w:pStyle w:val="PargrafodaLista"/>
        <w:autoSpaceDE w:val="0"/>
        <w:autoSpaceDN w:val="0"/>
        <w:adjustRightInd w:val="0"/>
        <w:spacing w:after="0" w:line="240" w:lineRule="auto"/>
        <w:ind w:left="0"/>
        <w:contextualSpacing w:val="0"/>
        <w:jc w:val="both"/>
        <w:rPr>
          <w:rFonts w:ascii="Calibri" w:hAnsi="Calibri" w:cs="Calibri"/>
          <w:b/>
          <w:sz w:val="24"/>
          <w:szCs w:val="24"/>
        </w:rPr>
      </w:pPr>
    </w:p>
    <w:p w14:paraId="7AEA984F" w14:textId="049B0E83" w:rsidR="00A40618" w:rsidRPr="008B4380" w:rsidRDefault="00A40618" w:rsidP="00071D22">
      <w:pPr>
        <w:pStyle w:val="PargrafodaLista"/>
        <w:numPr>
          <w:ilvl w:val="1"/>
          <w:numId w:val="64"/>
        </w:numPr>
        <w:autoSpaceDE w:val="0"/>
        <w:autoSpaceDN w:val="0"/>
        <w:adjustRightInd w:val="0"/>
        <w:spacing w:after="0" w:line="240" w:lineRule="auto"/>
        <w:ind w:left="0" w:firstLine="0"/>
        <w:contextualSpacing w:val="0"/>
        <w:jc w:val="both"/>
        <w:rPr>
          <w:rFonts w:ascii="Calibri" w:hAnsi="Calibri" w:cs="Calibri"/>
          <w:b/>
          <w:sz w:val="24"/>
          <w:szCs w:val="24"/>
        </w:rPr>
      </w:pPr>
      <w:r w:rsidRPr="008B4380">
        <w:rPr>
          <w:rFonts w:ascii="Calibri" w:hAnsi="Calibri" w:cs="Calibri"/>
          <w:b/>
          <w:sz w:val="24"/>
          <w:szCs w:val="24"/>
        </w:rPr>
        <w:t>Neste caso a seguradora reterá do prêmio recebido, além dos emolumentos, a parte proporcional ao tempo decorrido, na base "pro-rata-temporis".</w:t>
      </w:r>
    </w:p>
    <w:p w14:paraId="4B886047" w14:textId="77777777" w:rsidR="00A40618" w:rsidRPr="008B4380" w:rsidRDefault="00A40618" w:rsidP="00A40618">
      <w:pPr>
        <w:pStyle w:val="PargrafodaLista"/>
        <w:autoSpaceDE w:val="0"/>
        <w:autoSpaceDN w:val="0"/>
        <w:adjustRightInd w:val="0"/>
        <w:spacing w:after="0" w:line="240" w:lineRule="auto"/>
        <w:ind w:left="0"/>
        <w:contextualSpacing w:val="0"/>
        <w:jc w:val="both"/>
        <w:rPr>
          <w:rFonts w:ascii="Calibri" w:hAnsi="Calibri" w:cs="Calibri"/>
          <w:b/>
          <w:sz w:val="24"/>
          <w:szCs w:val="24"/>
        </w:rPr>
      </w:pPr>
    </w:p>
    <w:p w14:paraId="14E1F581" w14:textId="2DDFAF9E" w:rsidR="00A40618" w:rsidRPr="008B4380" w:rsidRDefault="00A40618" w:rsidP="00071D22">
      <w:pPr>
        <w:pStyle w:val="PargrafodaLista"/>
        <w:numPr>
          <w:ilvl w:val="1"/>
          <w:numId w:val="64"/>
        </w:numPr>
        <w:autoSpaceDE w:val="0"/>
        <w:autoSpaceDN w:val="0"/>
        <w:adjustRightInd w:val="0"/>
        <w:spacing w:after="0" w:line="240" w:lineRule="auto"/>
        <w:ind w:left="0" w:firstLine="0"/>
        <w:contextualSpacing w:val="0"/>
        <w:jc w:val="both"/>
        <w:rPr>
          <w:rFonts w:ascii="Calibri" w:hAnsi="Calibri" w:cs="Calibri"/>
          <w:b/>
          <w:sz w:val="24"/>
          <w:szCs w:val="24"/>
        </w:rPr>
      </w:pPr>
      <w:r w:rsidRPr="008B4380">
        <w:rPr>
          <w:rFonts w:ascii="Calibri" w:hAnsi="Calibri" w:cs="Calibri"/>
          <w:b/>
          <w:sz w:val="24"/>
          <w:szCs w:val="24"/>
        </w:rPr>
        <w:t>Na falta de pagamento do prêmio, conforme Cláusula “PAGAMENTO DO PRÊMIO” destas Condições Gerais, a apólice será cancelada automaticamente pela seguradora.</w:t>
      </w:r>
    </w:p>
    <w:p w14:paraId="79610302" w14:textId="77777777" w:rsidR="00A40618" w:rsidRPr="008B4380" w:rsidRDefault="00A40618" w:rsidP="00A40618">
      <w:pPr>
        <w:pStyle w:val="PargrafodaLista"/>
        <w:autoSpaceDE w:val="0"/>
        <w:autoSpaceDN w:val="0"/>
        <w:adjustRightInd w:val="0"/>
        <w:spacing w:after="0" w:line="240" w:lineRule="auto"/>
        <w:ind w:left="0"/>
        <w:contextualSpacing w:val="0"/>
        <w:jc w:val="both"/>
        <w:rPr>
          <w:rFonts w:ascii="Calibri" w:hAnsi="Calibri" w:cs="Calibri"/>
          <w:b/>
          <w:sz w:val="24"/>
          <w:szCs w:val="24"/>
        </w:rPr>
      </w:pPr>
    </w:p>
    <w:p w14:paraId="3B94116F" w14:textId="4484C13F" w:rsidR="00A40618" w:rsidRPr="008B4380" w:rsidRDefault="00A40618" w:rsidP="00071D22">
      <w:pPr>
        <w:pStyle w:val="PargrafodaLista"/>
        <w:numPr>
          <w:ilvl w:val="1"/>
          <w:numId w:val="64"/>
        </w:numPr>
        <w:autoSpaceDE w:val="0"/>
        <w:autoSpaceDN w:val="0"/>
        <w:adjustRightInd w:val="0"/>
        <w:spacing w:after="0" w:line="240" w:lineRule="auto"/>
        <w:ind w:left="0" w:firstLine="0"/>
        <w:contextualSpacing w:val="0"/>
        <w:jc w:val="both"/>
        <w:rPr>
          <w:rFonts w:ascii="Calibri" w:hAnsi="Calibri" w:cs="Calibri"/>
          <w:b/>
          <w:sz w:val="24"/>
          <w:szCs w:val="24"/>
        </w:rPr>
      </w:pPr>
      <w:r w:rsidRPr="008B4380">
        <w:rPr>
          <w:rFonts w:ascii="Calibri" w:hAnsi="Calibri" w:cs="Calibri"/>
          <w:b/>
          <w:sz w:val="24"/>
          <w:szCs w:val="24"/>
        </w:rPr>
        <w:t>A Apólice não poderá ser cancelada durante a sua Vigência sob alegação de alteração da natureza dos riscos.</w:t>
      </w:r>
    </w:p>
    <w:p w14:paraId="33F67776" w14:textId="77777777" w:rsidR="00A40618" w:rsidRPr="008B4380" w:rsidRDefault="00A40618" w:rsidP="00A40618">
      <w:pPr>
        <w:pStyle w:val="PargrafodaLista"/>
        <w:autoSpaceDE w:val="0"/>
        <w:autoSpaceDN w:val="0"/>
        <w:adjustRightInd w:val="0"/>
        <w:spacing w:after="0" w:line="240" w:lineRule="auto"/>
        <w:ind w:left="0"/>
        <w:contextualSpacing w:val="0"/>
        <w:jc w:val="both"/>
        <w:rPr>
          <w:rFonts w:ascii="Calibri" w:hAnsi="Calibri" w:cs="Calibri"/>
          <w:b/>
          <w:sz w:val="24"/>
          <w:szCs w:val="24"/>
        </w:rPr>
      </w:pPr>
    </w:p>
    <w:p w14:paraId="3A6D9250" w14:textId="6104EF83" w:rsidR="00A40618" w:rsidRPr="008B4380" w:rsidRDefault="00A40618" w:rsidP="00071D22">
      <w:pPr>
        <w:pStyle w:val="PargrafodaLista"/>
        <w:numPr>
          <w:ilvl w:val="1"/>
          <w:numId w:val="64"/>
        </w:numPr>
        <w:autoSpaceDE w:val="0"/>
        <w:autoSpaceDN w:val="0"/>
        <w:adjustRightInd w:val="0"/>
        <w:spacing w:after="0" w:line="240" w:lineRule="auto"/>
        <w:ind w:left="0" w:firstLine="0"/>
        <w:contextualSpacing w:val="0"/>
        <w:jc w:val="both"/>
        <w:rPr>
          <w:rFonts w:ascii="Calibri" w:hAnsi="Calibri" w:cs="Calibri"/>
          <w:b/>
          <w:sz w:val="24"/>
          <w:szCs w:val="24"/>
        </w:rPr>
      </w:pPr>
      <w:r w:rsidRPr="008B4380">
        <w:rPr>
          <w:rFonts w:ascii="Calibri" w:hAnsi="Calibri" w:cs="Calibri"/>
          <w:b/>
          <w:sz w:val="24"/>
          <w:szCs w:val="24"/>
        </w:rPr>
        <w:t>A apólice será cancelada a qualquer tempo, pelo descumprimento de qualquer dispositivo destas Condições Gerais.</w:t>
      </w:r>
    </w:p>
    <w:p w14:paraId="156571F3" w14:textId="77777777" w:rsidR="00A40618" w:rsidRPr="008B4380" w:rsidRDefault="00A40618" w:rsidP="00A40618">
      <w:pPr>
        <w:pStyle w:val="PargrafodaLista"/>
        <w:autoSpaceDE w:val="0"/>
        <w:autoSpaceDN w:val="0"/>
        <w:adjustRightInd w:val="0"/>
        <w:spacing w:after="0" w:line="240" w:lineRule="auto"/>
        <w:ind w:left="0"/>
        <w:contextualSpacing w:val="0"/>
        <w:jc w:val="both"/>
        <w:rPr>
          <w:rFonts w:ascii="Calibri" w:hAnsi="Calibri" w:cs="Calibri"/>
          <w:b/>
          <w:sz w:val="24"/>
          <w:szCs w:val="24"/>
        </w:rPr>
      </w:pPr>
    </w:p>
    <w:p w14:paraId="1892C960" w14:textId="4F1E797A" w:rsidR="00A40618" w:rsidRPr="008B4380" w:rsidRDefault="00A40618" w:rsidP="00071D22">
      <w:pPr>
        <w:pStyle w:val="PargrafodaLista"/>
        <w:numPr>
          <w:ilvl w:val="1"/>
          <w:numId w:val="64"/>
        </w:numPr>
        <w:autoSpaceDE w:val="0"/>
        <w:autoSpaceDN w:val="0"/>
        <w:adjustRightInd w:val="0"/>
        <w:spacing w:after="0" w:line="240" w:lineRule="auto"/>
        <w:ind w:left="0" w:firstLine="0"/>
        <w:contextualSpacing w:val="0"/>
        <w:jc w:val="both"/>
        <w:rPr>
          <w:rFonts w:ascii="Calibri" w:hAnsi="Calibri" w:cs="Calibri"/>
          <w:b/>
          <w:sz w:val="24"/>
          <w:szCs w:val="24"/>
        </w:rPr>
      </w:pPr>
      <w:r w:rsidRPr="008B4380">
        <w:rPr>
          <w:rFonts w:ascii="Calibri" w:hAnsi="Calibri" w:cs="Calibri"/>
          <w:b/>
          <w:sz w:val="24"/>
          <w:szCs w:val="24"/>
        </w:rPr>
        <w:t xml:space="preserve">A Cobertura de qualquer certificado individual termina: </w:t>
      </w:r>
    </w:p>
    <w:p w14:paraId="5F271BCE" w14:textId="77777777" w:rsidR="003F5BD7" w:rsidRPr="008B4380" w:rsidRDefault="003F5BD7" w:rsidP="003F5BD7">
      <w:pPr>
        <w:pStyle w:val="PargrafodaLista"/>
        <w:autoSpaceDE w:val="0"/>
        <w:autoSpaceDN w:val="0"/>
        <w:adjustRightInd w:val="0"/>
        <w:spacing w:after="0" w:line="240" w:lineRule="auto"/>
        <w:ind w:left="0"/>
        <w:contextualSpacing w:val="0"/>
        <w:jc w:val="both"/>
        <w:rPr>
          <w:rFonts w:ascii="Calibri" w:hAnsi="Calibri" w:cs="Calibri"/>
          <w:b/>
          <w:sz w:val="24"/>
          <w:szCs w:val="24"/>
        </w:rPr>
      </w:pPr>
    </w:p>
    <w:p w14:paraId="52443833" w14:textId="123A533F" w:rsidR="00A40618" w:rsidRPr="008B4380" w:rsidRDefault="00A40618" w:rsidP="00A40618">
      <w:pPr>
        <w:pStyle w:val="PargrafodaLista"/>
        <w:numPr>
          <w:ilvl w:val="4"/>
          <w:numId w:val="79"/>
        </w:numPr>
        <w:autoSpaceDE w:val="0"/>
        <w:autoSpaceDN w:val="0"/>
        <w:adjustRightInd w:val="0"/>
        <w:spacing w:after="0" w:line="240" w:lineRule="auto"/>
        <w:ind w:left="567" w:hanging="283"/>
        <w:contextualSpacing w:val="0"/>
        <w:jc w:val="both"/>
        <w:rPr>
          <w:rFonts w:ascii="Calibri" w:hAnsi="Calibri" w:cs="Calibri"/>
          <w:b/>
          <w:sz w:val="24"/>
          <w:szCs w:val="24"/>
        </w:rPr>
      </w:pPr>
      <w:r w:rsidRPr="008B4380">
        <w:rPr>
          <w:rFonts w:ascii="Calibri" w:hAnsi="Calibri" w:cs="Calibri"/>
          <w:b/>
          <w:sz w:val="24"/>
          <w:szCs w:val="24"/>
        </w:rPr>
        <w:t xml:space="preserve">No final do prazo de vigência da apólice coletiva, se esta não for renovada, respeitado o período correspondente ao prêmio pago para os riscos em curso, observando-se que a caducidade do seguro se dará automaticamente, sem restituição dos prêmios pagos; </w:t>
      </w:r>
    </w:p>
    <w:p w14:paraId="1E2CCB94" w14:textId="77777777" w:rsidR="00A40618" w:rsidRPr="008B4380" w:rsidRDefault="00A40618" w:rsidP="00A40618">
      <w:pPr>
        <w:pStyle w:val="PargrafodaLista"/>
        <w:numPr>
          <w:ilvl w:val="4"/>
          <w:numId w:val="79"/>
        </w:numPr>
        <w:autoSpaceDE w:val="0"/>
        <w:autoSpaceDN w:val="0"/>
        <w:adjustRightInd w:val="0"/>
        <w:spacing w:after="0" w:line="240" w:lineRule="auto"/>
        <w:ind w:left="567" w:hanging="283"/>
        <w:contextualSpacing w:val="0"/>
        <w:jc w:val="both"/>
        <w:rPr>
          <w:rFonts w:ascii="Calibri" w:hAnsi="Calibri" w:cs="Calibri"/>
          <w:b/>
          <w:sz w:val="24"/>
          <w:szCs w:val="24"/>
        </w:rPr>
      </w:pPr>
      <w:r w:rsidRPr="008B4380">
        <w:rPr>
          <w:rFonts w:ascii="Calibri" w:hAnsi="Calibri" w:cs="Calibri"/>
          <w:b/>
          <w:sz w:val="24"/>
          <w:szCs w:val="24"/>
        </w:rPr>
        <w:t xml:space="preserve">Em caso de cancelamento da Apólice, segundo as regras estabelecidas nestas Condições Gerais; </w:t>
      </w:r>
    </w:p>
    <w:p w14:paraId="378AB872" w14:textId="77777777" w:rsidR="00A40618" w:rsidRPr="008B4380" w:rsidRDefault="00A40618" w:rsidP="00A40618">
      <w:pPr>
        <w:pStyle w:val="PargrafodaLista"/>
        <w:numPr>
          <w:ilvl w:val="4"/>
          <w:numId w:val="79"/>
        </w:numPr>
        <w:autoSpaceDE w:val="0"/>
        <w:autoSpaceDN w:val="0"/>
        <w:adjustRightInd w:val="0"/>
        <w:spacing w:after="0" w:line="240" w:lineRule="auto"/>
        <w:ind w:left="567" w:hanging="283"/>
        <w:contextualSpacing w:val="0"/>
        <w:jc w:val="both"/>
        <w:rPr>
          <w:rFonts w:ascii="Calibri" w:hAnsi="Calibri" w:cs="Calibri"/>
          <w:b/>
          <w:sz w:val="24"/>
          <w:szCs w:val="24"/>
        </w:rPr>
      </w:pPr>
      <w:r w:rsidRPr="008B4380">
        <w:rPr>
          <w:rFonts w:ascii="Calibri" w:hAnsi="Calibri" w:cs="Calibri"/>
          <w:b/>
          <w:sz w:val="24"/>
          <w:szCs w:val="24"/>
        </w:rPr>
        <w:t xml:space="preserve">Por falta de pagamento do prêmio, conforme a Cláusula “PAGAMENTO DE PRÊMIO” destas Condições Gerais; </w:t>
      </w:r>
    </w:p>
    <w:p w14:paraId="5FD2B26C" w14:textId="05001C19" w:rsidR="00A40618" w:rsidRPr="008B4380" w:rsidRDefault="00A40618" w:rsidP="00A40618">
      <w:pPr>
        <w:pStyle w:val="PargrafodaLista"/>
        <w:numPr>
          <w:ilvl w:val="4"/>
          <w:numId w:val="79"/>
        </w:numPr>
        <w:autoSpaceDE w:val="0"/>
        <w:autoSpaceDN w:val="0"/>
        <w:adjustRightInd w:val="0"/>
        <w:spacing w:after="0" w:line="240" w:lineRule="auto"/>
        <w:ind w:left="567" w:hanging="283"/>
        <w:contextualSpacing w:val="0"/>
        <w:jc w:val="both"/>
        <w:rPr>
          <w:rFonts w:ascii="Calibri" w:hAnsi="Calibri" w:cs="Calibri"/>
          <w:b/>
          <w:sz w:val="24"/>
          <w:szCs w:val="24"/>
        </w:rPr>
      </w:pPr>
      <w:r w:rsidRPr="008B4380">
        <w:rPr>
          <w:rFonts w:ascii="Calibri" w:hAnsi="Calibri" w:cs="Calibri"/>
          <w:b/>
          <w:sz w:val="24"/>
          <w:szCs w:val="24"/>
        </w:rPr>
        <w:t xml:space="preserve">Com a extinção da obrigação ou compromisso a que o seguro está atrelado observado o disposto no subitem </w:t>
      </w:r>
      <w:r w:rsidR="00A873EC">
        <w:rPr>
          <w:rFonts w:ascii="Calibri" w:hAnsi="Calibri" w:cs="Calibri"/>
          <w:b/>
          <w:sz w:val="24"/>
          <w:szCs w:val="24"/>
        </w:rPr>
        <w:t>8</w:t>
      </w:r>
      <w:r w:rsidRPr="008B4380">
        <w:rPr>
          <w:rFonts w:ascii="Calibri" w:hAnsi="Calibri" w:cs="Calibri"/>
          <w:b/>
          <w:sz w:val="24"/>
          <w:szCs w:val="24"/>
        </w:rPr>
        <w:t>.4 da Cláusula Vigência do Seguro.</w:t>
      </w:r>
    </w:p>
    <w:p w14:paraId="3113BE3D" w14:textId="77777777" w:rsidR="00A40618" w:rsidRPr="008B4380" w:rsidRDefault="00A40618" w:rsidP="00A40618">
      <w:pPr>
        <w:pStyle w:val="PargrafodaLista"/>
        <w:numPr>
          <w:ilvl w:val="4"/>
          <w:numId w:val="79"/>
        </w:numPr>
        <w:autoSpaceDE w:val="0"/>
        <w:autoSpaceDN w:val="0"/>
        <w:adjustRightInd w:val="0"/>
        <w:spacing w:after="0" w:line="240" w:lineRule="auto"/>
        <w:ind w:left="567" w:hanging="283"/>
        <w:contextualSpacing w:val="0"/>
        <w:jc w:val="both"/>
        <w:rPr>
          <w:rFonts w:ascii="Calibri" w:hAnsi="Calibri" w:cs="Calibri"/>
          <w:b/>
          <w:sz w:val="24"/>
          <w:szCs w:val="24"/>
        </w:rPr>
      </w:pPr>
      <w:r w:rsidRPr="008B4380">
        <w:rPr>
          <w:rFonts w:ascii="Calibri" w:hAnsi="Calibri" w:cs="Calibri"/>
          <w:b/>
          <w:sz w:val="24"/>
          <w:szCs w:val="24"/>
        </w:rPr>
        <w:lastRenderedPageBreak/>
        <w:t>Com a morte do segurado;</w:t>
      </w:r>
    </w:p>
    <w:p w14:paraId="5D75FE4E" w14:textId="77777777" w:rsidR="00A40618" w:rsidRPr="008B4380" w:rsidRDefault="00A40618" w:rsidP="00A40618">
      <w:pPr>
        <w:pStyle w:val="PargrafodaLista"/>
        <w:numPr>
          <w:ilvl w:val="4"/>
          <w:numId w:val="79"/>
        </w:numPr>
        <w:autoSpaceDE w:val="0"/>
        <w:autoSpaceDN w:val="0"/>
        <w:adjustRightInd w:val="0"/>
        <w:spacing w:after="0" w:line="240" w:lineRule="auto"/>
        <w:ind w:left="567" w:hanging="283"/>
        <w:contextualSpacing w:val="0"/>
        <w:jc w:val="both"/>
        <w:rPr>
          <w:rFonts w:ascii="Calibri" w:hAnsi="Calibri" w:cs="Calibri"/>
          <w:b/>
          <w:sz w:val="24"/>
          <w:szCs w:val="24"/>
        </w:rPr>
      </w:pPr>
      <w:r w:rsidRPr="008B4380">
        <w:rPr>
          <w:rFonts w:ascii="Calibri" w:hAnsi="Calibri" w:cs="Calibri"/>
          <w:b/>
          <w:sz w:val="24"/>
          <w:szCs w:val="24"/>
        </w:rPr>
        <w:t>Com o pagamento da Indenização, se houver previsão de exclusão do Segurado da Apólice na respectiva Cobertura contratada, que gerou a Indenização;</w:t>
      </w:r>
    </w:p>
    <w:p w14:paraId="12A9CF81" w14:textId="77777777" w:rsidR="00A40618" w:rsidRPr="008B4380" w:rsidRDefault="00A40618" w:rsidP="00A40618">
      <w:pPr>
        <w:pStyle w:val="PargrafodaLista"/>
        <w:numPr>
          <w:ilvl w:val="4"/>
          <w:numId w:val="79"/>
        </w:numPr>
        <w:autoSpaceDE w:val="0"/>
        <w:autoSpaceDN w:val="0"/>
        <w:adjustRightInd w:val="0"/>
        <w:spacing w:after="0" w:line="240" w:lineRule="auto"/>
        <w:ind w:left="567" w:hanging="283"/>
        <w:contextualSpacing w:val="0"/>
        <w:jc w:val="both"/>
        <w:rPr>
          <w:rFonts w:ascii="Calibri" w:hAnsi="Calibri" w:cs="Calibri"/>
          <w:b/>
          <w:sz w:val="24"/>
          <w:szCs w:val="24"/>
        </w:rPr>
      </w:pPr>
      <w:r w:rsidRPr="008B4380">
        <w:rPr>
          <w:rFonts w:ascii="Calibri" w:hAnsi="Calibri" w:cs="Calibri"/>
          <w:b/>
          <w:sz w:val="24"/>
          <w:szCs w:val="24"/>
        </w:rPr>
        <w:t xml:space="preserve"> Com a cessação do vínculo entre o Segurado e o Estipulante, respeitando o período de vigência correspondente ao prêmio pago; </w:t>
      </w:r>
    </w:p>
    <w:p w14:paraId="178A4130" w14:textId="77777777" w:rsidR="00A40618" w:rsidRPr="008B4380" w:rsidRDefault="00A40618" w:rsidP="00A40618">
      <w:pPr>
        <w:pStyle w:val="PargrafodaLista"/>
        <w:numPr>
          <w:ilvl w:val="4"/>
          <w:numId w:val="79"/>
        </w:numPr>
        <w:autoSpaceDE w:val="0"/>
        <w:autoSpaceDN w:val="0"/>
        <w:adjustRightInd w:val="0"/>
        <w:spacing w:after="0" w:line="240" w:lineRule="auto"/>
        <w:ind w:left="567" w:hanging="283"/>
        <w:contextualSpacing w:val="0"/>
        <w:jc w:val="both"/>
        <w:rPr>
          <w:rFonts w:ascii="Calibri" w:hAnsi="Calibri" w:cs="Calibri"/>
          <w:b/>
          <w:sz w:val="24"/>
          <w:szCs w:val="24"/>
        </w:rPr>
      </w:pPr>
      <w:r w:rsidRPr="008B4380">
        <w:rPr>
          <w:rFonts w:ascii="Calibri" w:hAnsi="Calibri" w:cs="Calibri"/>
          <w:b/>
          <w:sz w:val="24"/>
          <w:szCs w:val="24"/>
        </w:rPr>
        <w:t>Com a extinção antecipada da obrigação, devendo a seguradora ser formalmente comunicada, sem prejuízo, se for o caso, da devolução do prêmio pago referente ao período a decorrer;</w:t>
      </w:r>
    </w:p>
    <w:p w14:paraId="2DF38031" w14:textId="77777777" w:rsidR="00A40618" w:rsidRPr="008B4380" w:rsidRDefault="00A40618" w:rsidP="00A40618">
      <w:pPr>
        <w:pStyle w:val="PargrafodaLista"/>
        <w:numPr>
          <w:ilvl w:val="4"/>
          <w:numId w:val="79"/>
        </w:numPr>
        <w:autoSpaceDE w:val="0"/>
        <w:autoSpaceDN w:val="0"/>
        <w:adjustRightInd w:val="0"/>
        <w:spacing w:after="0" w:line="240" w:lineRule="auto"/>
        <w:ind w:left="567" w:hanging="283"/>
        <w:contextualSpacing w:val="0"/>
        <w:jc w:val="both"/>
        <w:rPr>
          <w:rFonts w:ascii="Calibri" w:hAnsi="Calibri" w:cs="Calibri"/>
          <w:b/>
          <w:sz w:val="24"/>
          <w:szCs w:val="24"/>
        </w:rPr>
      </w:pPr>
      <w:r w:rsidRPr="008B4380">
        <w:rPr>
          <w:rFonts w:ascii="Calibri" w:hAnsi="Calibri" w:cs="Calibri"/>
          <w:b/>
          <w:sz w:val="24"/>
          <w:szCs w:val="24"/>
        </w:rPr>
        <w:t>POR PERDA DE DIREITO DO SEGURADO, situação em que o cancelamento será total, abrangendo todas as coberturas contratadas;</w:t>
      </w:r>
    </w:p>
    <w:p w14:paraId="7189A2A7" w14:textId="77777777" w:rsidR="00A40618" w:rsidRPr="008B4380" w:rsidRDefault="00A40618" w:rsidP="00A40618">
      <w:pPr>
        <w:pStyle w:val="PargrafodaLista"/>
        <w:numPr>
          <w:ilvl w:val="4"/>
          <w:numId w:val="79"/>
        </w:numPr>
        <w:autoSpaceDE w:val="0"/>
        <w:autoSpaceDN w:val="0"/>
        <w:adjustRightInd w:val="0"/>
        <w:spacing w:after="0" w:line="240" w:lineRule="auto"/>
        <w:ind w:left="567" w:hanging="283"/>
        <w:contextualSpacing w:val="0"/>
        <w:jc w:val="both"/>
        <w:rPr>
          <w:rFonts w:ascii="Calibri" w:hAnsi="Calibri" w:cs="Calibri"/>
          <w:b/>
          <w:sz w:val="24"/>
          <w:szCs w:val="24"/>
        </w:rPr>
      </w:pPr>
      <w:r w:rsidRPr="008B4380">
        <w:rPr>
          <w:rFonts w:ascii="Calibri" w:hAnsi="Calibri" w:cs="Calibri"/>
          <w:b/>
          <w:sz w:val="24"/>
          <w:szCs w:val="24"/>
        </w:rPr>
        <w:t>Quando o Segurado, mediante solicitação por escrito à Seguradora, requerer o cancelamento do Seguro;</w:t>
      </w:r>
    </w:p>
    <w:p w14:paraId="67B9780A" w14:textId="149EC140" w:rsidR="00C266AD" w:rsidRPr="008B4380" w:rsidRDefault="00A40618" w:rsidP="00A40618">
      <w:pPr>
        <w:pStyle w:val="PargrafodaLista"/>
        <w:numPr>
          <w:ilvl w:val="4"/>
          <w:numId w:val="79"/>
        </w:numPr>
        <w:autoSpaceDE w:val="0"/>
        <w:autoSpaceDN w:val="0"/>
        <w:adjustRightInd w:val="0"/>
        <w:spacing w:after="0" w:line="240" w:lineRule="auto"/>
        <w:ind w:left="567" w:hanging="283"/>
        <w:contextualSpacing w:val="0"/>
        <w:jc w:val="both"/>
        <w:rPr>
          <w:rFonts w:ascii="Calibri" w:hAnsi="Calibri" w:cs="Calibri"/>
          <w:b/>
          <w:sz w:val="24"/>
          <w:szCs w:val="24"/>
        </w:rPr>
      </w:pPr>
      <w:r w:rsidRPr="008B4380">
        <w:rPr>
          <w:rFonts w:ascii="Calibri" w:hAnsi="Calibri" w:cs="Calibri"/>
          <w:b/>
          <w:sz w:val="24"/>
          <w:szCs w:val="24"/>
        </w:rPr>
        <w:t>Com o esgotamento do Capital Segurado contratado, ou seja, quando a Seguradora indenizar o valor total de capital segurado descrito na apólice/certificado individual, salvo disposição contrária.</w:t>
      </w:r>
    </w:p>
    <w:p w14:paraId="22EAE0B4" w14:textId="77777777" w:rsidR="00A40618" w:rsidRPr="008B4380" w:rsidRDefault="00A40618" w:rsidP="00C177F0">
      <w:pPr>
        <w:spacing w:after="0" w:line="240" w:lineRule="auto"/>
        <w:jc w:val="both"/>
        <w:rPr>
          <w:rFonts w:cs="Calibri"/>
          <w:sz w:val="24"/>
          <w:szCs w:val="24"/>
        </w:rPr>
      </w:pPr>
    </w:p>
    <w:p w14:paraId="39FE8452" w14:textId="4B1CDF59" w:rsidR="00A115C5" w:rsidRPr="008B4380" w:rsidRDefault="00A115C5" w:rsidP="00C177F0">
      <w:pPr>
        <w:pStyle w:val="Ttulo2"/>
        <w:numPr>
          <w:ilvl w:val="0"/>
          <w:numId w:val="1"/>
        </w:numPr>
        <w:ind w:left="0" w:firstLine="0"/>
        <w:jc w:val="both"/>
        <w:rPr>
          <w:rFonts w:asciiTheme="minorHAnsi" w:hAnsiTheme="minorHAnsi" w:cs="Calibri"/>
          <w:sz w:val="24"/>
          <w:szCs w:val="24"/>
        </w:rPr>
      </w:pPr>
      <w:bookmarkStart w:id="112" w:name="_Toc26458546"/>
      <w:r w:rsidRPr="008B4380">
        <w:rPr>
          <w:rFonts w:asciiTheme="minorHAnsi" w:hAnsiTheme="minorHAnsi" w:cs="Calibri"/>
          <w:sz w:val="24"/>
          <w:szCs w:val="24"/>
        </w:rPr>
        <w:t>CESSAÇÃO DA COBERTURA INDIVIDUAL</w:t>
      </w:r>
      <w:bookmarkEnd w:id="112"/>
    </w:p>
    <w:p w14:paraId="74270DF6" w14:textId="2F8F421A" w:rsidR="00A115C5" w:rsidRPr="008B4380" w:rsidRDefault="00A115C5" w:rsidP="00C177F0">
      <w:pPr>
        <w:spacing w:after="0" w:line="240" w:lineRule="auto"/>
        <w:jc w:val="both"/>
        <w:rPr>
          <w:rFonts w:cs="Calibri"/>
          <w:sz w:val="24"/>
          <w:szCs w:val="24"/>
        </w:rPr>
      </w:pPr>
    </w:p>
    <w:p w14:paraId="2565FF12" w14:textId="6F4F670C" w:rsidR="00C266AD" w:rsidRPr="008B4380" w:rsidRDefault="00C266AD" w:rsidP="00C177F0">
      <w:pPr>
        <w:pStyle w:val="PargrafodaLista"/>
        <w:numPr>
          <w:ilvl w:val="1"/>
          <w:numId w:val="1"/>
        </w:numPr>
        <w:spacing w:after="0" w:line="240" w:lineRule="auto"/>
        <w:ind w:left="0" w:firstLine="0"/>
        <w:jc w:val="both"/>
        <w:rPr>
          <w:rFonts w:cs="Calibri"/>
          <w:sz w:val="24"/>
          <w:szCs w:val="24"/>
        </w:rPr>
      </w:pPr>
      <w:r w:rsidRPr="008B4380">
        <w:rPr>
          <w:rFonts w:cs="Calibri"/>
          <w:sz w:val="24"/>
          <w:szCs w:val="24"/>
        </w:rPr>
        <w:t xml:space="preserve">Respeitado o período correspondente ao prêmio pago, a cobertura de cada </w:t>
      </w:r>
      <w:r w:rsidR="00C17F47" w:rsidRPr="008B4380">
        <w:rPr>
          <w:rFonts w:cs="Calibri"/>
          <w:sz w:val="24"/>
          <w:szCs w:val="24"/>
        </w:rPr>
        <w:t>Segurado</w:t>
      </w:r>
      <w:r w:rsidRPr="008B4380">
        <w:rPr>
          <w:rFonts w:cs="Calibri"/>
          <w:sz w:val="24"/>
          <w:szCs w:val="24"/>
        </w:rPr>
        <w:t xml:space="preserve"> cessa:</w:t>
      </w:r>
    </w:p>
    <w:p w14:paraId="5B9DB3F0" w14:textId="4C0CDB9F" w:rsidR="00C266AD" w:rsidRPr="008B4380" w:rsidRDefault="00C266AD" w:rsidP="00C177F0">
      <w:pPr>
        <w:spacing w:after="0" w:line="240" w:lineRule="auto"/>
        <w:jc w:val="both"/>
        <w:rPr>
          <w:rFonts w:cs="Calibri"/>
          <w:sz w:val="24"/>
          <w:szCs w:val="24"/>
        </w:rPr>
      </w:pPr>
    </w:p>
    <w:p w14:paraId="332D9806" w14:textId="5B28B135" w:rsidR="00C266AD" w:rsidRPr="008B4380" w:rsidRDefault="00C266AD" w:rsidP="006D207B">
      <w:pPr>
        <w:pStyle w:val="PargrafodaLista"/>
        <w:numPr>
          <w:ilvl w:val="0"/>
          <w:numId w:val="9"/>
        </w:numPr>
        <w:spacing w:after="0" w:line="240" w:lineRule="auto"/>
        <w:jc w:val="both"/>
        <w:rPr>
          <w:rFonts w:cs="Calibri"/>
          <w:sz w:val="24"/>
          <w:szCs w:val="24"/>
        </w:rPr>
      </w:pPr>
      <w:r w:rsidRPr="008B4380">
        <w:rPr>
          <w:rFonts w:cs="Calibri"/>
          <w:sz w:val="24"/>
          <w:szCs w:val="24"/>
        </w:rPr>
        <w:t>Com a morte do Segurado;</w:t>
      </w:r>
    </w:p>
    <w:p w14:paraId="282CA0AB" w14:textId="4C8F4301" w:rsidR="00C266AD" w:rsidRPr="008B4380" w:rsidRDefault="00C266AD" w:rsidP="006D207B">
      <w:pPr>
        <w:pStyle w:val="PargrafodaLista"/>
        <w:numPr>
          <w:ilvl w:val="0"/>
          <w:numId w:val="9"/>
        </w:numPr>
        <w:spacing w:after="0" w:line="240" w:lineRule="auto"/>
        <w:jc w:val="both"/>
        <w:rPr>
          <w:rFonts w:cs="Calibri"/>
          <w:sz w:val="24"/>
          <w:szCs w:val="24"/>
        </w:rPr>
      </w:pPr>
      <w:r w:rsidRPr="008B4380">
        <w:rPr>
          <w:rFonts w:cs="Calibri"/>
          <w:sz w:val="24"/>
          <w:szCs w:val="24"/>
        </w:rPr>
        <w:t>Com o pagamento da indenização da cobertura de invalidez permanente total por acidente;</w:t>
      </w:r>
    </w:p>
    <w:p w14:paraId="74EB21D5" w14:textId="2B566BE4" w:rsidR="00C266AD" w:rsidRPr="008B4380" w:rsidRDefault="00C266AD" w:rsidP="006D207B">
      <w:pPr>
        <w:pStyle w:val="PargrafodaLista"/>
        <w:numPr>
          <w:ilvl w:val="0"/>
          <w:numId w:val="9"/>
        </w:numPr>
        <w:spacing w:after="0" w:line="240" w:lineRule="auto"/>
        <w:jc w:val="both"/>
        <w:rPr>
          <w:rFonts w:cs="Calibri"/>
          <w:sz w:val="24"/>
          <w:szCs w:val="24"/>
        </w:rPr>
      </w:pPr>
      <w:r w:rsidRPr="008B4380">
        <w:rPr>
          <w:rFonts w:cs="Calibri"/>
          <w:sz w:val="24"/>
          <w:szCs w:val="24"/>
        </w:rPr>
        <w:t>Com o pagamento da indenização da cobertura invalidez funcional permanente e total por doença;</w:t>
      </w:r>
    </w:p>
    <w:p w14:paraId="6F6B1401" w14:textId="73EA29B4" w:rsidR="00C266AD" w:rsidRPr="008B4380" w:rsidRDefault="00C266AD" w:rsidP="006D207B">
      <w:pPr>
        <w:pStyle w:val="PargrafodaLista"/>
        <w:numPr>
          <w:ilvl w:val="0"/>
          <w:numId w:val="9"/>
        </w:numPr>
        <w:spacing w:after="0" w:line="240" w:lineRule="auto"/>
        <w:jc w:val="both"/>
        <w:rPr>
          <w:rFonts w:cs="Calibri"/>
          <w:sz w:val="24"/>
          <w:szCs w:val="24"/>
        </w:rPr>
      </w:pPr>
      <w:r w:rsidRPr="008B4380">
        <w:rPr>
          <w:rFonts w:cs="Calibri"/>
          <w:sz w:val="24"/>
          <w:szCs w:val="24"/>
        </w:rPr>
        <w:t>Com o pagamento da indenização da cobertura de Diagnóstico de Doença Grave;</w:t>
      </w:r>
    </w:p>
    <w:p w14:paraId="24F19995" w14:textId="77777777" w:rsidR="00842219" w:rsidRPr="008B4380" w:rsidRDefault="00842219" w:rsidP="006D207B">
      <w:pPr>
        <w:pStyle w:val="PargrafodaLista"/>
        <w:numPr>
          <w:ilvl w:val="0"/>
          <w:numId w:val="9"/>
        </w:numPr>
        <w:spacing w:after="0" w:line="240" w:lineRule="auto"/>
        <w:jc w:val="both"/>
        <w:rPr>
          <w:rFonts w:cs="Calibri"/>
          <w:sz w:val="24"/>
          <w:szCs w:val="24"/>
        </w:rPr>
      </w:pPr>
      <w:r w:rsidRPr="008B4380">
        <w:rPr>
          <w:rFonts w:cs="Calibri"/>
          <w:sz w:val="24"/>
          <w:szCs w:val="24"/>
        </w:rPr>
        <w:t xml:space="preserve">No final do prazo de vigência da apólice, se esta não for renovada, </w:t>
      </w:r>
    </w:p>
    <w:p w14:paraId="249A6AB2" w14:textId="75063690" w:rsidR="00C266AD" w:rsidRPr="008B4380" w:rsidRDefault="00C266AD" w:rsidP="006D207B">
      <w:pPr>
        <w:pStyle w:val="PargrafodaLista"/>
        <w:numPr>
          <w:ilvl w:val="0"/>
          <w:numId w:val="9"/>
        </w:numPr>
        <w:spacing w:after="0" w:line="240" w:lineRule="auto"/>
        <w:jc w:val="both"/>
        <w:rPr>
          <w:rFonts w:cs="Calibri"/>
          <w:sz w:val="24"/>
          <w:szCs w:val="24"/>
        </w:rPr>
      </w:pPr>
      <w:r w:rsidRPr="008B4380">
        <w:rPr>
          <w:rFonts w:cs="Calibri"/>
          <w:sz w:val="24"/>
          <w:szCs w:val="24"/>
        </w:rPr>
        <w:t xml:space="preserve">Com o desaparecimento do vínculo entre o </w:t>
      </w:r>
      <w:r w:rsidR="00C17F47" w:rsidRPr="008B4380">
        <w:rPr>
          <w:rFonts w:cs="Calibri"/>
          <w:sz w:val="24"/>
          <w:szCs w:val="24"/>
        </w:rPr>
        <w:t>Segurado</w:t>
      </w:r>
      <w:r w:rsidRPr="008B4380">
        <w:rPr>
          <w:rFonts w:cs="Calibri"/>
          <w:sz w:val="24"/>
          <w:szCs w:val="24"/>
        </w:rPr>
        <w:t xml:space="preserve"> e o </w:t>
      </w:r>
      <w:r w:rsidR="00545495" w:rsidRPr="008B4380">
        <w:rPr>
          <w:rFonts w:cs="Calibri"/>
          <w:sz w:val="24"/>
          <w:szCs w:val="24"/>
        </w:rPr>
        <w:t>credor</w:t>
      </w:r>
      <w:r w:rsidRPr="008B4380">
        <w:rPr>
          <w:rFonts w:cs="Calibri"/>
          <w:sz w:val="24"/>
          <w:szCs w:val="24"/>
        </w:rPr>
        <w:t>;</w:t>
      </w:r>
    </w:p>
    <w:p w14:paraId="52FBF46C" w14:textId="0A68287A" w:rsidR="00C266AD" w:rsidRPr="008B4380" w:rsidRDefault="00C266AD" w:rsidP="006D207B">
      <w:pPr>
        <w:pStyle w:val="PargrafodaLista"/>
        <w:numPr>
          <w:ilvl w:val="0"/>
          <w:numId w:val="9"/>
        </w:numPr>
        <w:spacing w:after="0" w:line="240" w:lineRule="auto"/>
        <w:jc w:val="both"/>
        <w:rPr>
          <w:rFonts w:cs="Calibri"/>
          <w:sz w:val="24"/>
          <w:szCs w:val="24"/>
        </w:rPr>
      </w:pPr>
      <w:r w:rsidRPr="008B4380">
        <w:rPr>
          <w:rFonts w:cs="Calibri"/>
          <w:sz w:val="24"/>
          <w:szCs w:val="24"/>
        </w:rPr>
        <w:t xml:space="preserve">Quando o </w:t>
      </w:r>
      <w:r w:rsidR="00C17F47" w:rsidRPr="008B4380">
        <w:rPr>
          <w:rFonts w:cs="Calibri"/>
          <w:sz w:val="24"/>
          <w:szCs w:val="24"/>
        </w:rPr>
        <w:t>Segurado</w:t>
      </w:r>
      <w:r w:rsidRPr="008B4380">
        <w:rPr>
          <w:rFonts w:cs="Calibri"/>
          <w:sz w:val="24"/>
          <w:szCs w:val="24"/>
        </w:rPr>
        <w:t xml:space="preserve"> solicitar por escrito à Seguradora sua exclusão da apólice;</w:t>
      </w:r>
    </w:p>
    <w:p w14:paraId="26DCB132" w14:textId="58E59507" w:rsidR="00C266AD" w:rsidRPr="008B4380" w:rsidRDefault="00C266AD" w:rsidP="006D207B">
      <w:pPr>
        <w:pStyle w:val="PargrafodaLista"/>
        <w:numPr>
          <w:ilvl w:val="0"/>
          <w:numId w:val="9"/>
        </w:numPr>
        <w:spacing w:after="0" w:line="240" w:lineRule="auto"/>
        <w:jc w:val="both"/>
        <w:rPr>
          <w:rFonts w:cs="Calibri"/>
          <w:sz w:val="24"/>
          <w:szCs w:val="24"/>
        </w:rPr>
      </w:pPr>
      <w:r w:rsidRPr="008B4380">
        <w:rPr>
          <w:rFonts w:cs="Calibri"/>
          <w:sz w:val="24"/>
          <w:szCs w:val="24"/>
        </w:rPr>
        <w:t xml:space="preserve">Quando o </w:t>
      </w:r>
      <w:r w:rsidR="00C17F47" w:rsidRPr="008B4380">
        <w:rPr>
          <w:rFonts w:cs="Calibri"/>
          <w:sz w:val="24"/>
          <w:szCs w:val="24"/>
        </w:rPr>
        <w:t>Segurado</w:t>
      </w:r>
      <w:r w:rsidRPr="008B4380">
        <w:rPr>
          <w:rFonts w:cs="Calibri"/>
          <w:sz w:val="24"/>
          <w:szCs w:val="24"/>
        </w:rPr>
        <w:t xml:space="preserve"> deixar de contribuir com sua parte no prêmio;</w:t>
      </w:r>
    </w:p>
    <w:p w14:paraId="1F546037" w14:textId="247CAB93" w:rsidR="00842219" w:rsidRPr="008B4380" w:rsidRDefault="00842219" w:rsidP="006D207B">
      <w:pPr>
        <w:pStyle w:val="PargrafodaLista"/>
        <w:numPr>
          <w:ilvl w:val="0"/>
          <w:numId w:val="9"/>
        </w:numPr>
        <w:spacing w:after="0" w:line="240" w:lineRule="auto"/>
        <w:jc w:val="both"/>
        <w:rPr>
          <w:rFonts w:cs="Calibri"/>
          <w:sz w:val="24"/>
          <w:szCs w:val="24"/>
        </w:rPr>
      </w:pPr>
      <w:r w:rsidRPr="008B4380">
        <w:rPr>
          <w:rFonts w:cs="Calibri"/>
          <w:sz w:val="24"/>
          <w:szCs w:val="24"/>
        </w:rPr>
        <w:t xml:space="preserve">Quando a obrigação for extinta, observado o disposto no </w:t>
      </w:r>
      <w:r w:rsidR="00C13FAD" w:rsidRPr="008B4380">
        <w:rPr>
          <w:rFonts w:cs="Calibri"/>
          <w:sz w:val="24"/>
          <w:szCs w:val="24"/>
        </w:rPr>
        <w:t>subitem</w:t>
      </w:r>
      <w:r w:rsidRPr="008B4380">
        <w:rPr>
          <w:rFonts w:cs="Calibri"/>
          <w:sz w:val="24"/>
          <w:szCs w:val="24"/>
        </w:rPr>
        <w:t xml:space="preserve"> </w:t>
      </w:r>
      <w:r w:rsidR="00502227">
        <w:rPr>
          <w:rFonts w:cs="Calibri"/>
          <w:sz w:val="24"/>
          <w:szCs w:val="24"/>
        </w:rPr>
        <w:t>19</w:t>
      </w:r>
      <w:r w:rsidRPr="008B4380">
        <w:rPr>
          <w:rFonts w:cs="Calibri"/>
          <w:sz w:val="24"/>
          <w:szCs w:val="24"/>
        </w:rPr>
        <w:t>.4</w:t>
      </w:r>
      <w:r w:rsidR="00C13FAD" w:rsidRPr="008B4380">
        <w:rPr>
          <w:rFonts w:cs="Calibri"/>
          <w:sz w:val="24"/>
          <w:szCs w:val="24"/>
        </w:rPr>
        <w:t>.</w:t>
      </w:r>
    </w:p>
    <w:p w14:paraId="7B869C75" w14:textId="77777777" w:rsidR="00C266AD" w:rsidRPr="008B4380" w:rsidRDefault="00C266AD" w:rsidP="00C177F0">
      <w:pPr>
        <w:spacing w:after="0" w:line="240" w:lineRule="auto"/>
        <w:jc w:val="both"/>
        <w:rPr>
          <w:rFonts w:cs="Calibri"/>
          <w:sz w:val="24"/>
          <w:szCs w:val="24"/>
        </w:rPr>
      </w:pPr>
    </w:p>
    <w:p w14:paraId="25E79C5D" w14:textId="78CDC6E5" w:rsidR="00C266AD" w:rsidRPr="008B4380" w:rsidRDefault="00C266AD" w:rsidP="00C177F0">
      <w:pPr>
        <w:pStyle w:val="PargrafodaLista"/>
        <w:numPr>
          <w:ilvl w:val="1"/>
          <w:numId w:val="1"/>
        </w:numPr>
        <w:spacing w:after="0" w:line="240" w:lineRule="auto"/>
        <w:ind w:left="0" w:firstLine="0"/>
        <w:jc w:val="both"/>
        <w:rPr>
          <w:rFonts w:cs="Calibri"/>
          <w:sz w:val="24"/>
          <w:szCs w:val="24"/>
        </w:rPr>
      </w:pPr>
      <w:r w:rsidRPr="008B4380">
        <w:rPr>
          <w:rFonts w:cs="Calibri"/>
          <w:sz w:val="24"/>
          <w:szCs w:val="24"/>
        </w:rPr>
        <w:t xml:space="preserve">Na hipótese do </w:t>
      </w:r>
      <w:r w:rsidR="00C17F47" w:rsidRPr="008B4380">
        <w:rPr>
          <w:rFonts w:cs="Calibri"/>
          <w:sz w:val="24"/>
          <w:szCs w:val="24"/>
        </w:rPr>
        <w:t>Segurado</w:t>
      </w:r>
      <w:r w:rsidR="00B16186" w:rsidRPr="008B4380">
        <w:rPr>
          <w:rFonts w:cs="Calibri"/>
          <w:sz w:val="24"/>
          <w:szCs w:val="24"/>
        </w:rPr>
        <w:t xml:space="preserve"> e</w:t>
      </w:r>
      <w:r w:rsidR="00206DF5" w:rsidRPr="008B4380">
        <w:rPr>
          <w:rFonts w:cs="Calibri"/>
          <w:sz w:val="24"/>
          <w:szCs w:val="24"/>
        </w:rPr>
        <w:t>/</w:t>
      </w:r>
      <w:r w:rsidR="00B16186" w:rsidRPr="008B4380">
        <w:rPr>
          <w:rFonts w:cs="Calibri"/>
          <w:sz w:val="24"/>
          <w:szCs w:val="24"/>
        </w:rPr>
        <w:t xml:space="preserve">ou seu representante legal </w:t>
      </w:r>
      <w:r w:rsidRPr="008B4380">
        <w:rPr>
          <w:rFonts w:cs="Calibri"/>
          <w:sz w:val="24"/>
          <w:szCs w:val="24"/>
        </w:rPr>
        <w:t>agirem com dolo, fraude ou simulação na contratação do seguro, durante sua vigência, ou ainda para obter ou para majorar a indenização, dá-se automaticamente a caducidade do seguro, sem restituição dos prêmios, ficando a sociedade seguradora isenta de qualquer responsabilidade.</w:t>
      </w:r>
    </w:p>
    <w:p w14:paraId="10DB4266" w14:textId="468EF3C2" w:rsidR="00C266AD" w:rsidRPr="008B4380" w:rsidRDefault="00C266AD" w:rsidP="00C177F0">
      <w:pPr>
        <w:spacing w:after="0" w:line="240" w:lineRule="auto"/>
        <w:jc w:val="both"/>
        <w:rPr>
          <w:rFonts w:cs="Calibri"/>
          <w:sz w:val="24"/>
          <w:szCs w:val="24"/>
        </w:rPr>
      </w:pPr>
    </w:p>
    <w:p w14:paraId="2F0723FB" w14:textId="2445D7B7" w:rsidR="00EF7B9C" w:rsidRPr="008B4380" w:rsidRDefault="00A115C5" w:rsidP="00C177F0">
      <w:pPr>
        <w:pStyle w:val="PargrafodaLista"/>
        <w:numPr>
          <w:ilvl w:val="1"/>
          <w:numId w:val="1"/>
        </w:numPr>
        <w:spacing w:after="0" w:line="240" w:lineRule="auto"/>
        <w:ind w:left="0" w:firstLine="0"/>
        <w:jc w:val="both"/>
        <w:rPr>
          <w:rFonts w:cs="Calibri"/>
          <w:sz w:val="24"/>
          <w:szCs w:val="24"/>
        </w:rPr>
      </w:pPr>
      <w:r w:rsidRPr="008B4380">
        <w:rPr>
          <w:rFonts w:cs="Calibri"/>
          <w:sz w:val="24"/>
          <w:szCs w:val="24"/>
        </w:rPr>
        <w:t>Eventuais valores pagos após a data de cancelamento da cobertura individual serão devolvidos, devidamente atualizados monetariamente.</w:t>
      </w:r>
    </w:p>
    <w:p w14:paraId="44933AFC" w14:textId="2FE767B4" w:rsidR="00EF7B9C" w:rsidRPr="008B4380" w:rsidRDefault="00EF7B9C" w:rsidP="00C177F0">
      <w:pPr>
        <w:spacing w:after="0" w:line="240" w:lineRule="auto"/>
        <w:jc w:val="both"/>
        <w:rPr>
          <w:rFonts w:cs="Calibri"/>
          <w:sz w:val="24"/>
          <w:szCs w:val="24"/>
        </w:rPr>
      </w:pPr>
    </w:p>
    <w:p w14:paraId="5B822F2B" w14:textId="60D5BBDF" w:rsidR="00545495" w:rsidRPr="008B4380" w:rsidRDefault="00545495" w:rsidP="00C177F0">
      <w:pPr>
        <w:pStyle w:val="PargrafodaLista"/>
        <w:numPr>
          <w:ilvl w:val="1"/>
          <w:numId w:val="1"/>
        </w:numPr>
        <w:spacing w:after="0" w:line="240" w:lineRule="auto"/>
        <w:ind w:left="0" w:firstLine="0"/>
        <w:jc w:val="both"/>
        <w:rPr>
          <w:rFonts w:cs="Calibri"/>
          <w:b/>
          <w:bCs/>
          <w:sz w:val="24"/>
          <w:szCs w:val="24"/>
        </w:rPr>
      </w:pPr>
      <w:r w:rsidRPr="008B4380">
        <w:rPr>
          <w:rFonts w:cs="Calibri"/>
          <w:b/>
          <w:bCs/>
          <w:sz w:val="24"/>
          <w:szCs w:val="24"/>
        </w:rPr>
        <w:t>Em caso de extinção antecipada da obrigação, o seguro estará automaticamente cancelado, devendo a seguradora ser formalmente comunicada, e devolvido o prêmio pago referente ao período a decorrer.</w:t>
      </w:r>
    </w:p>
    <w:p w14:paraId="70F7FFDC" w14:textId="5FEC9EC6" w:rsidR="00545495" w:rsidRDefault="00545495" w:rsidP="00C177F0">
      <w:pPr>
        <w:spacing w:after="0" w:line="240" w:lineRule="auto"/>
        <w:jc w:val="both"/>
        <w:rPr>
          <w:rFonts w:cs="Calibri"/>
          <w:sz w:val="24"/>
          <w:szCs w:val="24"/>
        </w:rPr>
      </w:pPr>
    </w:p>
    <w:p w14:paraId="1393EFE5" w14:textId="77777777" w:rsidR="00FA7D95" w:rsidRDefault="00FA7D95" w:rsidP="00C177F0">
      <w:pPr>
        <w:spacing w:after="0" w:line="240" w:lineRule="auto"/>
        <w:jc w:val="both"/>
        <w:rPr>
          <w:rFonts w:cs="Calibri"/>
          <w:sz w:val="24"/>
          <w:szCs w:val="24"/>
        </w:rPr>
      </w:pPr>
    </w:p>
    <w:p w14:paraId="38C439A4" w14:textId="5AB9F0F7" w:rsidR="004E35D9" w:rsidRPr="008B4380" w:rsidRDefault="004E35D9" w:rsidP="00C177F0">
      <w:pPr>
        <w:pStyle w:val="Ttulo2"/>
        <w:numPr>
          <w:ilvl w:val="0"/>
          <w:numId w:val="1"/>
        </w:numPr>
        <w:ind w:left="0" w:firstLine="0"/>
        <w:jc w:val="both"/>
        <w:rPr>
          <w:rFonts w:asciiTheme="minorHAnsi" w:hAnsiTheme="minorHAnsi" w:cs="Calibri"/>
          <w:sz w:val="24"/>
          <w:szCs w:val="24"/>
        </w:rPr>
      </w:pPr>
      <w:bookmarkStart w:id="113" w:name="_Toc26458547"/>
      <w:r w:rsidRPr="008B4380">
        <w:rPr>
          <w:rFonts w:asciiTheme="minorHAnsi" w:hAnsiTheme="minorHAnsi" w:cs="Calibri"/>
          <w:sz w:val="24"/>
          <w:szCs w:val="24"/>
        </w:rPr>
        <w:lastRenderedPageBreak/>
        <w:t>PRAZO PRESCRICIONAL</w:t>
      </w:r>
      <w:bookmarkEnd w:id="113"/>
    </w:p>
    <w:p w14:paraId="6FFF8455" w14:textId="77777777" w:rsidR="004E35D9" w:rsidRPr="008B4380" w:rsidRDefault="004E35D9" w:rsidP="00C177F0">
      <w:pPr>
        <w:spacing w:after="0" w:line="240" w:lineRule="auto"/>
        <w:rPr>
          <w:sz w:val="24"/>
          <w:szCs w:val="24"/>
          <w:lang w:eastAsia="pt-BR"/>
        </w:rPr>
      </w:pPr>
    </w:p>
    <w:p w14:paraId="41AC4184" w14:textId="74D6D03C" w:rsidR="004E35D9" w:rsidRPr="008B4380" w:rsidRDefault="004E35D9" w:rsidP="00C177F0">
      <w:pPr>
        <w:spacing w:after="0" w:line="240" w:lineRule="auto"/>
        <w:rPr>
          <w:sz w:val="24"/>
          <w:szCs w:val="24"/>
          <w:lang w:eastAsia="pt-BR"/>
        </w:rPr>
      </w:pPr>
      <w:r w:rsidRPr="008B4380">
        <w:rPr>
          <w:sz w:val="24"/>
          <w:szCs w:val="24"/>
          <w:lang w:eastAsia="pt-BR"/>
        </w:rPr>
        <w:t>Os prazos prescricionais são aqueles determinados em lei.</w:t>
      </w:r>
    </w:p>
    <w:p w14:paraId="205DD780" w14:textId="77777777" w:rsidR="00195155" w:rsidRPr="008B4380" w:rsidRDefault="00195155" w:rsidP="00645D96">
      <w:pPr>
        <w:spacing w:after="0" w:line="240" w:lineRule="auto"/>
        <w:jc w:val="both"/>
        <w:rPr>
          <w:rFonts w:cstheme="minorHAnsi"/>
          <w:sz w:val="24"/>
          <w:szCs w:val="24"/>
        </w:rPr>
      </w:pPr>
    </w:p>
    <w:p w14:paraId="4B210D76" w14:textId="7CEEA0F4" w:rsidR="00195155" w:rsidRPr="008B4380" w:rsidRDefault="00195155" w:rsidP="00645D96">
      <w:pPr>
        <w:pStyle w:val="Ttulo2"/>
        <w:numPr>
          <w:ilvl w:val="0"/>
          <w:numId w:val="1"/>
        </w:numPr>
        <w:ind w:left="0" w:firstLine="0"/>
        <w:jc w:val="both"/>
        <w:rPr>
          <w:rFonts w:asciiTheme="minorHAnsi" w:hAnsiTheme="minorHAnsi" w:cstheme="minorHAnsi"/>
          <w:sz w:val="24"/>
          <w:szCs w:val="24"/>
        </w:rPr>
      </w:pPr>
      <w:bookmarkStart w:id="114" w:name="_Toc26458548"/>
      <w:r w:rsidRPr="008B4380">
        <w:rPr>
          <w:rFonts w:asciiTheme="minorHAnsi" w:hAnsiTheme="minorHAnsi" w:cstheme="minorHAnsi"/>
          <w:sz w:val="24"/>
          <w:szCs w:val="24"/>
        </w:rPr>
        <w:t>PROCEDIMENTOS EM CASO DE SINISTROS</w:t>
      </w:r>
      <w:bookmarkEnd w:id="114"/>
    </w:p>
    <w:p w14:paraId="69A1A800" w14:textId="588D4524" w:rsidR="00195155" w:rsidRPr="008B4380" w:rsidRDefault="00195155" w:rsidP="00645D96">
      <w:pPr>
        <w:pStyle w:val="PargrafodaLista"/>
        <w:spacing w:after="0" w:line="240" w:lineRule="auto"/>
        <w:ind w:left="0"/>
        <w:jc w:val="both"/>
        <w:rPr>
          <w:rFonts w:cstheme="minorHAnsi"/>
          <w:sz w:val="24"/>
          <w:szCs w:val="24"/>
        </w:rPr>
      </w:pPr>
    </w:p>
    <w:p w14:paraId="5DAD7052" w14:textId="77777777" w:rsidR="00645D96" w:rsidRPr="008B4380" w:rsidRDefault="00645D96" w:rsidP="006D207B">
      <w:pPr>
        <w:pStyle w:val="PargrafodaLista"/>
        <w:numPr>
          <w:ilvl w:val="0"/>
          <w:numId w:val="55"/>
        </w:numPr>
        <w:autoSpaceDE w:val="0"/>
        <w:autoSpaceDN w:val="0"/>
        <w:adjustRightInd w:val="0"/>
        <w:spacing w:after="0" w:line="240" w:lineRule="auto"/>
        <w:contextualSpacing w:val="0"/>
        <w:jc w:val="both"/>
        <w:rPr>
          <w:rFonts w:cstheme="minorHAnsi"/>
          <w:b/>
          <w:vanish/>
          <w:sz w:val="24"/>
          <w:szCs w:val="24"/>
        </w:rPr>
      </w:pPr>
    </w:p>
    <w:p w14:paraId="56CB9F5E" w14:textId="77777777" w:rsidR="00645D96" w:rsidRPr="008B4380" w:rsidRDefault="00645D96" w:rsidP="006D207B">
      <w:pPr>
        <w:pStyle w:val="PargrafodaLista"/>
        <w:numPr>
          <w:ilvl w:val="0"/>
          <w:numId w:val="55"/>
        </w:numPr>
        <w:autoSpaceDE w:val="0"/>
        <w:autoSpaceDN w:val="0"/>
        <w:adjustRightInd w:val="0"/>
        <w:spacing w:after="0" w:line="240" w:lineRule="auto"/>
        <w:contextualSpacing w:val="0"/>
        <w:jc w:val="both"/>
        <w:rPr>
          <w:rFonts w:cstheme="minorHAnsi"/>
          <w:b/>
          <w:vanish/>
          <w:sz w:val="24"/>
          <w:szCs w:val="24"/>
        </w:rPr>
      </w:pPr>
    </w:p>
    <w:p w14:paraId="0F8D1C04" w14:textId="77777777" w:rsidR="00645D96" w:rsidRPr="008B4380" w:rsidRDefault="00645D96" w:rsidP="006D207B">
      <w:pPr>
        <w:pStyle w:val="PargrafodaLista"/>
        <w:numPr>
          <w:ilvl w:val="0"/>
          <w:numId w:val="55"/>
        </w:numPr>
        <w:autoSpaceDE w:val="0"/>
        <w:autoSpaceDN w:val="0"/>
        <w:adjustRightInd w:val="0"/>
        <w:spacing w:after="0" w:line="240" w:lineRule="auto"/>
        <w:contextualSpacing w:val="0"/>
        <w:jc w:val="both"/>
        <w:rPr>
          <w:rFonts w:cstheme="minorHAnsi"/>
          <w:b/>
          <w:vanish/>
          <w:sz w:val="24"/>
          <w:szCs w:val="24"/>
        </w:rPr>
      </w:pPr>
    </w:p>
    <w:p w14:paraId="2FFD918C" w14:textId="77777777" w:rsidR="00645D96" w:rsidRPr="008B4380" w:rsidRDefault="00645D96" w:rsidP="006D207B">
      <w:pPr>
        <w:pStyle w:val="PargrafodaLista"/>
        <w:numPr>
          <w:ilvl w:val="0"/>
          <w:numId w:val="55"/>
        </w:numPr>
        <w:autoSpaceDE w:val="0"/>
        <w:autoSpaceDN w:val="0"/>
        <w:adjustRightInd w:val="0"/>
        <w:spacing w:after="0" w:line="240" w:lineRule="auto"/>
        <w:contextualSpacing w:val="0"/>
        <w:jc w:val="both"/>
        <w:rPr>
          <w:rFonts w:cstheme="minorHAnsi"/>
          <w:b/>
          <w:vanish/>
          <w:sz w:val="24"/>
          <w:szCs w:val="24"/>
        </w:rPr>
      </w:pPr>
    </w:p>
    <w:p w14:paraId="0C21CC4F" w14:textId="77777777" w:rsidR="00645D96" w:rsidRPr="008B4380" w:rsidRDefault="00645D96" w:rsidP="006D207B">
      <w:pPr>
        <w:pStyle w:val="PargrafodaLista"/>
        <w:numPr>
          <w:ilvl w:val="0"/>
          <w:numId w:val="55"/>
        </w:numPr>
        <w:autoSpaceDE w:val="0"/>
        <w:autoSpaceDN w:val="0"/>
        <w:adjustRightInd w:val="0"/>
        <w:spacing w:after="0" w:line="240" w:lineRule="auto"/>
        <w:contextualSpacing w:val="0"/>
        <w:jc w:val="both"/>
        <w:rPr>
          <w:rFonts w:cstheme="minorHAnsi"/>
          <w:b/>
          <w:vanish/>
          <w:sz w:val="24"/>
          <w:szCs w:val="24"/>
        </w:rPr>
      </w:pPr>
    </w:p>
    <w:p w14:paraId="4473EB78" w14:textId="77777777" w:rsidR="00645D96" w:rsidRPr="008B4380" w:rsidRDefault="00645D96" w:rsidP="006D207B">
      <w:pPr>
        <w:pStyle w:val="PargrafodaLista"/>
        <w:numPr>
          <w:ilvl w:val="0"/>
          <w:numId w:val="55"/>
        </w:numPr>
        <w:autoSpaceDE w:val="0"/>
        <w:autoSpaceDN w:val="0"/>
        <w:adjustRightInd w:val="0"/>
        <w:spacing w:after="0" w:line="240" w:lineRule="auto"/>
        <w:contextualSpacing w:val="0"/>
        <w:jc w:val="both"/>
        <w:rPr>
          <w:rFonts w:cstheme="minorHAnsi"/>
          <w:b/>
          <w:vanish/>
          <w:sz w:val="24"/>
          <w:szCs w:val="24"/>
        </w:rPr>
      </w:pPr>
    </w:p>
    <w:p w14:paraId="325D0D64" w14:textId="77777777" w:rsidR="00645D96" w:rsidRPr="008B4380" w:rsidRDefault="00645D96" w:rsidP="006D207B">
      <w:pPr>
        <w:pStyle w:val="PargrafodaLista"/>
        <w:numPr>
          <w:ilvl w:val="0"/>
          <w:numId w:val="55"/>
        </w:numPr>
        <w:autoSpaceDE w:val="0"/>
        <w:autoSpaceDN w:val="0"/>
        <w:adjustRightInd w:val="0"/>
        <w:spacing w:after="0" w:line="240" w:lineRule="auto"/>
        <w:contextualSpacing w:val="0"/>
        <w:jc w:val="both"/>
        <w:rPr>
          <w:rFonts w:cstheme="minorHAnsi"/>
          <w:b/>
          <w:vanish/>
          <w:sz w:val="24"/>
          <w:szCs w:val="24"/>
        </w:rPr>
      </w:pPr>
    </w:p>
    <w:p w14:paraId="07A4AA66" w14:textId="77777777" w:rsidR="00645D96" w:rsidRPr="008B4380" w:rsidRDefault="00645D96" w:rsidP="006D207B">
      <w:pPr>
        <w:pStyle w:val="PargrafodaLista"/>
        <w:numPr>
          <w:ilvl w:val="0"/>
          <w:numId w:val="55"/>
        </w:numPr>
        <w:autoSpaceDE w:val="0"/>
        <w:autoSpaceDN w:val="0"/>
        <w:adjustRightInd w:val="0"/>
        <w:spacing w:after="0" w:line="240" w:lineRule="auto"/>
        <w:contextualSpacing w:val="0"/>
        <w:jc w:val="both"/>
        <w:rPr>
          <w:rFonts w:cstheme="minorHAnsi"/>
          <w:b/>
          <w:vanish/>
          <w:sz w:val="24"/>
          <w:szCs w:val="24"/>
        </w:rPr>
      </w:pPr>
    </w:p>
    <w:p w14:paraId="041A7219" w14:textId="77777777" w:rsidR="00645D96" w:rsidRPr="008B4380" w:rsidRDefault="00645D96" w:rsidP="006D207B">
      <w:pPr>
        <w:pStyle w:val="PargrafodaLista"/>
        <w:numPr>
          <w:ilvl w:val="0"/>
          <w:numId w:val="55"/>
        </w:numPr>
        <w:autoSpaceDE w:val="0"/>
        <w:autoSpaceDN w:val="0"/>
        <w:adjustRightInd w:val="0"/>
        <w:spacing w:after="0" w:line="240" w:lineRule="auto"/>
        <w:contextualSpacing w:val="0"/>
        <w:jc w:val="both"/>
        <w:rPr>
          <w:rFonts w:cstheme="minorHAnsi"/>
          <w:b/>
          <w:vanish/>
          <w:sz w:val="24"/>
          <w:szCs w:val="24"/>
        </w:rPr>
      </w:pPr>
    </w:p>
    <w:p w14:paraId="2F091F35" w14:textId="77777777" w:rsidR="00645D96" w:rsidRPr="008B4380" w:rsidRDefault="00645D96" w:rsidP="006D207B">
      <w:pPr>
        <w:pStyle w:val="PargrafodaLista"/>
        <w:numPr>
          <w:ilvl w:val="0"/>
          <w:numId w:val="55"/>
        </w:numPr>
        <w:autoSpaceDE w:val="0"/>
        <w:autoSpaceDN w:val="0"/>
        <w:adjustRightInd w:val="0"/>
        <w:spacing w:after="0" w:line="240" w:lineRule="auto"/>
        <w:contextualSpacing w:val="0"/>
        <w:jc w:val="both"/>
        <w:rPr>
          <w:rFonts w:cstheme="minorHAnsi"/>
          <w:b/>
          <w:vanish/>
          <w:sz w:val="24"/>
          <w:szCs w:val="24"/>
        </w:rPr>
      </w:pPr>
    </w:p>
    <w:p w14:paraId="50EF55DC" w14:textId="77777777" w:rsidR="00645D96" w:rsidRPr="008B4380" w:rsidRDefault="00645D96" w:rsidP="006D207B">
      <w:pPr>
        <w:pStyle w:val="PargrafodaLista"/>
        <w:numPr>
          <w:ilvl w:val="0"/>
          <w:numId w:val="55"/>
        </w:numPr>
        <w:autoSpaceDE w:val="0"/>
        <w:autoSpaceDN w:val="0"/>
        <w:adjustRightInd w:val="0"/>
        <w:spacing w:after="0" w:line="240" w:lineRule="auto"/>
        <w:contextualSpacing w:val="0"/>
        <w:jc w:val="both"/>
        <w:rPr>
          <w:rFonts w:cstheme="minorHAnsi"/>
          <w:b/>
          <w:vanish/>
          <w:sz w:val="24"/>
          <w:szCs w:val="24"/>
        </w:rPr>
      </w:pPr>
    </w:p>
    <w:p w14:paraId="6F774068" w14:textId="77777777" w:rsidR="00645D96" w:rsidRPr="008B4380" w:rsidRDefault="00645D96" w:rsidP="006D207B">
      <w:pPr>
        <w:pStyle w:val="PargrafodaLista"/>
        <w:numPr>
          <w:ilvl w:val="0"/>
          <w:numId w:val="55"/>
        </w:numPr>
        <w:autoSpaceDE w:val="0"/>
        <w:autoSpaceDN w:val="0"/>
        <w:adjustRightInd w:val="0"/>
        <w:spacing w:after="0" w:line="240" w:lineRule="auto"/>
        <w:contextualSpacing w:val="0"/>
        <w:jc w:val="both"/>
        <w:rPr>
          <w:rFonts w:cstheme="minorHAnsi"/>
          <w:b/>
          <w:vanish/>
          <w:sz w:val="24"/>
          <w:szCs w:val="24"/>
        </w:rPr>
      </w:pPr>
    </w:p>
    <w:p w14:paraId="00D63ED5" w14:textId="77777777" w:rsidR="00645D96" w:rsidRPr="008B4380" w:rsidRDefault="00645D96" w:rsidP="006D207B">
      <w:pPr>
        <w:pStyle w:val="PargrafodaLista"/>
        <w:numPr>
          <w:ilvl w:val="0"/>
          <w:numId w:val="55"/>
        </w:numPr>
        <w:autoSpaceDE w:val="0"/>
        <w:autoSpaceDN w:val="0"/>
        <w:adjustRightInd w:val="0"/>
        <w:spacing w:after="0" w:line="240" w:lineRule="auto"/>
        <w:contextualSpacing w:val="0"/>
        <w:jc w:val="both"/>
        <w:rPr>
          <w:rFonts w:cstheme="minorHAnsi"/>
          <w:b/>
          <w:vanish/>
          <w:sz w:val="24"/>
          <w:szCs w:val="24"/>
        </w:rPr>
      </w:pPr>
    </w:p>
    <w:p w14:paraId="31520608" w14:textId="77777777" w:rsidR="00645D96" w:rsidRPr="008B4380" w:rsidRDefault="00645D96" w:rsidP="006D207B">
      <w:pPr>
        <w:pStyle w:val="PargrafodaLista"/>
        <w:numPr>
          <w:ilvl w:val="0"/>
          <w:numId w:val="55"/>
        </w:numPr>
        <w:autoSpaceDE w:val="0"/>
        <w:autoSpaceDN w:val="0"/>
        <w:adjustRightInd w:val="0"/>
        <w:spacing w:after="0" w:line="240" w:lineRule="auto"/>
        <w:contextualSpacing w:val="0"/>
        <w:jc w:val="both"/>
        <w:rPr>
          <w:rFonts w:cstheme="minorHAnsi"/>
          <w:b/>
          <w:vanish/>
          <w:sz w:val="24"/>
          <w:szCs w:val="24"/>
        </w:rPr>
      </w:pPr>
    </w:p>
    <w:p w14:paraId="46E0830F" w14:textId="77777777" w:rsidR="00645D96" w:rsidRPr="008B4380" w:rsidRDefault="00645D96" w:rsidP="006D207B">
      <w:pPr>
        <w:pStyle w:val="PargrafodaLista"/>
        <w:numPr>
          <w:ilvl w:val="0"/>
          <w:numId w:val="55"/>
        </w:numPr>
        <w:autoSpaceDE w:val="0"/>
        <w:autoSpaceDN w:val="0"/>
        <w:adjustRightInd w:val="0"/>
        <w:spacing w:after="0" w:line="240" w:lineRule="auto"/>
        <w:contextualSpacing w:val="0"/>
        <w:jc w:val="both"/>
        <w:rPr>
          <w:rFonts w:cstheme="minorHAnsi"/>
          <w:b/>
          <w:vanish/>
          <w:sz w:val="24"/>
          <w:szCs w:val="24"/>
        </w:rPr>
      </w:pPr>
    </w:p>
    <w:p w14:paraId="51369954" w14:textId="77777777" w:rsidR="00645D96" w:rsidRPr="008B4380" w:rsidRDefault="00645D96" w:rsidP="006D207B">
      <w:pPr>
        <w:pStyle w:val="PargrafodaLista"/>
        <w:numPr>
          <w:ilvl w:val="0"/>
          <w:numId w:val="55"/>
        </w:numPr>
        <w:autoSpaceDE w:val="0"/>
        <w:autoSpaceDN w:val="0"/>
        <w:adjustRightInd w:val="0"/>
        <w:spacing w:after="0" w:line="240" w:lineRule="auto"/>
        <w:contextualSpacing w:val="0"/>
        <w:jc w:val="both"/>
        <w:rPr>
          <w:rFonts w:cstheme="minorHAnsi"/>
          <w:b/>
          <w:vanish/>
          <w:sz w:val="24"/>
          <w:szCs w:val="24"/>
        </w:rPr>
      </w:pPr>
    </w:p>
    <w:p w14:paraId="776E9BD3" w14:textId="77777777" w:rsidR="00645D96" w:rsidRPr="008B4380" w:rsidRDefault="00645D96" w:rsidP="006D207B">
      <w:pPr>
        <w:pStyle w:val="PargrafodaLista"/>
        <w:numPr>
          <w:ilvl w:val="0"/>
          <w:numId w:val="55"/>
        </w:numPr>
        <w:autoSpaceDE w:val="0"/>
        <w:autoSpaceDN w:val="0"/>
        <w:adjustRightInd w:val="0"/>
        <w:spacing w:after="0" w:line="240" w:lineRule="auto"/>
        <w:contextualSpacing w:val="0"/>
        <w:jc w:val="both"/>
        <w:rPr>
          <w:rFonts w:cstheme="minorHAnsi"/>
          <w:b/>
          <w:vanish/>
          <w:sz w:val="24"/>
          <w:szCs w:val="24"/>
        </w:rPr>
      </w:pPr>
    </w:p>
    <w:p w14:paraId="2E2BF026" w14:textId="77777777" w:rsidR="00645D96" w:rsidRPr="008B4380" w:rsidRDefault="00645D96" w:rsidP="006D207B">
      <w:pPr>
        <w:pStyle w:val="PargrafodaLista"/>
        <w:numPr>
          <w:ilvl w:val="0"/>
          <w:numId w:val="55"/>
        </w:numPr>
        <w:autoSpaceDE w:val="0"/>
        <w:autoSpaceDN w:val="0"/>
        <w:adjustRightInd w:val="0"/>
        <w:spacing w:after="0" w:line="240" w:lineRule="auto"/>
        <w:contextualSpacing w:val="0"/>
        <w:jc w:val="both"/>
        <w:rPr>
          <w:rFonts w:cstheme="minorHAnsi"/>
          <w:b/>
          <w:vanish/>
          <w:sz w:val="24"/>
          <w:szCs w:val="24"/>
        </w:rPr>
      </w:pPr>
    </w:p>
    <w:p w14:paraId="729DD5D3" w14:textId="77777777" w:rsidR="00645D96" w:rsidRPr="008B4380" w:rsidRDefault="00645D96" w:rsidP="006D207B">
      <w:pPr>
        <w:pStyle w:val="PargrafodaLista"/>
        <w:numPr>
          <w:ilvl w:val="0"/>
          <w:numId w:val="55"/>
        </w:numPr>
        <w:autoSpaceDE w:val="0"/>
        <w:autoSpaceDN w:val="0"/>
        <w:adjustRightInd w:val="0"/>
        <w:spacing w:after="0" w:line="240" w:lineRule="auto"/>
        <w:contextualSpacing w:val="0"/>
        <w:jc w:val="both"/>
        <w:rPr>
          <w:rFonts w:cstheme="minorHAnsi"/>
          <w:b/>
          <w:vanish/>
          <w:sz w:val="24"/>
          <w:szCs w:val="24"/>
        </w:rPr>
      </w:pPr>
    </w:p>
    <w:p w14:paraId="0918657B" w14:textId="77777777" w:rsidR="00645D96" w:rsidRPr="008B4380" w:rsidRDefault="00645D96" w:rsidP="006D207B">
      <w:pPr>
        <w:pStyle w:val="PargrafodaLista"/>
        <w:numPr>
          <w:ilvl w:val="0"/>
          <w:numId w:val="55"/>
        </w:numPr>
        <w:autoSpaceDE w:val="0"/>
        <w:autoSpaceDN w:val="0"/>
        <w:adjustRightInd w:val="0"/>
        <w:spacing w:after="0" w:line="240" w:lineRule="auto"/>
        <w:contextualSpacing w:val="0"/>
        <w:jc w:val="both"/>
        <w:rPr>
          <w:rFonts w:cstheme="minorHAnsi"/>
          <w:b/>
          <w:vanish/>
          <w:sz w:val="24"/>
          <w:szCs w:val="24"/>
        </w:rPr>
      </w:pPr>
    </w:p>
    <w:p w14:paraId="47524BA9" w14:textId="77777777" w:rsidR="008C7259" w:rsidRPr="008C7259" w:rsidRDefault="008C7259" w:rsidP="008C7259">
      <w:pPr>
        <w:pStyle w:val="PargrafodaLista"/>
        <w:numPr>
          <w:ilvl w:val="0"/>
          <w:numId w:val="82"/>
        </w:numPr>
        <w:autoSpaceDE w:val="0"/>
        <w:autoSpaceDN w:val="0"/>
        <w:adjustRightInd w:val="0"/>
        <w:spacing w:after="0" w:line="240" w:lineRule="auto"/>
        <w:jc w:val="both"/>
        <w:rPr>
          <w:rFonts w:cstheme="minorHAnsi"/>
          <w:b/>
          <w:vanish/>
          <w:sz w:val="24"/>
          <w:szCs w:val="24"/>
        </w:rPr>
      </w:pPr>
    </w:p>
    <w:p w14:paraId="5A477854" w14:textId="77777777" w:rsidR="008C7259" w:rsidRPr="008C7259" w:rsidRDefault="008C7259" w:rsidP="008C7259">
      <w:pPr>
        <w:pStyle w:val="PargrafodaLista"/>
        <w:numPr>
          <w:ilvl w:val="0"/>
          <w:numId w:val="82"/>
        </w:numPr>
        <w:autoSpaceDE w:val="0"/>
        <w:autoSpaceDN w:val="0"/>
        <w:adjustRightInd w:val="0"/>
        <w:spacing w:after="0" w:line="240" w:lineRule="auto"/>
        <w:jc w:val="both"/>
        <w:rPr>
          <w:rFonts w:cstheme="minorHAnsi"/>
          <w:b/>
          <w:vanish/>
          <w:sz w:val="24"/>
          <w:szCs w:val="24"/>
        </w:rPr>
      </w:pPr>
    </w:p>
    <w:p w14:paraId="2B48049B" w14:textId="3B2D7753" w:rsidR="00645D96" w:rsidRPr="008B4380" w:rsidRDefault="00645D96" w:rsidP="008C7259">
      <w:pPr>
        <w:pStyle w:val="PargrafodaLista"/>
        <w:numPr>
          <w:ilvl w:val="1"/>
          <w:numId w:val="82"/>
        </w:numPr>
        <w:autoSpaceDE w:val="0"/>
        <w:autoSpaceDN w:val="0"/>
        <w:adjustRightInd w:val="0"/>
        <w:spacing w:after="0" w:line="240" w:lineRule="auto"/>
        <w:ind w:left="720"/>
        <w:jc w:val="both"/>
        <w:rPr>
          <w:rFonts w:cstheme="minorHAnsi"/>
          <w:b/>
          <w:sz w:val="24"/>
          <w:szCs w:val="24"/>
        </w:rPr>
      </w:pPr>
      <w:r w:rsidRPr="008B4380">
        <w:rPr>
          <w:rFonts w:cstheme="minorHAnsi"/>
          <w:b/>
          <w:sz w:val="24"/>
          <w:szCs w:val="24"/>
        </w:rPr>
        <w:t>Condições básicas:</w:t>
      </w:r>
    </w:p>
    <w:p w14:paraId="13D95815" w14:textId="77777777" w:rsidR="00645D96" w:rsidRPr="008B4380" w:rsidRDefault="00645D96" w:rsidP="00645D96">
      <w:pPr>
        <w:pStyle w:val="PargrafodaLista"/>
        <w:autoSpaceDE w:val="0"/>
        <w:autoSpaceDN w:val="0"/>
        <w:adjustRightInd w:val="0"/>
        <w:spacing w:after="0" w:line="240" w:lineRule="auto"/>
        <w:contextualSpacing w:val="0"/>
        <w:jc w:val="both"/>
        <w:rPr>
          <w:rFonts w:cstheme="minorHAnsi"/>
          <w:b/>
          <w:sz w:val="24"/>
          <w:szCs w:val="24"/>
        </w:rPr>
      </w:pPr>
    </w:p>
    <w:p w14:paraId="04E5727F" w14:textId="1414D17B" w:rsidR="00645D96" w:rsidRPr="008B4380" w:rsidRDefault="00645D96" w:rsidP="003F5BD7">
      <w:pPr>
        <w:pStyle w:val="PargrafodaLista"/>
        <w:numPr>
          <w:ilvl w:val="2"/>
          <w:numId w:val="82"/>
        </w:numPr>
        <w:autoSpaceDE w:val="0"/>
        <w:autoSpaceDN w:val="0"/>
        <w:adjustRightInd w:val="0"/>
        <w:spacing w:after="0" w:line="240" w:lineRule="auto"/>
        <w:ind w:left="0" w:firstLine="0"/>
        <w:contextualSpacing w:val="0"/>
        <w:jc w:val="both"/>
        <w:rPr>
          <w:rFonts w:cstheme="minorHAnsi"/>
          <w:sz w:val="24"/>
          <w:szCs w:val="24"/>
        </w:rPr>
      </w:pPr>
      <w:r w:rsidRPr="008B4380">
        <w:rPr>
          <w:rFonts w:cstheme="minorHAnsi"/>
          <w:sz w:val="24"/>
          <w:szCs w:val="24"/>
        </w:rPr>
        <w:t xml:space="preserve">Ocorrendo um evento coberto, este deverá ser comunicado imediatamente pelo Estipulante, Segurado, Beneficiário(s) ou seu Representante e dirigida à Seguradora aos cuidados do Departamento de Sinistros ou por meio da Central de Atendimento, logo que o saiba(m). </w:t>
      </w:r>
    </w:p>
    <w:p w14:paraId="7DB529D5" w14:textId="77777777" w:rsidR="00645D96" w:rsidRPr="008B4380" w:rsidRDefault="00645D96" w:rsidP="00645D96">
      <w:pPr>
        <w:pStyle w:val="PargrafodaLista"/>
        <w:autoSpaceDE w:val="0"/>
        <w:autoSpaceDN w:val="0"/>
        <w:adjustRightInd w:val="0"/>
        <w:spacing w:after="0" w:line="240" w:lineRule="auto"/>
        <w:ind w:left="0"/>
        <w:contextualSpacing w:val="0"/>
        <w:jc w:val="both"/>
        <w:rPr>
          <w:rFonts w:cstheme="minorHAnsi"/>
          <w:sz w:val="24"/>
          <w:szCs w:val="24"/>
        </w:rPr>
      </w:pPr>
    </w:p>
    <w:p w14:paraId="716630D9" w14:textId="2A12BB87" w:rsidR="00645D96" w:rsidRPr="008B4380" w:rsidRDefault="00645D96" w:rsidP="003F5BD7">
      <w:pPr>
        <w:pStyle w:val="PargrafodaLista"/>
        <w:numPr>
          <w:ilvl w:val="2"/>
          <w:numId w:val="82"/>
        </w:numPr>
        <w:autoSpaceDE w:val="0"/>
        <w:autoSpaceDN w:val="0"/>
        <w:adjustRightInd w:val="0"/>
        <w:spacing w:after="0" w:line="240" w:lineRule="auto"/>
        <w:ind w:left="0" w:firstLine="0"/>
        <w:contextualSpacing w:val="0"/>
        <w:jc w:val="both"/>
        <w:rPr>
          <w:rFonts w:cstheme="minorHAnsi"/>
          <w:sz w:val="24"/>
          <w:szCs w:val="24"/>
        </w:rPr>
      </w:pPr>
      <w:r w:rsidRPr="008B4380">
        <w:rPr>
          <w:rFonts w:cstheme="minorHAnsi"/>
          <w:sz w:val="24"/>
          <w:szCs w:val="24"/>
        </w:rPr>
        <w:t>Será considerada como data da comunicação a data do protocolo de entrega e recebimento pelo referido departamento da Seguradora. Se feita através de correio, igualmente será considerada a data constante do aviso de recebimento assinado pela Seguradora.</w:t>
      </w:r>
    </w:p>
    <w:p w14:paraId="2BB0FA4B" w14:textId="77777777" w:rsidR="00645D96" w:rsidRPr="008B4380" w:rsidRDefault="00645D96" w:rsidP="00645D96">
      <w:pPr>
        <w:pStyle w:val="PargrafodaLista"/>
        <w:autoSpaceDE w:val="0"/>
        <w:autoSpaceDN w:val="0"/>
        <w:adjustRightInd w:val="0"/>
        <w:spacing w:after="0" w:line="240" w:lineRule="auto"/>
        <w:ind w:left="0"/>
        <w:contextualSpacing w:val="0"/>
        <w:jc w:val="both"/>
        <w:rPr>
          <w:rFonts w:cstheme="minorHAnsi"/>
          <w:sz w:val="24"/>
          <w:szCs w:val="24"/>
        </w:rPr>
      </w:pPr>
    </w:p>
    <w:p w14:paraId="786CF64E" w14:textId="10E10EE4" w:rsidR="00645D96" w:rsidRPr="008B4380" w:rsidRDefault="00645D96" w:rsidP="003F5BD7">
      <w:pPr>
        <w:pStyle w:val="PargrafodaLista"/>
        <w:numPr>
          <w:ilvl w:val="1"/>
          <w:numId w:val="82"/>
        </w:numPr>
        <w:autoSpaceDE w:val="0"/>
        <w:autoSpaceDN w:val="0"/>
        <w:adjustRightInd w:val="0"/>
        <w:spacing w:after="0" w:line="240" w:lineRule="auto"/>
        <w:ind w:left="0" w:firstLine="0"/>
        <w:contextualSpacing w:val="0"/>
        <w:jc w:val="both"/>
        <w:rPr>
          <w:rFonts w:cstheme="minorHAnsi"/>
          <w:sz w:val="24"/>
          <w:szCs w:val="24"/>
        </w:rPr>
      </w:pPr>
      <w:r w:rsidRPr="008B4380">
        <w:rPr>
          <w:rFonts w:cstheme="minorHAnsi"/>
          <w:sz w:val="24"/>
          <w:szCs w:val="24"/>
        </w:rPr>
        <w:t>O Segurado, por ocasião do Sinistro, deverá recorrer imediatamente, a sua custa, aos serviços de médicos legalmente habilitados, submetendo-se ao tratamento exigido para uma cura completa.</w:t>
      </w:r>
    </w:p>
    <w:p w14:paraId="25050457" w14:textId="77777777" w:rsidR="00645D96" w:rsidRPr="008B4380" w:rsidRDefault="00645D96" w:rsidP="00645D96">
      <w:pPr>
        <w:pStyle w:val="PargrafodaLista"/>
        <w:autoSpaceDE w:val="0"/>
        <w:autoSpaceDN w:val="0"/>
        <w:adjustRightInd w:val="0"/>
        <w:spacing w:after="0" w:line="240" w:lineRule="auto"/>
        <w:ind w:left="0"/>
        <w:contextualSpacing w:val="0"/>
        <w:jc w:val="both"/>
        <w:rPr>
          <w:rFonts w:cstheme="minorHAnsi"/>
          <w:sz w:val="24"/>
          <w:szCs w:val="24"/>
        </w:rPr>
      </w:pPr>
    </w:p>
    <w:p w14:paraId="073209BF" w14:textId="781F016C" w:rsidR="00645D96" w:rsidRPr="008B4380" w:rsidRDefault="00645D96" w:rsidP="003F5BD7">
      <w:pPr>
        <w:pStyle w:val="PargrafodaLista"/>
        <w:numPr>
          <w:ilvl w:val="1"/>
          <w:numId w:val="82"/>
        </w:numPr>
        <w:autoSpaceDE w:val="0"/>
        <w:autoSpaceDN w:val="0"/>
        <w:adjustRightInd w:val="0"/>
        <w:spacing w:after="0" w:line="240" w:lineRule="auto"/>
        <w:ind w:left="0" w:firstLine="0"/>
        <w:contextualSpacing w:val="0"/>
        <w:jc w:val="both"/>
        <w:rPr>
          <w:rFonts w:cstheme="minorHAnsi"/>
          <w:sz w:val="24"/>
          <w:szCs w:val="24"/>
        </w:rPr>
      </w:pPr>
      <w:r w:rsidRPr="008B4380">
        <w:rPr>
          <w:rFonts w:cstheme="minorHAnsi"/>
          <w:sz w:val="24"/>
          <w:szCs w:val="24"/>
        </w:rPr>
        <w:t>As despesas efetuadas com a comprovação do evento coberto e os documentos de habilitação do sinistro correrão por conta do segurado, beneficiário(s) ou representante(s) legal(</w:t>
      </w:r>
      <w:proofErr w:type="spellStart"/>
      <w:r w:rsidRPr="008B4380">
        <w:rPr>
          <w:rFonts w:cstheme="minorHAnsi"/>
          <w:sz w:val="24"/>
          <w:szCs w:val="24"/>
        </w:rPr>
        <w:t>is</w:t>
      </w:r>
      <w:proofErr w:type="spellEnd"/>
      <w:r w:rsidRPr="008B4380">
        <w:rPr>
          <w:rFonts w:cstheme="minorHAnsi"/>
          <w:sz w:val="24"/>
          <w:szCs w:val="24"/>
        </w:rPr>
        <w:t>), salvo aquelas efetuadas diretamente pela seguradora.</w:t>
      </w:r>
    </w:p>
    <w:p w14:paraId="588687F1" w14:textId="77777777" w:rsidR="003F5BD7" w:rsidRPr="008B4380" w:rsidRDefault="003F5BD7" w:rsidP="003F5BD7">
      <w:pPr>
        <w:pStyle w:val="PargrafodaLista"/>
        <w:autoSpaceDE w:val="0"/>
        <w:autoSpaceDN w:val="0"/>
        <w:adjustRightInd w:val="0"/>
        <w:spacing w:after="0" w:line="240" w:lineRule="auto"/>
        <w:ind w:left="0"/>
        <w:contextualSpacing w:val="0"/>
        <w:jc w:val="both"/>
        <w:rPr>
          <w:rFonts w:cstheme="minorHAnsi"/>
          <w:sz w:val="24"/>
          <w:szCs w:val="24"/>
        </w:rPr>
      </w:pPr>
    </w:p>
    <w:p w14:paraId="25AC9E29" w14:textId="4C844A55" w:rsidR="00645D96" w:rsidRPr="008B4380" w:rsidRDefault="00645D96" w:rsidP="003F5BD7">
      <w:pPr>
        <w:pStyle w:val="PargrafodaLista"/>
        <w:numPr>
          <w:ilvl w:val="1"/>
          <w:numId w:val="82"/>
        </w:numPr>
        <w:autoSpaceDE w:val="0"/>
        <w:autoSpaceDN w:val="0"/>
        <w:adjustRightInd w:val="0"/>
        <w:spacing w:after="0" w:line="240" w:lineRule="auto"/>
        <w:ind w:left="0" w:firstLine="0"/>
        <w:contextualSpacing w:val="0"/>
        <w:jc w:val="both"/>
        <w:rPr>
          <w:rFonts w:cstheme="minorHAnsi"/>
          <w:b/>
          <w:sz w:val="24"/>
          <w:szCs w:val="24"/>
        </w:rPr>
      </w:pPr>
      <w:r w:rsidRPr="008B4380">
        <w:rPr>
          <w:rFonts w:cstheme="minorHAnsi"/>
          <w:b/>
          <w:sz w:val="24"/>
          <w:szCs w:val="24"/>
        </w:rPr>
        <w:t>Os eventuais encargos de tradução de documentos necessários à liquidação de sinistros ocorridos fora do território nacional ficarão a cargo da Seguradora.</w:t>
      </w:r>
    </w:p>
    <w:p w14:paraId="0A2478B9" w14:textId="77777777" w:rsidR="00645D96" w:rsidRPr="008B4380" w:rsidRDefault="00645D96" w:rsidP="00645D96">
      <w:pPr>
        <w:pStyle w:val="PargrafodaLista"/>
        <w:autoSpaceDE w:val="0"/>
        <w:autoSpaceDN w:val="0"/>
        <w:adjustRightInd w:val="0"/>
        <w:spacing w:after="0" w:line="240" w:lineRule="auto"/>
        <w:ind w:left="0"/>
        <w:contextualSpacing w:val="0"/>
        <w:jc w:val="both"/>
        <w:rPr>
          <w:rFonts w:cstheme="minorHAnsi"/>
          <w:b/>
          <w:sz w:val="24"/>
          <w:szCs w:val="24"/>
        </w:rPr>
      </w:pPr>
    </w:p>
    <w:p w14:paraId="62DF2D57" w14:textId="20874C2D" w:rsidR="00645D96" w:rsidRPr="008B4380" w:rsidRDefault="00645D96" w:rsidP="003F5BD7">
      <w:pPr>
        <w:pStyle w:val="PargrafodaLista"/>
        <w:numPr>
          <w:ilvl w:val="1"/>
          <w:numId w:val="82"/>
        </w:numPr>
        <w:autoSpaceDE w:val="0"/>
        <w:autoSpaceDN w:val="0"/>
        <w:adjustRightInd w:val="0"/>
        <w:spacing w:after="0" w:line="240" w:lineRule="auto"/>
        <w:ind w:left="0" w:firstLine="0"/>
        <w:contextualSpacing w:val="0"/>
        <w:jc w:val="both"/>
        <w:rPr>
          <w:rFonts w:cstheme="minorHAnsi"/>
          <w:b/>
          <w:sz w:val="24"/>
          <w:szCs w:val="24"/>
        </w:rPr>
      </w:pPr>
      <w:bookmarkStart w:id="115" w:name="OLE_LINK611"/>
      <w:bookmarkStart w:id="116" w:name="OLE_LINK612"/>
      <w:r w:rsidRPr="008B4380">
        <w:rPr>
          <w:rFonts w:cstheme="minorHAnsi"/>
          <w:b/>
          <w:sz w:val="24"/>
          <w:szCs w:val="24"/>
        </w:rPr>
        <w:t>Documentos básicos em caso de Sinistros:</w:t>
      </w:r>
    </w:p>
    <w:p w14:paraId="018224D5" w14:textId="77777777" w:rsidR="00645D96" w:rsidRPr="008B4380" w:rsidRDefault="00645D96" w:rsidP="00645D96">
      <w:pPr>
        <w:pStyle w:val="PargrafodaLista"/>
        <w:autoSpaceDE w:val="0"/>
        <w:autoSpaceDN w:val="0"/>
        <w:adjustRightInd w:val="0"/>
        <w:spacing w:after="0" w:line="240" w:lineRule="auto"/>
        <w:ind w:left="0"/>
        <w:contextualSpacing w:val="0"/>
        <w:jc w:val="both"/>
        <w:rPr>
          <w:rFonts w:cstheme="minorHAnsi"/>
          <w:b/>
          <w:sz w:val="24"/>
          <w:szCs w:val="24"/>
        </w:rPr>
      </w:pPr>
    </w:p>
    <w:bookmarkEnd w:id="115"/>
    <w:bookmarkEnd w:id="116"/>
    <w:p w14:paraId="2473B136" w14:textId="77777777" w:rsidR="00645D96" w:rsidRPr="008B4380" w:rsidRDefault="00645D96" w:rsidP="00645D96">
      <w:pPr>
        <w:autoSpaceDE w:val="0"/>
        <w:autoSpaceDN w:val="0"/>
        <w:adjustRightInd w:val="0"/>
        <w:spacing w:after="0" w:line="240" w:lineRule="auto"/>
        <w:jc w:val="both"/>
        <w:rPr>
          <w:rFonts w:cstheme="minorHAnsi"/>
          <w:sz w:val="24"/>
          <w:szCs w:val="24"/>
        </w:rPr>
      </w:pPr>
      <w:r w:rsidRPr="008B4380">
        <w:rPr>
          <w:rFonts w:cstheme="minorHAnsi"/>
          <w:sz w:val="24"/>
          <w:szCs w:val="24"/>
        </w:rPr>
        <w:t>Para agilidade no processo de regulação e liquidação do sinistro, o Segurado, Beneficiário ou Representante por ocasião da comunicação do sinistro, deverá apresentar os seguintes documentos/informações:</w:t>
      </w:r>
    </w:p>
    <w:p w14:paraId="05622BF4" w14:textId="77777777" w:rsidR="00645D96" w:rsidRPr="008B4380" w:rsidRDefault="00645D96" w:rsidP="00645D96">
      <w:pPr>
        <w:autoSpaceDE w:val="0"/>
        <w:autoSpaceDN w:val="0"/>
        <w:adjustRightInd w:val="0"/>
        <w:spacing w:after="0" w:line="240" w:lineRule="auto"/>
        <w:jc w:val="both"/>
        <w:rPr>
          <w:rFonts w:cstheme="minorHAnsi"/>
          <w:sz w:val="24"/>
          <w:szCs w:val="24"/>
        </w:rPr>
      </w:pPr>
    </w:p>
    <w:p w14:paraId="223CE01F" w14:textId="2DB87B5D" w:rsidR="00645D96" w:rsidRPr="008B4380" w:rsidRDefault="00645D96" w:rsidP="003F5BD7">
      <w:pPr>
        <w:pStyle w:val="PargrafodaLista"/>
        <w:numPr>
          <w:ilvl w:val="2"/>
          <w:numId w:val="82"/>
        </w:numPr>
        <w:autoSpaceDE w:val="0"/>
        <w:autoSpaceDN w:val="0"/>
        <w:adjustRightInd w:val="0"/>
        <w:spacing w:after="0" w:line="240" w:lineRule="auto"/>
        <w:ind w:left="0" w:firstLine="0"/>
        <w:contextualSpacing w:val="0"/>
        <w:jc w:val="both"/>
        <w:rPr>
          <w:rFonts w:cstheme="minorHAnsi"/>
          <w:b/>
          <w:sz w:val="24"/>
          <w:szCs w:val="24"/>
        </w:rPr>
      </w:pPr>
      <w:r w:rsidRPr="008B4380">
        <w:rPr>
          <w:rFonts w:cstheme="minorHAnsi"/>
          <w:b/>
          <w:sz w:val="24"/>
          <w:szCs w:val="24"/>
        </w:rPr>
        <w:t>Segurado:</w:t>
      </w:r>
    </w:p>
    <w:p w14:paraId="196167EB" w14:textId="77777777" w:rsidR="003F5BD7" w:rsidRPr="008B4380" w:rsidRDefault="003F5BD7" w:rsidP="003F5BD7">
      <w:pPr>
        <w:pStyle w:val="PargrafodaLista"/>
        <w:autoSpaceDE w:val="0"/>
        <w:autoSpaceDN w:val="0"/>
        <w:adjustRightInd w:val="0"/>
        <w:spacing w:after="0" w:line="240" w:lineRule="auto"/>
        <w:ind w:left="0"/>
        <w:contextualSpacing w:val="0"/>
        <w:jc w:val="both"/>
        <w:rPr>
          <w:rFonts w:cstheme="minorHAnsi"/>
          <w:b/>
          <w:sz w:val="24"/>
          <w:szCs w:val="24"/>
        </w:rPr>
      </w:pPr>
    </w:p>
    <w:p w14:paraId="146ECCBF" w14:textId="77777777" w:rsidR="00645D96" w:rsidRPr="008B4380" w:rsidRDefault="00645D96" w:rsidP="006D207B">
      <w:pPr>
        <w:pStyle w:val="PargrafodaLista"/>
        <w:numPr>
          <w:ilvl w:val="0"/>
          <w:numId w:val="62"/>
        </w:numPr>
        <w:autoSpaceDE w:val="0"/>
        <w:autoSpaceDN w:val="0"/>
        <w:adjustRightInd w:val="0"/>
        <w:spacing w:after="0" w:line="240" w:lineRule="auto"/>
        <w:ind w:left="567" w:hanging="283"/>
        <w:contextualSpacing w:val="0"/>
        <w:jc w:val="both"/>
        <w:rPr>
          <w:rFonts w:cstheme="minorHAnsi"/>
          <w:sz w:val="24"/>
          <w:szCs w:val="24"/>
        </w:rPr>
      </w:pPr>
      <w:r w:rsidRPr="008B4380">
        <w:rPr>
          <w:rFonts w:cstheme="minorHAnsi"/>
          <w:sz w:val="24"/>
          <w:szCs w:val="24"/>
        </w:rPr>
        <w:t>Cópia da Carteira de Identidade;</w:t>
      </w:r>
    </w:p>
    <w:p w14:paraId="79B179CC" w14:textId="77777777" w:rsidR="00645D96" w:rsidRPr="008B4380" w:rsidRDefault="00645D96" w:rsidP="006D207B">
      <w:pPr>
        <w:pStyle w:val="PargrafodaLista"/>
        <w:numPr>
          <w:ilvl w:val="0"/>
          <w:numId w:val="62"/>
        </w:numPr>
        <w:autoSpaceDE w:val="0"/>
        <w:autoSpaceDN w:val="0"/>
        <w:adjustRightInd w:val="0"/>
        <w:spacing w:after="0" w:line="240" w:lineRule="auto"/>
        <w:ind w:left="567" w:hanging="283"/>
        <w:contextualSpacing w:val="0"/>
        <w:jc w:val="both"/>
        <w:rPr>
          <w:rFonts w:cstheme="minorHAnsi"/>
          <w:sz w:val="24"/>
          <w:szCs w:val="24"/>
        </w:rPr>
      </w:pPr>
      <w:r w:rsidRPr="008B4380">
        <w:rPr>
          <w:rFonts w:cstheme="minorHAnsi"/>
          <w:sz w:val="24"/>
          <w:szCs w:val="24"/>
        </w:rPr>
        <w:t>Cópia do CPF (se Pessoa Física);</w:t>
      </w:r>
    </w:p>
    <w:p w14:paraId="289A9314" w14:textId="77777777" w:rsidR="00645D96" w:rsidRPr="008B4380" w:rsidRDefault="00645D96" w:rsidP="006D207B">
      <w:pPr>
        <w:pStyle w:val="PargrafodaLista"/>
        <w:numPr>
          <w:ilvl w:val="0"/>
          <w:numId w:val="62"/>
        </w:numPr>
        <w:autoSpaceDE w:val="0"/>
        <w:autoSpaceDN w:val="0"/>
        <w:adjustRightInd w:val="0"/>
        <w:spacing w:after="0" w:line="240" w:lineRule="auto"/>
        <w:ind w:left="567" w:hanging="283"/>
        <w:contextualSpacing w:val="0"/>
        <w:jc w:val="both"/>
        <w:rPr>
          <w:rFonts w:cstheme="minorHAnsi"/>
          <w:sz w:val="24"/>
          <w:szCs w:val="24"/>
        </w:rPr>
      </w:pPr>
      <w:r w:rsidRPr="008B4380">
        <w:rPr>
          <w:rFonts w:cstheme="minorHAnsi"/>
          <w:sz w:val="24"/>
          <w:szCs w:val="24"/>
        </w:rPr>
        <w:t>Formulário de Aviso de Sinistro fornecido pela Seguradora, que deverá ser preenchido pelo Segurado ou seu Beneficiário;</w:t>
      </w:r>
    </w:p>
    <w:p w14:paraId="4D09256E" w14:textId="77777777" w:rsidR="00645D96" w:rsidRPr="008B4380" w:rsidRDefault="00645D96" w:rsidP="006D207B">
      <w:pPr>
        <w:pStyle w:val="PargrafodaLista"/>
        <w:numPr>
          <w:ilvl w:val="0"/>
          <w:numId w:val="62"/>
        </w:numPr>
        <w:autoSpaceDE w:val="0"/>
        <w:autoSpaceDN w:val="0"/>
        <w:adjustRightInd w:val="0"/>
        <w:spacing w:after="0" w:line="240" w:lineRule="auto"/>
        <w:ind w:left="567" w:hanging="283"/>
        <w:contextualSpacing w:val="0"/>
        <w:jc w:val="both"/>
        <w:rPr>
          <w:rFonts w:cstheme="minorHAnsi"/>
          <w:sz w:val="24"/>
          <w:szCs w:val="24"/>
        </w:rPr>
      </w:pPr>
      <w:r w:rsidRPr="008B4380">
        <w:rPr>
          <w:rFonts w:cstheme="minorHAnsi"/>
          <w:sz w:val="24"/>
          <w:szCs w:val="24"/>
        </w:rPr>
        <w:t>Contrato do compromisso ou obrigação;</w:t>
      </w:r>
    </w:p>
    <w:p w14:paraId="72EDCB85" w14:textId="77777777" w:rsidR="00645D96" w:rsidRPr="008B4380" w:rsidRDefault="00645D96" w:rsidP="006D207B">
      <w:pPr>
        <w:pStyle w:val="PargrafodaLista"/>
        <w:numPr>
          <w:ilvl w:val="0"/>
          <w:numId w:val="62"/>
        </w:numPr>
        <w:autoSpaceDE w:val="0"/>
        <w:autoSpaceDN w:val="0"/>
        <w:adjustRightInd w:val="0"/>
        <w:spacing w:after="0" w:line="240" w:lineRule="auto"/>
        <w:ind w:left="567" w:hanging="283"/>
        <w:contextualSpacing w:val="0"/>
        <w:jc w:val="both"/>
        <w:rPr>
          <w:rFonts w:cstheme="minorHAnsi"/>
          <w:sz w:val="24"/>
          <w:szCs w:val="24"/>
        </w:rPr>
      </w:pPr>
      <w:r w:rsidRPr="008B4380">
        <w:rPr>
          <w:rFonts w:cstheme="minorHAnsi"/>
          <w:sz w:val="24"/>
          <w:szCs w:val="24"/>
        </w:rPr>
        <w:t>Comprovante do saldo devedor no mês da ocorrência do sinistro;</w:t>
      </w:r>
    </w:p>
    <w:p w14:paraId="27A59000" w14:textId="2264026D" w:rsidR="00645D96" w:rsidRPr="008B4380" w:rsidRDefault="00645D96" w:rsidP="006D207B">
      <w:pPr>
        <w:pStyle w:val="PargrafodaLista"/>
        <w:numPr>
          <w:ilvl w:val="0"/>
          <w:numId w:val="62"/>
        </w:numPr>
        <w:autoSpaceDE w:val="0"/>
        <w:autoSpaceDN w:val="0"/>
        <w:adjustRightInd w:val="0"/>
        <w:spacing w:after="0" w:line="240" w:lineRule="auto"/>
        <w:ind w:left="567" w:hanging="283"/>
        <w:contextualSpacing w:val="0"/>
        <w:jc w:val="both"/>
        <w:rPr>
          <w:rFonts w:cstheme="minorHAnsi"/>
          <w:sz w:val="24"/>
          <w:szCs w:val="24"/>
        </w:rPr>
      </w:pPr>
      <w:r w:rsidRPr="008B4380">
        <w:rPr>
          <w:rFonts w:cstheme="minorHAnsi"/>
          <w:sz w:val="24"/>
          <w:szCs w:val="24"/>
        </w:rPr>
        <w:t>Cópia do Comprovante de residência atualizado</w:t>
      </w:r>
    </w:p>
    <w:p w14:paraId="38D833E0" w14:textId="2D66CF20" w:rsidR="003F5BD7" w:rsidRDefault="003F5BD7" w:rsidP="00645D96">
      <w:pPr>
        <w:pStyle w:val="PargrafodaLista"/>
        <w:autoSpaceDE w:val="0"/>
        <w:autoSpaceDN w:val="0"/>
        <w:adjustRightInd w:val="0"/>
        <w:spacing w:after="0" w:line="240" w:lineRule="auto"/>
        <w:ind w:left="567"/>
        <w:contextualSpacing w:val="0"/>
        <w:jc w:val="both"/>
        <w:rPr>
          <w:rFonts w:cstheme="minorHAnsi"/>
          <w:sz w:val="24"/>
          <w:szCs w:val="24"/>
        </w:rPr>
      </w:pPr>
    </w:p>
    <w:p w14:paraId="5C24DB89" w14:textId="7150463C" w:rsidR="00FA7D95" w:rsidRDefault="00FA7D95" w:rsidP="00645D96">
      <w:pPr>
        <w:pStyle w:val="PargrafodaLista"/>
        <w:autoSpaceDE w:val="0"/>
        <w:autoSpaceDN w:val="0"/>
        <w:adjustRightInd w:val="0"/>
        <w:spacing w:after="0" w:line="240" w:lineRule="auto"/>
        <w:ind w:left="567"/>
        <w:contextualSpacing w:val="0"/>
        <w:jc w:val="both"/>
        <w:rPr>
          <w:rFonts w:cstheme="minorHAnsi"/>
          <w:sz w:val="24"/>
          <w:szCs w:val="24"/>
        </w:rPr>
      </w:pPr>
    </w:p>
    <w:p w14:paraId="2FA366FB" w14:textId="2AB27657" w:rsidR="00FA7D95" w:rsidRDefault="00FA7D95" w:rsidP="00645D96">
      <w:pPr>
        <w:pStyle w:val="PargrafodaLista"/>
        <w:autoSpaceDE w:val="0"/>
        <w:autoSpaceDN w:val="0"/>
        <w:adjustRightInd w:val="0"/>
        <w:spacing w:after="0" w:line="240" w:lineRule="auto"/>
        <w:ind w:left="567"/>
        <w:contextualSpacing w:val="0"/>
        <w:jc w:val="both"/>
        <w:rPr>
          <w:rFonts w:cstheme="minorHAnsi"/>
          <w:sz w:val="24"/>
          <w:szCs w:val="24"/>
        </w:rPr>
      </w:pPr>
    </w:p>
    <w:p w14:paraId="1B72A234" w14:textId="77777777" w:rsidR="00FA7D95" w:rsidRPr="008B4380" w:rsidRDefault="00FA7D95" w:rsidP="00645D96">
      <w:pPr>
        <w:pStyle w:val="PargrafodaLista"/>
        <w:autoSpaceDE w:val="0"/>
        <w:autoSpaceDN w:val="0"/>
        <w:adjustRightInd w:val="0"/>
        <w:spacing w:after="0" w:line="240" w:lineRule="auto"/>
        <w:ind w:left="567"/>
        <w:contextualSpacing w:val="0"/>
        <w:jc w:val="both"/>
        <w:rPr>
          <w:rFonts w:cstheme="minorHAnsi"/>
          <w:sz w:val="24"/>
          <w:szCs w:val="24"/>
        </w:rPr>
      </w:pPr>
    </w:p>
    <w:p w14:paraId="15920C05" w14:textId="48DC60A3" w:rsidR="00645D96" w:rsidRPr="008B4380" w:rsidRDefault="00645D96" w:rsidP="003F5BD7">
      <w:pPr>
        <w:pStyle w:val="PargrafodaLista"/>
        <w:numPr>
          <w:ilvl w:val="2"/>
          <w:numId w:val="82"/>
        </w:numPr>
        <w:autoSpaceDE w:val="0"/>
        <w:autoSpaceDN w:val="0"/>
        <w:adjustRightInd w:val="0"/>
        <w:spacing w:after="0" w:line="240" w:lineRule="auto"/>
        <w:ind w:left="0" w:firstLine="0"/>
        <w:contextualSpacing w:val="0"/>
        <w:jc w:val="both"/>
        <w:rPr>
          <w:rFonts w:cstheme="minorHAnsi"/>
          <w:b/>
          <w:sz w:val="24"/>
          <w:szCs w:val="24"/>
        </w:rPr>
      </w:pPr>
      <w:r w:rsidRPr="008B4380">
        <w:rPr>
          <w:rFonts w:cstheme="minorHAnsi"/>
          <w:b/>
          <w:sz w:val="24"/>
          <w:szCs w:val="24"/>
        </w:rPr>
        <w:lastRenderedPageBreak/>
        <w:t>Em caso de 2º Beneficiário:</w:t>
      </w:r>
    </w:p>
    <w:p w14:paraId="497424E1" w14:textId="77777777" w:rsidR="003F5BD7" w:rsidRPr="008B4380" w:rsidRDefault="003F5BD7" w:rsidP="003F5BD7">
      <w:pPr>
        <w:pStyle w:val="PargrafodaLista"/>
        <w:autoSpaceDE w:val="0"/>
        <w:autoSpaceDN w:val="0"/>
        <w:adjustRightInd w:val="0"/>
        <w:spacing w:after="0" w:line="240" w:lineRule="auto"/>
        <w:ind w:left="0"/>
        <w:contextualSpacing w:val="0"/>
        <w:jc w:val="both"/>
        <w:rPr>
          <w:rFonts w:cstheme="minorHAnsi"/>
          <w:b/>
          <w:sz w:val="24"/>
          <w:szCs w:val="24"/>
        </w:rPr>
      </w:pPr>
    </w:p>
    <w:p w14:paraId="1EE3E240" w14:textId="77777777" w:rsidR="00645D96" w:rsidRPr="008B4380" w:rsidRDefault="00645D96" w:rsidP="006D207B">
      <w:pPr>
        <w:pStyle w:val="PargrafodaLista"/>
        <w:numPr>
          <w:ilvl w:val="0"/>
          <w:numId w:val="59"/>
        </w:numPr>
        <w:autoSpaceDE w:val="0"/>
        <w:autoSpaceDN w:val="0"/>
        <w:adjustRightInd w:val="0"/>
        <w:spacing w:after="0" w:line="240" w:lineRule="auto"/>
        <w:ind w:left="284" w:firstLine="0"/>
        <w:contextualSpacing w:val="0"/>
        <w:jc w:val="both"/>
        <w:rPr>
          <w:rFonts w:cstheme="minorHAnsi"/>
          <w:b/>
          <w:sz w:val="24"/>
          <w:szCs w:val="24"/>
        </w:rPr>
      </w:pPr>
      <w:r w:rsidRPr="008B4380">
        <w:rPr>
          <w:rFonts w:cstheme="minorHAnsi"/>
          <w:b/>
          <w:sz w:val="24"/>
          <w:szCs w:val="24"/>
        </w:rPr>
        <w:t xml:space="preserve">Pais: </w:t>
      </w:r>
    </w:p>
    <w:p w14:paraId="276B8133" w14:textId="77777777" w:rsidR="00645D96" w:rsidRPr="008B4380" w:rsidRDefault="00645D96" w:rsidP="006D207B">
      <w:pPr>
        <w:pStyle w:val="PargrafodaLista"/>
        <w:numPr>
          <w:ilvl w:val="0"/>
          <w:numId w:val="62"/>
        </w:numPr>
        <w:autoSpaceDE w:val="0"/>
        <w:autoSpaceDN w:val="0"/>
        <w:adjustRightInd w:val="0"/>
        <w:spacing w:after="0" w:line="240" w:lineRule="auto"/>
        <w:ind w:left="567" w:hanging="283"/>
        <w:contextualSpacing w:val="0"/>
        <w:jc w:val="both"/>
        <w:rPr>
          <w:rFonts w:cstheme="minorHAnsi"/>
          <w:sz w:val="24"/>
          <w:szCs w:val="24"/>
        </w:rPr>
      </w:pPr>
      <w:r w:rsidRPr="008B4380">
        <w:rPr>
          <w:rFonts w:cstheme="minorHAnsi"/>
          <w:sz w:val="24"/>
          <w:szCs w:val="24"/>
        </w:rPr>
        <w:t>Cópia da Carteira de Identidade;</w:t>
      </w:r>
    </w:p>
    <w:p w14:paraId="62485419" w14:textId="77777777" w:rsidR="00645D96" w:rsidRPr="008B4380" w:rsidRDefault="00645D96" w:rsidP="006D207B">
      <w:pPr>
        <w:pStyle w:val="PargrafodaLista"/>
        <w:numPr>
          <w:ilvl w:val="0"/>
          <w:numId w:val="62"/>
        </w:numPr>
        <w:autoSpaceDE w:val="0"/>
        <w:autoSpaceDN w:val="0"/>
        <w:adjustRightInd w:val="0"/>
        <w:spacing w:after="0" w:line="240" w:lineRule="auto"/>
        <w:ind w:left="567" w:hanging="283"/>
        <w:contextualSpacing w:val="0"/>
        <w:jc w:val="both"/>
        <w:rPr>
          <w:rFonts w:cstheme="minorHAnsi"/>
          <w:sz w:val="24"/>
          <w:szCs w:val="24"/>
        </w:rPr>
      </w:pPr>
      <w:r w:rsidRPr="008B4380">
        <w:rPr>
          <w:rFonts w:cstheme="minorHAnsi"/>
          <w:sz w:val="24"/>
          <w:szCs w:val="24"/>
        </w:rPr>
        <w:t>Cópia de CPF;</w:t>
      </w:r>
    </w:p>
    <w:p w14:paraId="0BCF235E" w14:textId="594AF090" w:rsidR="00645D96" w:rsidRPr="008B4380" w:rsidRDefault="00645D96" w:rsidP="006D207B">
      <w:pPr>
        <w:pStyle w:val="PargrafodaLista"/>
        <w:numPr>
          <w:ilvl w:val="0"/>
          <w:numId w:val="62"/>
        </w:numPr>
        <w:autoSpaceDE w:val="0"/>
        <w:autoSpaceDN w:val="0"/>
        <w:adjustRightInd w:val="0"/>
        <w:spacing w:after="0" w:line="240" w:lineRule="auto"/>
        <w:ind w:left="567" w:hanging="283"/>
        <w:contextualSpacing w:val="0"/>
        <w:jc w:val="both"/>
        <w:rPr>
          <w:rFonts w:cstheme="minorHAnsi"/>
          <w:sz w:val="24"/>
          <w:szCs w:val="24"/>
        </w:rPr>
      </w:pPr>
      <w:r w:rsidRPr="008B4380">
        <w:rPr>
          <w:rFonts w:cstheme="minorHAnsi"/>
          <w:sz w:val="24"/>
          <w:szCs w:val="24"/>
        </w:rPr>
        <w:t>Cópia do Comprovante de Residência atualizado.</w:t>
      </w:r>
    </w:p>
    <w:p w14:paraId="2AFBBC80" w14:textId="77777777" w:rsidR="003F5BD7" w:rsidRPr="008B4380" w:rsidRDefault="003F5BD7" w:rsidP="003F5BD7">
      <w:pPr>
        <w:pStyle w:val="PargrafodaLista"/>
        <w:autoSpaceDE w:val="0"/>
        <w:autoSpaceDN w:val="0"/>
        <w:adjustRightInd w:val="0"/>
        <w:spacing w:after="0" w:line="240" w:lineRule="auto"/>
        <w:ind w:left="567"/>
        <w:contextualSpacing w:val="0"/>
        <w:jc w:val="both"/>
        <w:rPr>
          <w:rFonts w:cstheme="minorHAnsi"/>
          <w:sz w:val="24"/>
          <w:szCs w:val="24"/>
        </w:rPr>
      </w:pPr>
    </w:p>
    <w:p w14:paraId="248C9049" w14:textId="77777777" w:rsidR="00645D96" w:rsidRPr="008B4380" w:rsidRDefault="00645D96" w:rsidP="006D207B">
      <w:pPr>
        <w:pStyle w:val="PargrafodaLista"/>
        <w:numPr>
          <w:ilvl w:val="0"/>
          <w:numId w:val="59"/>
        </w:numPr>
        <w:autoSpaceDE w:val="0"/>
        <w:autoSpaceDN w:val="0"/>
        <w:adjustRightInd w:val="0"/>
        <w:spacing w:after="0" w:line="240" w:lineRule="auto"/>
        <w:ind w:left="284" w:firstLine="0"/>
        <w:contextualSpacing w:val="0"/>
        <w:jc w:val="both"/>
        <w:rPr>
          <w:rFonts w:cstheme="minorHAnsi"/>
          <w:b/>
          <w:sz w:val="24"/>
          <w:szCs w:val="24"/>
        </w:rPr>
      </w:pPr>
      <w:r w:rsidRPr="008B4380">
        <w:rPr>
          <w:rFonts w:cstheme="minorHAnsi"/>
          <w:b/>
          <w:sz w:val="24"/>
          <w:szCs w:val="24"/>
        </w:rPr>
        <w:t xml:space="preserve">Cônjuge: </w:t>
      </w:r>
    </w:p>
    <w:p w14:paraId="3F8810C5" w14:textId="77777777" w:rsidR="00645D96" w:rsidRPr="008B4380" w:rsidRDefault="00645D96" w:rsidP="006D207B">
      <w:pPr>
        <w:pStyle w:val="PargrafodaLista"/>
        <w:numPr>
          <w:ilvl w:val="0"/>
          <w:numId w:val="62"/>
        </w:numPr>
        <w:autoSpaceDE w:val="0"/>
        <w:autoSpaceDN w:val="0"/>
        <w:adjustRightInd w:val="0"/>
        <w:spacing w:after="0" w:line="240" w:lineRule="auto"/>
        <w:ind w:left="567" w:hanging="283"/>
        <w:contextualSpacing w:val="0"/>
        <w:jc w:val="both"/>
        <w:rPr>
          <w:rFonts w:cstheme="minorHAnsi"/>
          <w:sz w:val="24"/>
          <w:szCs w:val="24"/>
        </w:rPr>
      </w:pPr>
      <w:r w:rsidRPr="008B4380">
        <w:rPr>
          <w:rFonts w:cstheme="minorHAnsi"/>
          <w:sz w:val="24"/>
          <w:szCs w:val="24"/>
        </w:rPr>
        <w:t>Cópia de Certidão de Casamento;</w:t>
      </w:r>
    </w:p>
    <w:p w14:paraId="61F81DA5" w14:textId="77777777" w:rsidR="00645D96" w:rsidRPr="008B4380" w:rsidRDefault="00645D96" w:rsidP="006D207B">
      <w:pPr>
        <w:pStyle w:val="PargrafodaLista"/>
        <w:numPr>
          <w:ilvl w:val="0"/>
          <w:numId w:val="62"/>
        </w:numPr>
        <w:autoSpaceDE w:val="0"/>
        <w:autoSpaceDN w:val="0"/>
        <w:adjustRightInd w:val="0"/>
        <w:spacing w:after="0" w:line="240" w:lineRule="auto"/>
        <w:ind w:left="567" w:hanging="283"/>
        <w:contextualSpacing w:val="0"/>
        <w:jc w:val="both"/>
        <w:rPr>
          <w:rFonts w:cstheme="minorHAnsi"/>
          <w:sz w:val="24"/>
          <w:szCs w:val="24"/>
        </w:rPr>
      </w:pPr>
      <w:r w:rsidRPr="008B4380">
        <w:rPr>
          <w:rFonts w:cstheme="minorHAnsi"/>
          <w:sz w:val="24"/>
          <w:szCs w:val="24"/>
        </w:rPr>
        <w:t>Cópia da Carteira de Identidade;</w:t>
      </w:r>
    </w:p>
    <w:p w14:paraId="0696391B" w14:textId="77777777" w:rsidR="00645D96" w:rsidRPr="008B4380" w:rsidRDefault="00645D96" w:rsidP="006D207B">
      <w:pPr>
        <w:pStyle w:val="PargrafodaLista"/>
        <w:numPr>
          <w:ilvl w:val="0"/>
          <w:numId w:val="62"/>
        </w:numPr>
        <w:autoSpaceDE w:val="0"/>
        <w:autoSpaceDN w:val="0"/>
        <w:adjustRightInd w:val="0"/>
        <w:spacing w:after="0" w:line="240" w:lineRule="auto"/>
        <w:ind w:left="567" w:hanging="283"/>
        <w:contextualSpacing w:val="0"/>
        <w:jc w:val="both"/>
        <w:rPr>
          <w:rFonts w:cstheme="minorHAnsi"/>
          <w:sz w:val="24"/>
          <w:szCs w:val="24"/>
        </w:rPr>
      </w:pPr>
      <w:r w:rsidRPr="008B4380">
        <w:rPr>
          <w:rFonts w:cstheme="minorHAnsi"/>
          <w:sz w:val="24"/>
          <w:szCs w:val="24"/>
        </w:rPr>
        <w:t>Cópia de CPF;</w:t>
      </w:r>
    </w:p>
    <w:p w14:paraId="4C198571" w14:textId="45415C88" w:rsidR="00645D96" w:rsidRPr="008B4380" w:rsidRDefault="00645D96" w:rsidP="006D207B">
      <w:pPr>
        <w:pStyle w:val="PargrafodaLista"/>
        <w:numPr>
          <w:ilvl w:val="0"/>
          <w:numId w:val="62"/>
        </w:numPr>
        <w:autoSpaceDE w:val="0"/>
        <w:autoSpaceDN w:val="0"/>
        <w:adjustRightInd w:val="0"/>
        <w:spacing w:after="0" w:line="240" w:lineRule="auto"/>
        <w:ind w:left="567" w:hanging="283"/>
        <w:contextualSpacing w:val="0"/>
        <w:jc w:val="both"/>
        <w:rPr>
          <w:rFonts w:cstheme="minorHAnsi"/>
          <w:sz w:val="24"/>
          <w:szCs w:val="24"/>
        </w:rPr>
      </w:pPr>
      <w:r w:rsidRPr="008B4380">
        <w:rPr>
          <w:rFonts w:cstheme="minorHAnsi"/>
          <w:sz w:val="24"/>
          <w:szCs w:val="24"/>
        </w:rPr>
        <w:t>Cópia Comprovante de Residência atualizado.</w:t>
      </w:r>
    </w:p>
    <w:p w14:paraId="7DBC22E8" w14:textId="77777777" w:rsidR="0088104A" w:rsidRPr="008B4380" w:rsidRDefault="0088104A" w:rsidP="00193C63">
      <w:pPr>
        <w:pStyle w:val="PargrafodaLista"/>
        <w:autoSpaceDE w:val="0"/>
        <w:autoSpaceDN w:val="0"/>
        <w:adjustRightInd w:val="0"/>
        <w:spacing w:after="0" w:line="240" w:lineRule="auto"/>
        <w:ind w:left="567"/>
        <w:contextualSpacing w:val="0"/>
        <w:jc w:val="both"/>
        <w:rPr>
          <w:rFonts w:cstheme="minorHAnsi"/>
          <w:sz w:val="24"/>
          <w:szCs w:val="24"/>
        </w:rPr>
      </w:pPr>
    </w:p>
    <w:p w14:paraId="0A212894" w14:textId="77777777" w:rsidR="00645D96" w:rsidRPr="008B4380" w:rsidRDefault="00645D96" w:rsidP="006D207B">
      <w:pPr>
        <w:pStyle w:val="PargrafodaLista"/>
        <w:numPr>
          <w:ilvl w:val="0"/>
          <w:numId w:val="59"/>
        </w:numPr>
        <w:autoSpaceDE w:val="0"/>
        <w:autoSpaceDN w:val="0"/>
        <w:adjustRightInd w:val="0"/>
        <w:spacing w:after="0" w:line="240" w:lineRule="auto"/>
        <w:ind w:left="284" w:firstLine="0"/>
        <w:contextualSpacing w:val="0"/>
        <w:jc w:val="both"/>
        <w:rPr>
          <w:rFonts w:cstheme="minorHAnsi"/>
          <w:b/>
          <w:sz w:val="24"/>
          <w:szCs w:val="24"/>
        </w:rPr>
      </w:pPr>
      <w:r w:rsidRPr="008B4380">
        <w:rPr>
          <w:rFonts w:cstheme="minorHAnsi"/>
          <w:b/>
          <w:sz w:val="24"/>
          <w:szCs w:val="24"/>
        </w:rPr>
        <w:t xml:space="preserve">Companheiro(a): </w:t>
      </w:r>
    </w:p>
    <w:p w14:paraId="351E7827" w14:textId="77777777" w:rsidR="00645D96" w:rsidRPr="008B4380" w:rsidRDefault="00645D96" w:rsidP="006D207B">
      <w:pPr>
        <w:pStyle w:val="PargrafodaLista"/>
        <w:numPr>
          <w:ilvl w:val="0"/>
          <w:numId w:val="62"/>
        </w:numPr>
        <w:autoSpaceDE w:val="0"/>
        <w:autoSpaceDN w:val="0"/>
        <w:adjustRightInd w:val="0"/>
        <w:spacing w:after="0" w:line="240" w:lineRule="auto"/>
        <w:ind w:left="567" w:hanging="283"/>
        <w:contextualSpacing w:val="0"/>
        <w:jc w:val="both"/>
        <w:rPr>
          <w:rFonts w:cstheme="minorHAnsi"/>
          <w:sz w:val="24"/>
          <w:szCs w:val="24"/>
        </w:rPr>
      </w:pPr>
      <w:r w:rsidRPr="008B4380">
        <w:rPr>
          <w:rFonts w:cstheme="minorHAnsi"/>
          <w:sz w:val="24"/>
          <w:szCs w:val="24"/>
        </w:rPr>
        <w:t>Cópia da Carteira de Identidade;</w:t>
      </w:r>
    </w:p>
    <w:p w14:paraId="6CF44775" w14:textId="77777777" w:rsidR="00645D96" w:rsidRPr="008B4380" w:rsidRDefault="00645D96" w:rsidP="006D207B">
      <w:pPr>
        <w:pStyle w:val="PargrafodaLista"/>
        <w:numPr>
          <w:ilvl w:val="0"/>
          <w:numId w:val="62"/>
        </w:numPr>
        <w:autoSpaceDE w:val="0"/>
        <w:autoSpaceDN w:val="0"/>
        <w:adjustRightInd w:val="0"/>
        <w:spacing w:after="0" w:line="240" w:lineRule="auto"/>
        <w:ind w:left="567" w:hanging="283"/>
        <w:contextualSpacing w:val="0"/>
        <w:jc w:val="both"/>
        <w:rPr>
          <w:rFonts w:cstheme="minorHAnsi"/>
          <w:sz w:val="24"/>
          <w:szCs w:val="24"/>
        </w:rPr>
      </w:pPr>
      <w:r w:rsidRPr="008B4380">
        <w:rPr>
          <w:rFonts w:cstheme="minorHAnsi"/>
          <w:sz w:val="24"/>
          <w:szCs w:val="24"/>
        </w:rPr>
        <w:t>Cópia de CPF;</w:t>
      </w:r>
    </w:p>
    <w:p w14:paraId="726644CB" w14:textId="77777777" w:rsidR="00645D96" w:rsidRPr="008B4380" w:rsidRDefault="00645D96" w:rsidP="006D207B">
      <w:pPr>
        <w:pStyle w:val="PargrafodaLista"/>
        <w:numPr>
          <w:ilvl w:val="0"/>
          <w:numId w:val="62"/>
        </w:numPr>
        <w:autoSpaceDE w:val="0"/>
        <w:autoSpaceDN w:val="0"/>
        <w:adjustRightInd w:val="0"/>
        <w:spacing w:after="0" w:line="240" w:lineRule="auto"/>
        <w:ind w:left="567" w:hanging="283"/>
        <w:contextualSpacing w:val="0"/>
        <w:jc w:val="both"/>
        <w:rPr>
          <w:rFonts w:cstheme="minorHAnsi"/>
          <w:sz w:val="24"/>
          <w:szCs w:val="24"/>
        </w:rPr>
      </w:pPr>
      <w:r w:rsidRPr="008B4380">
        <w:rPr>
          <w:rFonts w:cstheme="minorHAnsi"/>
          <w:sz w:val="24"/>
          <w:szCs w:val="24"/>
        </w:rPr>
        <w:t>Cópia do Comprovante de Residência atualizado;</w:t>
      </w:r>
    </w:p>
    <w:p w14:paraId="586A1229" w14:textId="2CEDED9E" w:rsidR="00645D96" w:rsidRPr="008B4380" w:rsidRDefault="00645D96" w:rsidP="006D207B">
      <w:pPr>
        <w:pStyle w:val="PargrafodaLista"/>
        <w:numPr>
          <w:ilvl w:val="0"/>
          <w:numId w:val="62"/>
        </w:numPr>
        <w:autoSpaceDE w:val="0"/>
        <w:autoSpaceDN w:val="0"/>
        <w:adjustRightInd w:val="0"/>
        <w:spacing w:after="0" w:line="240" w:lineRule="auto"/>
        <w:ind w:left="567" w:hanging="283"/>
        <w:contextualSpacing w:val="0"/>
        <w:jc w:val="both"/>
        <w:rPr>
          <w:rFonts w:cstheme="minorHAnsi"/>
          <w:sz w:val="24"/>
          <w:szCs w:val="24"/>
        </w:rPr>
      </w:pPr>
      <w:r w:rsidRPr="008B4380">
        <w:rPr>
          <w:rFonts w:cstheme="minorHAnsi"/>
          <w:sz w:val="24"/>
          <w:szCs w:val="24"/>
        </w:rPr>
        <w:t>Cópia de Comprovação de Dependência na Carteira Profissional, União Estável ou Imposto de Renda, junto ao INSS.</w:t>
      </w:r>
    </w:p>
    <w:p w14:paraId="3EC18B68" w14:textId="77777777" w:rsidR="00193C63" w:rsidRPr="008B4380" w:rsidRDefault="00193C63" w:rsidP="00193C63">
      <w:pPr>
        <w:pStyle w:val="PargrafodaLista"/>
        <w:autoSpaceDE w:val="0"/>
        <w:autoSpaceDN w:val="0"/>
        <w:adjustRightInd w:val="0"/>
        <w:spacing w:after="0" w:line="240" w:lineRule="auto"/>
        <w:ind w:left="567"/>
        <w:contextualSpacing w:val="0"/>
        <w:jc w:val="both"/>
        <w:rPr>
          <w:rFonts w:cstheme="minorHAnsi"/>
          <w:sz w:val="24"/>
          <w:szCs w:val="24"/>
        </w:rPr>
      </w:pPr>
    </w:p>
    <w:p w14:paraId="784796D1" w14:textId="77777777" w:rsidR="00645D96" w:rsidRPr="008B4380" w:rsidRDefault="00645D96" w:rsidP="006D207B">
      <w:pPr>
        <w:pStyle w:val="PargrafodaLista"/>
        <w:numPr>
          <w:ilvl w:val="0"/>
          <w:numId w:val="59"/>
        </w:numPr>
        <w:autoSpaceDE w:val="0"/>
        <w:autoSpaceDN w:val="0"/>
        <w:adjustRightInd w:val="0"/>
        <w:spacing w:after="0" w:line="240" w:lineRule="auto"/>
        <w:ind w:left="284" w:firstLine="0"/>
        <w:contextualSpacing w:val="0"/>
        <w:jc w:val="both"/>
        <w:rPr>
          <w:rFonts w:cstheme="minorHAnsi"/>
          <w:b/>
          <w:sz w:val="24"/>
          <w:szCs w:val="24"/>
        </w:rPr>
      </w:pPr>
      <w:r w:rsidRPr="008B4380">
        <w:rPr>
          <w:rFonts w:cstheme="minorHAnsi"/>
          <w:b/>
          <w:sz w:val="24"/>
          <w:szCs w:val="24"/>
        </w:rPr>
        <w:t xml:space="preserve">Filhos: </w:t>
      </w:r>
    </w:p>
    <w:p w14:paraId="6D71CDA7" w14:textId="77777777" w:rsidR="00645D96" w:rsidRPr="008B4380" w:rsidRDefault="00645D96" w:rsidP="006D207B">
      <w:pPr>
        <w:pStyle w:val="PargrafodaLista"/>
        <w:numPr>
          <w:ilvl w:val="0"/>
          <w:numId w:val="62"/>
        </w:numPr>
        <w:autoSpaceDE w:val="0"/>
        <w:autoSpaceDN w:val="0"/>
        <w:adjustRightInd w:val="0"/>
        <w:spacing w:after="0" w:line="240" w:lineRule="auto"/>
        <w:ind w:left="567" w:hanging="283"/>
        <w:contextualSpacing w:val="0"/>
        <w:jc w:val="both"/>
        <w:rPr>
          <w:rFonts w:cstheme="minorHAnsi"/>
          <w:sz w:val="24"/>
          <w:szCs w:val="24"/>
        </w:rPr>
      </w:pPr>
      <w:r w:rsidRPr="008B4380">
        <w:rPr>
          <w:rFonts w:cstheme="minorHAnsi"/>
          <w:sz w:val="24"/>
          <w:szCs w:val="24"/>
        </w:rPr>
        <w:t>Cópia da Certidão de Nascimento;</w:t>
      </w:r>
    </w:p>
    <w:p w14:paraId="41EB7814" w14:textId="77777777" w:rsidR="00645D96" w:rsidRPr="008B4380" w:rsidRDefault="00645D96" w:rsidP="006D207B">
      <w:pPr>
        <w:pStyle w:val="PargrafodaLista"/>
        <w:numPr>
          <w:ilvl w:val="0"/>
          <w:numId w:val="62"/>
        </w:numPr>
        <w:autoSpaceDE w:val="0"/>
        <w:autoSpaceDN w:val="0"/>
        <w:adjustRightInd w:val="0"/>
        <w:spacing w:after="0" w:line="240" w:lineRule="auto"/>
        <w:ind w:left="567" w:hanging="283"/>
        <w:contextualSpacing w:val="0"/>
        <w:jc w:val="both"/>
        <w:rPr>
          <w:rFonts w:cstheme="minorHAnsi"/>
          <w:sz w:val="24"/>
          <w:szCs w:val="24"/>
        </w:rPr>
      </w:pPr>
      <w:r w:rsidRPr="008B4380">
        <w:rPr>
          <w:rFonts w:cstheme="minorHAnsi"/>
          <w:sz w:val="24"/>
          <w:szCs w:val="24"/>
        </w:rPr>
        <w:t>Cópia da Carteira de Identidade;</w:t>
      </w:r>
    </w:p>
    <w:p w14:paraId="016A6D36" w14:textId="77777777" w:rsidR="00645D96" w:rsidRPr="008B4380" w:rsidRDefault="00645D96" w:rsidP="006D207B">
      <w:pPr>
        <w:pStyle w:val="PargrafodaLista"/>
        <w:numPr>
          <w:ilvl w:val="0"/>
          <w:numId w:val="62"/>
        </w:numPr>
        <w:autoSpaceDE w:val="0"/>
        <w:autoSpaceDN w:val="0"/>
        <w:adjustRightInd w:val="0"/>
        <w:spacing w:after="0" w:line="240" w:lineRule="auto"/>
        <w:ind w:left="567" w:hanging="283"/>
        <w:contextualSpacing w:val="0"/>
        <w:jc w:val="both"/>
        <w:rPr>
          <w:rFonts w:cstheme="minorHAnsi"/>
          <w:sz w:val="24"/>
          <w:szCs w:val="24"/>
        </w:rPr>
      </w:pPr>
      <w:r w:rsidRPr="008B4380">
        <w:rPr>
          <w:rFonts w:cstheme="minorHAnsi"/>
          <w:sz w:val="24"/>
          <w:szCs w:val="24"/>
        </w:rPr>
        <w:t>Cópia de CPF;</w:t>
      </w:r>
    </w:p>
    <w:p w14:paraId="6AEC7134" w14:textId="03F1A638" w:rsidR="00645D96" w:rsidRPr="008B4380" w:rsidRDefault="00645D96" w:rsidP="006D207B">
      <w:pPr>
        <w:pStyle w:val="PargrafodaLista"/>
        <w:numPr>
          <w:ilvl w:val="0"/>
          <w:numId w:val="62"/>
        </w:numPr>
        <w:autoSpaceDE w:val="0"/>
        <w:autoSpaceDN w:val="0"/>
        <w:adjustRightInd w:val="0"/>
        <w:spacing w:after="0" w:line="240" w:lineRule="auto"/>
        <w:ind w:left="567" w:hanging="283"/>
        <w:contextualSpacing w:val="0"/>
        <w:jc w:val="both"/>
        <w:rPr>
          <w:rFonts w:cstheme="minorHAnsi"/>
          <w:sz w:val="24"/>
          <w:szCs w:val="24"/>
        </w:rPr>
      </w:pPr>
      <w:r w:rsidRPr="008B4380">
        <w:rPr>
          <w:rFonts w:cstheme="minorHAnsi"/>
          <w:sz w:val="24"/>
          <w:szCs w:val="24"/>
        </w:rPr>
        <w:t>Comprovante de Residência atualizado.</w:t>
      </w:r>
    </w:p>
    <w:p w14:paraId="6882715B" w14:textId="77777777" w:rsidR="00645D96" w:rsidRPr="008B4380" w:rsidRDefault="00645D96" w:rsidP="00645D96">
      <w:pPr>
        <w:pStyle w:val="PargrafodaLista"/>
        <w:autoSpaceDE w:val="0"/>
        <w:autoSpaceDN w:val="0"/>
        <w:adjustRightInd w:val="0"/>
        <w:spacing w:after="0" w:line="240" w:lineRule="auto"/>
        <w:ind w:left="567"/>
        <w:contextualSpacing w:val="0"/>
        <w:jc w:val="both"/>
        <w:rPr>
          <w:rFonts w:cstheme="minorHAnsi"/>
          <w:sz w:val="24"/>
          <w:szCs w:val="24"/>
        </w:rPr>
      </w:pPr>
    </w:p>
    <w:p w14:paraId="0BBFC7C3" w14:textId="75412A12" w:rsidR="00645D96" w:rsidRPr="008B4380" w:rsidRDefault="00645D96" w:rsidP="003F5BD7">
      <w:pPr>
        <w:pStyle w:val="PargrafodaLista"/>
        <w:numPr>
          <w:ilvl w:val="2"/>
          <w:numId w:val="82"/>
        </w:numPr>
        <w:autoSpaceDE w:val="0"/>
        <w:autoSpaceDN w:val="0"/>
        <w:adjustRightInd w:val="0"/>
        <w:spacing w:after="0" w:line="240" w:lineRule="auto"/>
        <w:ind w:left="0" w:firstLine="0"/>
        <w:contextualSpacing w:val="0"/>
        <w:jc w:val="both"/>
        <w:rPr>
          <w:rFonts w:cstheme="minorHAnsi"/>
          <w:b/>
          <w:sz w:val="24"/>
          <w:szCs w:val="24"/>
        </w:rPr>
      </w:pPr>
      <w:r w:rsidRPr="008B4380">
        <w:rPr>
          <w:rFonts w:cstheme="minorHAnsi"/>
          <w:b/>
          <w:sz w:val="24"/>
          <w:szCs w:val="24"/>
        </w:rPr>
        <w:t>Poderá ser exigida a autenticação das cópias de todos os documentos necessários à análise da Seguradora.</w:t>
      </w:r>
    </w:p>
    <w:p w14:paraId="5FF7ECB9" w14:textId="77777777" w:rsidR="00193C63" w:rsidRPr="008B4380" w:rsidRDefault="00193C63" w:rsidP="00193C63">
      <w:pPr>
        <w:pStyle w:val="PargrafodaLista"/>
        <w:autoSpaceDE w:val="0"/>
        <w:autoSpaceDN w:val="0"/>
        <w:adjustRightInd w:val="0"/>
        <w:spacing w:after="0" w:line="240" w:lineRule="auto"/>
        <w:ind w:left="0"/>
        <w:contextualSpacing w:val="0"/>
        <w:jc w:val="both"/>
        <w:rPr>
          <w:rFonts w:cstheme="minorHAnsi"/>
          <w:b/>
          <w:sz w:val="24"/>
          <w:szCs w:val="24"/>
        </w:rPr>
      </w:pPr>
    </w:p>
    <w:p w14:paraId="575F4A32" w14:textId="220DF9C9" w:rsidR="00645D96" w:rsidRPr="008B4380" w:rsidRDefault="00645D96" w:rsidP="003F5BD7">
      <w:pPr>
        <w:pStyle w:val="PargrafodaLista"/>
        <w:numPr>
          <w:ilvl w:val="2"/>
          <w:numId w:val="82"/>
        </w:numPr>
        <w:autoSpaceDE w:val="0"/>
        <w:autoSpaceDN w:val="0"/>
        <w:adjustRightInd w:val="0"/>
        <w:spacing w:after="0" w:line="240" w:lineRule="auto"/>
        <w:ind w:left="0" w:firstLine="0"/>
        <w:contextualSpacing w:val="0"/>
        <w:jc w:val="both"/>
        <w:rPr>
          <w:rFonts w:cstheme="minorHAnsi"/>
          <w:b/>
          <w:sz w:val="24"/>
          <w:szCs w:val="24"/>
        </w:rPr>
      </w:pPr>
      <w:r w:rsidRPr="008B4380">
        <w:rPr>
          <w:rFonts w:cstheme="minorHAnsi"/>
          <w:b/>
          <w:sz w:val="24"/>
          <w:szCs w:val="24"/>
        </w:rPr>
        <w:t xml:space="preserve">Deverá ser entregue ainda a documentação por tipo de ocorrência, constante das Condições Especiais das Coberturas contratadas. </w:t>
      </w:r>
    </w:p>
    <w:p w14:paraId="0D34682B" w14:textId="3947F408" w:rsidR="00193C63" w:rsidRPr="008B4380" w:rsidRDefault="00193C63" w:rsidP="00193C63">
      <w:pPr>
        <w:pStyle w:val="PargrafodaLista"/>
        <w:autoSpaceDE w:val="0"/>
        <w:autoSpaceDN w:val="0"/>
        <w:adjustRightInd w:val="0"/>
        <w:spacing w:after="0" w:line="240" w:lineRule="auto"/>
        <w:ind w:left="0"/>
        <w:contextualSpacing w:val="0"/>
        <w:jc w:val="both"/>
        <w:rPr>
          <w:rFonts w:cstheme="minorHAnsi"/>
          <w:b/>
          <w:sz w:val="24"/>
          <w:szCs w:val="24"/>
        </w:rPr>
      </w:pPr>
    </w:p>
    <w:p w14:paraId="7DAE4F81" w14:textId="77777777" w:rsidR="00645D96" w:rsidRPr="008B4380" w:rsidRDefault="00645D96" w:rsidP="003F5BD7">
      <w:pPr>
        <w:pStyle w:val="PargrafodaLista"/>
        <w:numPr>
          <w:ilvl w:val="2"/>
          <w:numId w:val="82"/>
        </w:numPr>
        <w:autoSpaceDE w:val="0"/>
        <w:autoSpaceDN w:val="0"/>
        <w:adjustRightInd w:val="0"/>
        <w:spacing w:after="0" w:line="240" w:lineRule="auto"/>
        <w:ind w:left="0" w:firstLine="0"/>
        <w:contextualSpacing w:val="0"/>
        <w:jc w:val="both"/>
        <w:rPr>
          <w:rFonts w:cstheme="minorHAnsi"/>
          <w:b/>
          <w:sz w:val="24"/>
          <w:szCs w:val="24"/>
        </w:rPr>
      </w:pPr>
      <w:r w:rsidRPr="008B4380">
        <w:rPr>
          <w:rFonts w:cstheme="minorHAnsi"/>
          <w:sz w:val="24"/>
          <w:szCs w:val="24"/>
        </w:rPr>
        <w:t>Mediante dúvida fundada e justificada, a seguradora se reserva ao direito de solicitar cópia de outros documentos que venha a considerar necessário para liquidação do sinistro.</w:t>
      </w:r>
    </w:p>
    <w:p w14:paraId="232D04EC" w14:textId="77777777" w:rsidR="00645D96" w:rsidRPr="008B4380" w:rsidRDefault="00645D96" w:rsidP="00645D96">
      <w:pPr>
        <w:pStyle w:val="PargrafodaLista"/>
        <w:autoSpaceDE w:val="0"/>
        <w:autoSpaceDN w:val="0"/>
        <w:adjustRightInd w:val="0"/>
        <w:spacing w:after="0" w:line="240" w:lineRule="auto"/>
        <w:ind w:left="0"/>
        <w:contextualSpacing w:val="0"/>
        <w:rPr>
          <w:rFonts w:cstheme="minorHAnsi"/>
          <w:b/>
          <w:sz w:val="24"/>
          <w:szCs w:val="24"/>
        </w:rPr>
      </w:pPr>
    </w:p>
    <w:p w14:paraId="11228B5B" w14:textId="1869B4A5" w:rsidR="00645D96" w:rsidRPr="008B4380" w:rsidRDefault="00645D96" w:rsidP="003F5BD7">
      <w:pPr>
        <w:pStyle w:val="PargrafodaLista"/>
        <w:numPr>
          <w:ilvl w:val="1"/>
          <w:numId w:val="82"/>
        </w:numPr>
        <w:autoSpaceDE w:val="0"/>
        <w:autoSpaceDN w:val="0"/>
        <w:adjustRightInd w:val="0"/>
        <w:spacing w:after="0" w:line="240" w:lineRule="auto"/>
        <w:ind w:left="0" w:firstLine="0"/>
        <w:contextualSpacing w:val="0"/>
        <w:jc w:val="both"/>
        <w:rPr>
          <w:rFonts w:cstheme="minorHAnsi"/>
          <w:b/>
          <w:sz w:val="24"/>
          <w:szCs w:val="24"/>
        </w:rPr>
      </w:pPr>
      <w:bookmarkStart w:id="117" w:name="OLE_LINK14"/>
      <w:bookmarkStart w:id="118" w:name="OLE_LINK15"/>
      <w:r w:rsidRPr="008B4380">
        <w:rPr>
          <w:rFonts w:cstheme="minorHAnsi"/>
          <w:b/>
          <w:sz w:val="24"/>
          <w:szCs w:val="24"/>
        </w:rPr>
        <w:t xml:space="preserve">Perícia/Junta Médica </w:t>
      </w:r>
    </w:p>
    <w:p w14:paraId="2A43DA56" w14:textId="23982AA6" w:rsidR="00193C63" w:rsidRPr="008B4380" w:rsidRDefault="00193C63" w:rsidP="00193C63">
      <w:pPr>
        <w:pStyle w:val="PargrafodaLista"/>
        <w:autoSpaceDE w:val="0"/>
        <w:autoSpaceDN w:val="0"/>
        <w:adjustRightInd w:val="0"/>
        <w:spacing w:after="0" w:line="240" w:lineRule="auto"/>
        <w:ind w:left="0"/>
        <w:contextualSpacing w:val="0"/>
        <w:jc w:val="both"/>
        <w:rPr>
          <w:rFonts w:cstheme="minorHAnsi"/>
          <w:b/>
          <w:sz w:val="24"/>
          <w:szCs w:val="24"/>
        </w:rPr>
      </w:pPr>
    </w:p>
    <w:bookmarkEnd w:id="117"/>
    <w:bookmarkEnd w:id="118"/>
    <w:p w14:paraId="7548EFAE" w14:textId="1FA8E033" w:rsidR="00645D96" w:rsidRPr="008B4380" w:rsidRDefault="00645D96" w:rsidP="003F5BD7">
      <w:pPr>
        <w:pStyle w:val="PargrafodaLista"/>
        <w:numPr>
          <w:ilvl w:val="2"/>
          <w:numId w:val="82"/>
        </w:numPr>
        <w:autoSpaceDE w:val="0"/>
        <w:autoSpaceDN w:val="0"/>
        <w:adjustRightInd w:val="0"/>
        <w:spacing w:after="0" w:line="240" w:lineRule="auto"/>
        <w:ind w:left="0" w:firstLine="0"/>
        <w:contextualSpacing w:val="0"/>
        <w:jc w:val="both"/>
        <w:rPr>
          <w:rFonts w:cstheme="minorHAnsi"/>
          <w:sz w:val="24"/>
          <w:szCs w:val="24"/>
        </w:rPr>
      </w:pPr>
      <w:r w:rsidRPr="008B4380">
        <w:rPr>
          <w:rFonts w:cstheme="minorHAnsi"/>
          <w:sz w:val="24"/>
          <w:szCs w:val="24"/>
        </w:rPr>
        <w:t xml:space="preserve">O segurado, ao contratar o seguro, autoriza a perícia médica e técnica da seguradora a ter acesso a todos os seus dados clínicos e cirúrgicos, empreender visita domiciliar e/ou hospitalar e requerer e proceder exames, inclusive clínicos e cirúrgicos. O assunto será tratado como de natureza confidencial e os resultados apurados, incluindo-se laudos dos exames, a análise do sinistro e o relatório final, estarão disponíveis apenas para o segurado, seu médico e a seguradora. </w:t>
      </w:r>
    </w:p>
    <w:p w14:paraId="2CADB95A" w14:textId="77777777" w:rsidR="00193C63" w:rsidRPr="008B4380" w:rsidRDefault="00193C63" w:rsidP="00193C63">
      <w:pPr>
        <w:pStyle w:val="PargrafodaLista"/>
        <w:autoSpaceDE w:val="0"/>
        <w:autoSpaceDN w:val="0"/>
        <w:adjustRightInd w:val="0"/>
        <w:spacing w:after="0" w:line="240" w:lineRule="auto"/>
        <w:ind w:left="0"/>
        <w:contextualSpacing w:val="0"/>
        <w:jc w:val="both"/>
        <w:rPr>
          <w:rFonts w:cstheme="minorHAnsi"/>
          <w:sz w:val="24"/>
          <w:szCs w:val="24"/>
        </w:rPr>
      </w:pPr>
    </w:p>
    <w:p w14:paraId="0F1F1329" w14:textId="23497EB5" w:rsidR="00193C63" w:rsidRPr="00871832" w:rsidRDefault="00645D96" w:rsidP="00193C63">
      <w:pPr>
        <w:pStyle w:val="PargrafodaLista"/>
        <w:numPr>
          <w:ilvl w:val="2"/>
          <w:numId w:val="82"/>
        </w:numPr>
        <w:autoSpaceDE w:val="0"/>
        <w:autoSpaceDN w:val="0"/>
        <w:adjustRightInd w:val="0"/>
        <w:spacing w:after="0" w:line="240" w:lineRule="auto"/>
        <w:ind w:left="0" w:firstLine="0"/>
        <w:contextualSpacing w:val="0"/>
        <w:jc w:val="both"/>
        <w:rPr>
          <w:rFonts w:cstheme="minorHAnsi"/>
          <w:sz w:val="24"/>
          <w:szCs w:val="24"/>
        </w:rPr>
      </w:pPr>
      <w:r w:rsidRPr="008B4380">
        <w:rPr>
          <w:rFonts w:cstheme="minorHAnsi"/>
          <w:sz w:val="24"/>
          <w:szCs w:val="24"/>
        </w:rPr>
        <w:t xml:space="preserve">A junta médica deverá ser realizada somente quando houver divergências sobre o caráter do evento, entre o médico assistente do segurado e o médico perito da seguradora. </w:t>
      </w:r>
    </w:p>
    <w:p w14:paraId="05DFB65C" w14:textId="5C04A634" w:rsidR="00645D96" w:rsidRPr="008B4380" w:rsidRDefault="00645D96" w:rsidP="003F5BD7">
      <w:pPr>
        <w:pStyle w:val="PargrafodaLista"/>
        <w:numPr>
          <w:ilvl w:val="2"/>
          <w:numId w:val="82"/>
        </w:numPr>
        <w:autoSpaceDE w:val="0"/>
        <w:autoSpaceDN w:val="0"/>
        <w:adjustRightInd w:val="0"/>
        <w:spacing w:after="0" w:line="240" w:lineRule="auto"/>
        <w:ind w:left="0" w:firstLine="0"/>
        <w:contextualSpacing w:val="0"/>
        <w:jc w:val="both"/>
        <w:rPr>
          <w:rFonts w:cstheme="minorHAnsi"/>
          <w:sz w:val="24"/>
          <w:szCs w:val="24"/>
        </w:rPr>
      </w:pPr>
      <w:r w:rsidRPr="008B4380">
        <w:rPr>
          <w:rFonts w:cstheme="minorHAnsi"/>
          <w:sz w:val="24"/>
          <w:szCs w:val="24"/>
        </w:rPr>
        <w:lastRenderedPageBreak/>
        <w:t xml:space="preserve">No caso de divergências e/ou dúvidas de natureza médica relacionados ao objeto do seguro, sobre a causa, natureza ou extensão de lesões, bem como a avaliação da incapacidade ou ainda sobre matéria médica não prevista expressamente nas Condições Contratuais, será proposta pela Seguradora, por meio de correspondência escrita ao Segurado, no prazo de 15 (quinze) dias a contar da data da contestação, a constituição de uma junta médica. </w:t>
      </w:r>
    </w:p>
    <w:p w14:paraId="39690F5A" w14:textId="77777777" w:rsidR="00193C63" w:rsidRPr="008B4380" w:rsidRDefault="00193C63" w:rsidP="00193C63">
      <w:pPr>
        <w:pStyle w:val="PargrafodaLista"/>
        <w:autoSpaceDE w:val="0"/>
        <w:autoSpaceDN w:val="0"/>
        <w:adjustRightInd w:val="0"/>
        <w:spacing w:after="0" w:line="240" w:lineRule="auto"/>
        <w:ind w:left="0"/>
        <w:contextualSpacing w:val="0"/>
        <w:jc w:val="both"/>
        <w:rPr>
          <w:rFonts w:cstheme="minorHAnsi"/>
          <w:sz w:val="24"/>
          <w:szCs w:val="24"/>
        </w:rPr>
      </w:pPr>
    </w:p>
    <w:p w14:paraId="7263A5E9" w14:textId="4457D45F" w:rsidR="00645D96" w:rsidRPr="008B4380" w:rsidRDefault="00645D96" w:rsidP="003F5BD7">
      <w:pPr>
        <w:pStyle w:val="PargrafodaLista"/>
        <w:numPr>
          <w:ilvl w:val="2"/>
          <w:numId w:val="82"/>
        </w:numPr>
        <w:autoSpaceDE w:val="0"/>
        <w:autoSpaceDN w:val="0"/>
        <w:adjustRightInd w:val="0"/>
        <w:spacing w:after="0" w:line="240" w:lineRule="auto"/>
        <w:ind w:left="0" w:firstLine="0"/>
        <w:contextualSpacing w:val="0"/>
        <w:jc w:val="both"/>
        <w:rPr>
          <w:rFonts w:cstheme="minorHAnsi"/>
          <w:sz w:val="24"/>
          <w:szCs w:val="24"/>
        </w:rPr>
      </w:pPr>
      <w:r w:rsidRPr="008B4380">
        <w:rPr>
          <w:rFonts w:cstheme="minorHAnsi"/>
          <w:sz w:val="24"/>
          <w:szCs w:val="24"/>
        </w:rPr>
        <w:t xml:space="preserve">A junta médica será constituída por 3 (três) membros, sendo um nomeado pelo Segurado, outro pela Seguradora, e um terceiro, desempatador, escolhido pelos dois nomeados. </w:t>
      </w:r>
    </w:p>
    <w:p w14:paraId="787B1ACC" w14:textId="77777777" w:rsidR="00193C63" w:rsidRPr="008B4380" w:rsidRDefault="00193C63" w:rsidP="00193C63">
      <w:pPr>
        <w:pStyle w:val="PargrafodaLista"/>
        <w:autoSpaceDE w:val="0"/>
        <w:autoSpaceDN w:val="0"/>
        <w:adjustRightInd w:val="0"/>
        <w:spacing w:after="0" w:line="240" w:lineRule="auto"/>
        <w:ind w:left="0"/>
        <w:contextualSpacing w:val="0"/>
        <w:jc w:val="both"/>
        <w:rPr>
          <w:rFonts w:cstheme="minorHAnsi"/>
          <w:sz w:val="24"/>
          <w:szCs w:val="24"/>
        </w:rPr>
      </w:pPr>
    </w:p>
    <w:p w14:paraId="73E0C836" w14:textId="12892A55" w:rsidR="00645D96" w:rsidRPr="008B4380" w:rsidRDefault="00645D96" w:rsidP="003F5BD7">
      <w:pPr>
        <w:pStyle w:val="PargrafodaLista"/>
        <w:numPr>
          <w:ilvl w:val="2"/>
          <w:numId w:val="82"/>
        </w:numPr>
        <w:autoSpaceDE w:val="0"/>
        <w:autoSpaceDN w:val="0"/>
        <w:adjustRightInd w:val="0"/>
        <w:spacing w:after="0" w:line="240" w:lineRule="auto"/>
        <w:ind w:left="0" w:firstLine="0"/>
        <w:contextualSpacing w:val="0"/>
        <w:jc w:val="both"/>
        <w:rPr>
          <w:rFonts w:cstheme="minorHAnsi"/>
          <w:sz w:val="24"/>
          <w:szCs w:val="24"/>
        </w:rPr>
      </w:pPr>
      <w:r w:rsidRPr="008B4380">
        <w:rPr>
          <w:rFonts w:cstheme="minorHAnsi"/>
          <w:sz w:val="24"/>
          <w:szCs w:val="24"/>
        </w:rPr>
        <w:t>Cada uma das partes pagará os honorários do médico que tiver designado; os do terceiro serão pagos, em partes iguais, pelo Segurado e pela Seguradora.</w:t>
      </w:r>
    </w:p>
    <w:p w14:paraId="3329A9D0" w14:textId="77777777" w:rsidR="00193C63" w:rsidRPr="008B4380" w:rsidRDefault="00193C63" w:rsidP="00193C63">
      <w:pPr>
        <w:pStyle w:val="PargrafodaLista"/>
        <w:autoSpaceDE w:val="0"/>
        <w:autoSpaceDN w:val="0"/>
        <w:adjustRightInd w:val="0"/>
        <w:spacing w:after="0" w:line="240" w:lineRule="auto"/>
        <w:ind w:left="0"/>
        <w:contextualSpacing w:val="0"/>
        <w:jc w:val="both"/>
        <w:rPr>
          <w:rFonts w:cstheme="minorHAnsi"/>
          <w:sz w:val="24"/>
          <w:szCs w:val="24"/>
        </w:rPr>
      </w:pPr>
    </w:p>
    <w:p w14:paraId="116DC777" w14:textId="3DEAE2B6" w:rsidR="00645D96" w:rsidRPr="008B4380" w:rsidRDefault="00645D96" w:rsidP="003F5BD7">
      <w:pPr>
        <w:pStyle w:val="PargrafodaLista"/>
        <w:numPr>
          <w:ilvl w:val="2"/>
          <w:numId w:val="82"/>
        </w:numPr>
        <w:autoSpaceDE w:val="0"/>
        <w:autoSpaceDN w:val="0"/>
        <w:adjustRightInd w:val="0"/>
        <w:spacing w:after="0" w:line="240" w:lineRule="auto"/>
        <w:ind w:left="0" w:firstLine="0"/>
        <w:contextualSpacing w:val="0"/>
        <w:jc w:val="both"/>
        <w:rPr>
          <w:rFonts w:cstheme="minorHAnsi"/>
          <w:sz w:val="24"/>
          <w:szCs w:val="24"/>
        </w:rPr>
      </w:pPr>
      <w:r w:rsidRPr="008B4380">
        <w:rPr>
          <w:rFonts w:cstheme="minorHAnsi"/>
          <w:sz w:val="24"/>
          <w:szCs w:val="24"/>
        </w:rPr>
        <w:t>O prazo para constituição da junta médica será de, no máximo, 15 (quinze) dias a contar da data da indicação do profissional nomeado pelo Segurado.</w:t>
      </w:r>
    </w:p>
    <w:p w14:paraId="77084292" w14:textId="77777777" w:rsidR="00193C63" w:rsidRPr="008B4380" w:rsidRDefault="00193C63" w:rsidP="00193C63">
      <w:pPr>
        <w:pStyle w:val="PargrafodaLista"/>
        <w:autoSpaceDE w:val="0"/>
        <w:autoSpaceDN w:val="0"/>
        <w:adjustRightInd w:val="0"/>
        <w:spacing w:after="0" w:line="240" w:lineRule="auto"/>
        <w:ind w:left="0"/>
        <w:contextualSpacing w:val="0"/>
        <w:jc w:val="both"/>
        <w:rPr>
          <w:rFonts w:cstheme="minorHAnsi"/>
          <w:sz w:val="24"/>
          <w:szCs w:val="24"/>
        </w:rPr>
      </w:pPr>
    </w:p>
    <w:p w14:paraId="3B89DFD8" w14:textId="5F707A91" w:rsidR="00645D96" w:rsidRPr="008B4380" w:rsidRDefault="00645D96" w:rsidP="003F5BD7">
      <w:pPr>
        <w:pStyle w:val="PargrafodaLista"/>
        <w:numPr>
          <w:ilvl w:val="2"/>
          <w:numId w:val="82"/>
        </w:numPr>
        <w:autoSpaceDE w:val="0"/>
        <w:autoSpaceDN w:val="0"/>
        <w:adjustRightInd w:val="0"/>
        <w:spacing w:after="0" w:line="240" w:lineRule="auto"/>
        <w:ind w:left="0" w:firstLine="0"/>
        <w:contextualSpacing w:val="0"/>
        <w:jc w:val="both"/>
        <w:rPr>
          <w:rFonts w:cstheme="minorHAnsi"/>
          <w:sz w:val="24"/>
          <w:szCs w:val="24"/>
        </w:rPr>
      </w:pPr>
      <w:r w:rsidRPr="008B4380">
        <w:rPr>
          <w:rFonts w:cstheme="minorHAnsi"/>
          <w:sz w:val="24"/>
          <w:szCs w:val="24"/>
        </w:rPr>
        <w:t>Não serão aceitos como peritos o próprio segurado, seu cônjuge, seus dependentes, seus parentes consanguíneos ou afins, ainda que habilitados a exercer a prática da Medicina.</w:t>
      </w:r>
    </w:p>
    <w:p w14:paraId="791AEA68" w14:textId="77777777" w:rsidR="00193C63" w:rsidRPr="008B4380" w:rsidRDefault="00193C63" w:rsidP="00193C63">
      <w:pPr>
        <w:pStyle w:val="PargrafodaLista"/>
        <w:autoSpaceDE w:val="0"/>
        <w:autoSpaceDN w:val="0"/>
        <w:adjustRightInd w:val="0"/>
        <w:spacing w:after="0" w:line="240" w:lineRule="auto"/>
        <w:ind w:left="0"/>
        <w:contextualSpacing w:val="0"/>
        <w:jc w:val="both"/>
        <w:rPr>
          <w:rFonts w:cstheme="minorHAnsi"/>
          <w:sz w:val="24"/>
          <w:szCs w:val="24"/>
        </w:rPr>
      </w:pPr>
    </w:p>
    <w:p w14:paraId="335D437A" w14:textId="4C43780C" w:rsidR="00645D96" w:rsidRPr="008B4380" w:rsidRDefault="00645D96" w:rsidP="003F5BD7">
      <w:pPr>
        <w:pStyle w:val="PargrafodaLista"/>
        <w:numPr>
          <w:ilvl w:val="2"/>
          <w:numId w:val="82"/>
        </w:numPr>
        <w:autoSpaceDE w:val="0"/>
        <w:autoSpaceDN w:val="0"/>
        <w:adjustRightInd w:val="0"/>
        <w:spacing w:after="0" w:line="240" w:lineRule="auto"/>
        <w:ind w:left="0" w:firstLine="0"/>
        <w:contextualSpacing w:val="0"/>
        <w:jc w:val="both"/>
        <w:rPr>
          <w:rFonts w:cstheme="minorHAnsi"/>
          <w:sz w:val="24"/>
          <w:szCs w:val="24"/>
        </w:rPr>
      </w:pPr>
      <w:r w:rsidRPr="008B4380">
        <w:rPr>
          <w:rFonts w:cstheme="minorHAnsi"/>
          <w:sz w:val="24"/>
          <w:szCs w:val="24"/>
        </w:rPr>
        <w:t>Os casos de Invalidez Permanente deverão ser comprovados por Declaração Médica.</w:t>
      </w:r>
    </w:p>
    <w:p w14:paraId="53614B3C" w14:textId="77777777" w:rsidR="00193C63" w:rsidRPr="008B4380" w:rsidRDefault="00193C63" w:rsidP="00193C63">
      <w:pPr>
        <w:pStyle w:val="PargrafodaLista"/>
        <w:autoSpaceDE w:val="0"/>
        <w:autoSpaceDN w:val="0"/>
        <w:adjustRightInd w:val="0"/>
        <w:spacing w:after="0" w:line="240" w:lineRule="auto"/>
        <w:ind w:left="0"/>
        <w:contextualSpacing w:val="0"/>
        <w:jc w:val="both"/>
        <w:rPr>
          <w:rFonts w:cstheme="minorHAnsi"/>
          <w:sz w:val="24"/>
          <w:szCs w:val="24"/>
        </w:rPr>
      </w:pPr>
    </w:p>
    <w:p w14:paraId="1BF26947" w14:textId="02E1ED5C" w:rsidR="00645D96" w:rsidRPr="008B4380" w:rsidRDefault="00645D96" w:rsidP="003F5BD7">
      <w:pPr>
        <w:pStyle w:val="PargrafodaLista"/>
        <w:numPr>
          <w:ilvl w:val="2"/>
          <w:numId w:val="82"/>
        </w:numPr>
        <w:autoSpaceDE w:val="0"/>
        <w:autoSpaceDN w:val="0"/>
        <w:adjustRightInd w:val="0"/>
        <w:spacing w:after="0" w:line="240" w:lineRule="auto"/>
        <w:ind w:left="0" w:firstLine="0"/>
        <w:contextualSpacing w:val="0"/>
        <w:jc w:val="both"/>
        <w:rPr>
          <w:rFonts w:cstheme="minorHAnsi"/>
          <w:sz w:val="24"/>
          <w:szCs w:val="24"/>
        </w:rPr>
      </w:pPr>
      <w:r w:rsidRPr="008B4380">
        <w:rPr>
          <w:rFonts w:cstheme="minorHAnsi"/>
          <w:sz w:val="24"/>
          <w:szCs w:val="24"/>
        </w:rPr>
        <w:t xml:space="preserve">A aposentadoria por invalidez concedida por instituições oficiais de previdência, ou assemelhados, não caracteriza por si só o estado de invalidez permanente. </w:t>
      </w:r>
    </w:p>
    <w:p w14:paraId="305B9DD7" w14:textId="77777777" w:rsidR="00193C63" w:rsidRPr="008B4380" w:rsidRDefault="00193C63" w:rsidP="00193C63">
      <w:pPr>
        <w:pStyle w:val="PargrafodaLista"/>
        <w:autoSpaceDE w:val="0"/>
        <w:autoSpaceDN w:val="0"/>
        <w:adjustRightInd w:val="0"/>
        <w:spacing w:after="0" w:line="240" w:lineRule="auto"/>
        <w:ind w:left="0"/>
        <w:contextualSpacing w:val="0"/>
        <w:jc w:val="both"/>
        <w:rPr>
          <w:rFonts w:cstheme="minorHAnsi"/>
          <w:sz w:val="24"/>
          <w:szCs w:val="24"/>
        </w:rPr>
      </w:pPr>
    </w:p>
    <w:p w14:paraId="3DBD86FC" w14:textId="5FBBDC38" w:rsidR="00645D96" w:rsidRPr="008B4380" w:rsidRDefault="00645D96" w:rsidP="003F5BD7">
      <w:pPr>
        <w:pStyle w:val="PargrafodaLista"/>
        <w:numPr>
          <w:ilvl w:val="2"/>
          <w:numId w:val="82"/>
        </w:numPr>
        <w:autoSpaceDE w:val="0"/>
        <w:autoSpaceDN w:val="0"/>
        <w:adjustRightInd w:val="0"/>
        <w:spacing w:after="0" w:line="240" w:lineRule="auto"/>
        <w:ind w:left="0" w:firstLine="0"/>
        <w:contextualSpacing w:val="0"/>
        <w:jc w:val="both"/>
        <w:rPr>
          <w:rFonts w:cstheme="minorHAnsi"/>
          <w:sz w:val="24"/>
          <w:szCs w:val="24"/>
        </w:rPr>
      </w:pPr>
      <w:r w:rsidRPr="008B4380">
        <w:rPr>
          <w:rFonts w:cstheme="minorHAnsi"/>
          <w:sz w:val="24"/>
          <w:szCs w:val="24"/>
        </w:rPr>
        <w:t xml:space="preserve">Em caso de impossibilidade da realização da perícia, devido ao desaparecimento dos sintomas ou da condição de invalidez, a seguradora devolverá a documentação ao segurado, que ficará sem direito ao recebimento de qualquer indenização exceto para os casos de incapacidade temporária, caso em que os sintomas podem desaparecer após o restabelecimento do segurado, ainda que tenha havido, de fato, sinistro. </w:t>
      </w:r>
    </w:p>
    <w:p w14:paraId="44FC28AF" w14:textId="77777777" w:rsidR="003F5BD7" w:rsidRPr="008B4380" w:rsidRDefault="003F5BD7" w:rsidP="003F5BD7">
      <w:pPr>
        <w:pStyle w:val="PargrafodaLista"/>
        <w:autoSpaceDE w:val="0"/>
        <w:autoSpaceDN w:val="0"/>
        <w:adjustRightInd w:val="0"/>
        <w:spacing w:after="0" w:line="240" w:lineRule="auto"/>
        <w:ind w:left="0"/>
        <w:contextualSpacing w:val="0"/>
        <w:jc w:val="both"/>
        <w:rPr>
          <w:rFonts w:cstheme="minorHAnsi"/>
          <w:sz w:val="24"/>
          <w:szCs w:val="24"/>
        </w:rPr>
      </w:pPr>
    </w:p>
    <w:p w14:paraId="456DB010" w14:textId="7B378F02" w:rsidR="00193C63" w:rsidRPr="008B4380" w:rsidRDefault="00645D96" w:rsidP="003F5BD7">
      <w:pPr>
        <w:pStyle w:val="PargrafodaLista"/>
        <w:numPr>
          <w:ilvl w:val="2"/>
          <w:numId w:val="82"/>
        </w:numPr>
        <w:autoSpaceDE w:val="0"/>
        <w:autoSpaceDN w:val="0"/>
        <w:adjustRightInd w:val="0"/>
        <w:spacing w:after="0" w:line="240" w:lineRule="auto"/>
        <w:ind w:left="0" w:firstLine="0"/>
        <w:contextualSpacing w:val="0"/>
        <w:jc w:val="both"/>
        <w:rPr>
          <w:rFonts w:cstheme="minorHAnsi"/>
          <w:sz w:val="24"/>
          <w:szCs w:val="24"/>
        </w:rPr>
      </w:pPr>
      <w:r w:rsidRPr="008B4380">
        <w:rPr>
          <w:rFonts w:cstheme="minorHAnsi"/>
          <w:sz w:val="24"/>
          <w:szCs w:val="24"/>
        </w:rPr>
        <w:t>Comprovado algum tipo de fraude, a seguradora suspenderá o pagamento da indenização, e iniciará os procedimentos legais objetivando o ressarcimento de eventuais despesas incorridas e indenizações pagas, sem prejuízo das ações cíveis e criminais cabíveis.</w:t>
      </w:r>
    </w:p>
    <w:p w14:paraId="1D7642C7" w14:textId="77777777" w:rsidR="00193C63" w:rsidRPr="008B4380" w:rsidRDefault="00193C63" w:rsidP="00193C63">
      <w:pPr>
        <w:pStyle w:val="PargrafodaLista"/>
        <w:autoSpaceDE w:val="0"/>
        <w:autoSpaceDN w:val="0"/>
        <w:adjustRightInd w:val="0"/>
        <w:spacing w:after="0" w:line="240" w:lineRule="auto"/>
        <w:ind w:left="0"/>
        <w:contextualSpacing w:val="0"/>
        <w:jc w:val="both"/>
        <w:rPr>
          <w:rFonts w:cstheme="minorHAnsi"/>
          <w:sz w:val="24"/>
          <w:szCs w:val="24"/>
        </w:rPr>
      </w:pPr>
    </w:p>
    <w:p w14:paraId="5E2A366A" w14:textId="5CEC9A4B" w:rsidR="00645D96" w:rsidRPr="008B4380" w:rsidRDefault="00645D96" w:rsidP="003F5BD7">
      <w:pPr>
        <w:pStyle w:val="PargrafodaLista"/>
        <w:numPr>
          <w:ilvl w:val="1"/>
          <w:numId w:val="82"/>
        </w:numPr>
        <w:autoSpaceDE w:val="0"/>
        <w:autoSpaceDN w:val="0"/>
        <w:adjustRightInd w:val="0"/>
        <w:spacing w:after="0" w:line="240" w:lineRule="auto"/>
        <w:ind w:left="0" w:firstLine="0"/>
        <w:contextualSpacing w:val="0"/>
        <w:jc w:val="both"/>
        <w:rPr>
          <w:rFonts w:cstheme="minorHAnsi"/>
          <w:b/>
          <w:sz w:val="24"/>
          <w:szCs w:val="24"/>
        </w:rPr>
      </w:pPr>
      <w:r w:rsidRPr="008B4380">
        <w:rPr>
          <w:rFonts w:cstheme="minorHAnsi"/>
          <w:b/>
          <w:sz w:val="24"/>
          <w:szCs w:val="24"/>
        </w:rPr>
        <w:t>Regulação de Sinistros</w:t>
      </w:r>
    </w:p>
    <w:p w14:paraId="7BE80C74" w14:textId="77777777" w:rsidR="00193C63" w:rsidRPr="008B4380" w:rsidRDefault="00193C63" w:rsidP="00193C63">
      <w:pPr>
        <w:pStyle w:val="PargrafodaLista"/>
        <w:autoSpaceDE w:val="0"/>
        <w:autoSpaceDN w:val="0"/>
        <w:adjustRightInd w:val="0"/>
        <w:spacing w:after="0" w:line="240" w:lineRule="auto"/>
        <w:ind w:left="0"/>
        <w:contextualSpacing w:val="0"/>
        <w:jc w:val="both"/>
        <w:rPr>
          <w:rFonts w:cstheme="minorHAnsi"/>
          <w:b/>
          <w:sz w:val="24"/>
          <w:szCs w:val="24"/>
        </w:rPr>
      </w:pPr>
    </w:p>
    <w:p w14:paraId="14765DF2" w14:textId="14EAA1CD" w:rsidR="00645D96" w:rsidRPr="008B4380" w:rsidRDefault="00645D96" w:rsidP="003F5BD7">
      <w:pPr>
        <w:pStyle w:val="PargrafodaLista"/>
        <w:numPr>
          <w:ilvl w:val="2"/>
          <w:numId w:val="82"/>
        </w:numPr>
        <w:autoSpaceDE w:val="0"/>
        <w:autoSpaceDN w:val="0"/>
        <w:adjustRightInd w:val="0"/>
        <w:spacing w:after="0" w:line="240" w:lineRule="auto"/>
        <w:ind w:left="0" w:firstLine="0"/>
        <w:contextualSpacing w:val="0"/>
        <w:jc w:val="both"/>
        <w:rPr>
          <w:rFonts w:cstheme="minorHAnsi"/>
          <w:sz w:val="24"/>
          <w:szCs w:val="24"/>
        </w:rPr>
      </w:pPr>
      <w:r w:rsidRPr="008B4380">
        <w:rPr>
          <w:rFonts w:cstheme="minorHAnsi"/>
          <w:sz w:val="24"/>
          <w:szCs w:val="24"/>
        </w:rPr>
        <w:t>Para efeito de cálculo da indenização e da responsabilidade da seguradora, considera-se como data do evento, quando da liquidação dos sinistros:</w:t>
      </w:r>
    </w:p>
    <w:p w14:paraId="084E0008" w14:textId="77777777" w:rsidR="003F5BD7" w:rsidRPr="008B4380" w:rsidRDefault="003F5BD7" w:rsidP="003F5BD7">
      <w:pPr>
        <w:pStyle w:val="PargrafodaLista"/>
        <w:autoSpaceDE w:val="0"/>
        <w:autoSpaceDN w:val="0"/>
        <w:adjustRightInd w:val="0"/>
        <w:spacing w:after="0" w:line="240" w:lineRule="auto"/>
        <w:ind w:left="0"/>
        <w:contextualSpacing w:val="0"/>
        <w:jc w:val="both"/>
        <w:rPr>
          <w:rFonts w:cstheme="minorHAnsi"/>
          <w:sz w:val="24"/>
          <w:szCs w:val="24"/>
        </w:rPr>
      </w:pPr>
    </w:p>
    <w:p w14:paraId="1BFED3CC" w14:textId="77777777" w:rsidR="00645D96" w:rsidRPr="008B4380" w:rsidRDefault="00645D96" w:rsidP="006D207B">
      <w:pPr>
        <w:pStyle w:val="PargrafodaLista"/>
        <w:numPr>
          <w:ilvl w:val="1"/>
          <w:numId w:val="58"/>
        </w:numPr>
        <w:autoSpaceDE w:val="0"/>
        <w:autoSpaceDN w:val="0"/>
        <w:adjustRightInd w:val="0"/>
        <w:spacing w:after="0" w:line="240" w:lineRule="auto"/>
        <w:ind w:left="567" w:hanging="283"/>
        <w:contextualSpacing w:val="0"/>
        <w:jc w:val="both"/>
        <w:rPr>
          <w:rFonts w:cstheme="minorHAnsi"/>
          <w:sz w:val="24"/>
          <w:szCs w:val="24"/>
        </w:rPr>
      </w:pPr>
      <w:r w:rsidRPr="008B4380">
        <w:rPr>
          <w:rFonts w:cstheme="minorHAnsi"/>
          <w:sz w:val="24"/>
          <w:szCs w:val="24"/>
        </w:rPr>
        <w:t xml:space="preserve">Para a Cobertura de Morte, a data do falecimento; </w:t>
      </w:r>
    </w:p>
    <w:p w14:paraId="1A100C82" w14:textId="77777777" w:rsidR="00645D96" w:rsidRPr="008B4380" w:rsidRDefault="00645D96" w:rsidP="006D207B">
      <w:pPr>
        <w:pStyle w:val="PargrafodaLista"/>
        <w:numPr>
          <w:ilvl w:val="1"/>
          <w:numId w:val="58"/>
        </w:numPr>
        <w:autoSpaceDE w:val="0"/>
        <w:autoSpaceDN w:val="0"/>
        <w:adjustRightInd w:val="0"/>
        <w:spacing w:after="0" w:line="240" w:lineRule="auto"/>
        <w:ind w:left="567" w:hanging="283"/>
        <w:contextualSpacing w:val="0"/>
        <w:jc w:val="both"/>
        <w:rPr>
          <w:rFonts w:cstheme="minorHAnsi"/>
          <w:sz w:val="24"/>
          <w:szCs w:val="24"/>
        </w:rPr>
      </w:pPr>
      <w:r w:rsidRPr="008B4380">
        <w:rPr>
          <w:rFonts w:cstheme="minorHAnsi"/>
          <w:sz w:val="24"/>
          <w:szCs w:val="24"/>
        </w:rPr>
        <w:t>Para as Coberturas de Morte Acidental, Invalidez Permanente Total por Acidente, a data do acidente;</w:t>
      </w:r>
    </w:p>
    <w:p w14:paraId="74BC9111" w14:textId="77777777" w:rsidR="00645D96" w:rsidRPr="008B4380" w:rsidRDefault="00645D96" w:rsidP="006D207B">
      <w:pPr>
        <w:pStyle w:val="PargrafodaLista"/>
        <w:numPr>
          <w:ilvl w:val="1"/>
          <w:numId w:val="58"/>
        </w:numPr>
        <w:autoSpaceDE w:val="0"/>
        <w:autoSpaceDN w:val="0"/>
        <w:adjustRightInd w:val="0"/>
        <w:spacing w:after="0" w:line="240" w:lineRule="auto"/>
        <w:ind w:left="567" w:hanging="283"/>
        <w:contextualSpacing w:val="0"/>
        <w:jc w:val="both"/>
        <w:rPr>
          <w:rFonts w:cstheme="minorHAnsi"/>
          <w:sz w:val="24"/>
          <w:szCs w:val="24"/>
        </w:rPr>
      </w:pPr>
      <w:r w:rsidRPr="008B4380">
        <w:rPr>
          <w:rFonts w:cstheme="minorHAnsi"/>
          <w:sz w:val="24"/>
          <w:szCs w:val="24"/>
        </w:rPr>
        <w:t>Para a Cobertura de Invalidez Funcional Permanente Total por Doença e Invalidez Laborativa Permanente por Doença tomar-se-á como data do sinistro a data da caracterização da invalidez permanente, indicada na declaração médica;</w:t>
      </w:r>
    </w:p>
    <w:p w14:paraId="01164213" w14:textId="25C6380D" w:rsidR="00645D96" w:rsidRPr="008B4380" w:rsidRDefault="00645D96" w:rsidP="006D207B">
      <w:pPr>
        <w:pStyle w:val="PargrafodaLista"/>
        <w:numPr>
          <w:ilvl w:val="1"/>
          <w:numId w:val="58"/>
        </w:numPr>
        <w:autoSpaceDE w:val="0"/>
        <w:autoSpaceDN w:val="0"/>
        <w:adjustRightInd w:val="0"/>
        <w:spacing w:after="0" w:line="240" w:lineRule="auto"/>
        <w:ind w:left="567" w:hanging="283"/>
        <w:contextualSpacing w:val="0"/>
        <w:jc w:val="both"/>
        <w:rPr>
          <w:rFonts w:cstheme="minorHAnsi"/>
          <w:sz w:val="24"/>
          <w:szCs w:val="24"/>
        </w:rPr>
      </w:pPr>
      <w:r w:rsidRPr="008B4380">
        <w:rPr>
          <w:rFonts w:cstheme="minorHAnsi"/>
          <w:sz w:val="24"/>
          <w:szCs w:val="24"/>
        </w:rPr>
        <w:lastRenderedPageBreak/>
        <w:t xml:space="preserve">Para a Cobertura de Desemprego Involuntário tomar-se-á como data do sinistro a data indicada no Termo de Rescisão do Contrato de Trabalho, independentemente </w:t>
      </w:r>
      <w:proofErr w:type="gramStart"/>
      <w:r w:rsidRPr="008B4380">
        <w:rPr>
          <w:rFonts w:cstheme="minorHAnsi"/>
          <w:sz w:val="24"/>
          <w:szCs w:val="24"/>
        </w:rPr>
        <w:t>do</w:t>
      </w:r>
      <w:proofErr w:type="gramEnd"/>
      <w:r w:rsidRPr="008B4380">
        <w:rPr>
          <w:rFonts w:cstheme="minorHAnsi"/>
          <w:sz w:val="24"/>
          <w:szCs w:val="24"/>
        </w:rPr>
        <w:t xml:space="preserve"> aviso prévio ser cumprido ou indenizado;</w:t>
      </w:r>
    </w:p>
    <w:p w14:paraId="4DF180FC" w14:textId="77777777" w:rsidR="00645D96" w:rsidRPr="008B4380" w:rsidRDefault="00645D96" w:rsidP="006D207B">
      <w:pPr>
        <w:pStyle w:val="PargrafodaLista"/>
        <w:numPr>
          <w:ilvl w:val="1"/>
          <w:numId w:val="58"/>
        </w:numPr>
        <w:autoSpaceDE w:val="0"/>
        <w:autoSpaceDN w:val="0"/>
        <w:adjustRightInd w:val="0"/>
        <w:spacing w:after="0" w:line="240" w:lineRule="auto"/>
        <w:ind w:left="567" w:hanging="283"/>
        <w:contextualSpacing w:val="0"/>
        <w:jc w:val="both"/>
        <w:rPr>
          <w:rFonts w:cstheme="minorHAnsi"/>
          <w:sz w:val="24"/>
          <w:szCs w:val="24"/>
        </w:rPr>
      </w:pPr>
      <w:r w:rsidRPr="008B4380">
        <w:rPr>
          <w:rFonts w:cstheme="minorHAnsi"/>
          <w:sz w:val="24"/>
          <w:szCs w:val="24"/>
        </w:rPr>
        <w:t>Na Cobertura de Incapacidade Física Total e Temporária, tomar-se-á como data do sinistro a data do laudo médico atestando a incapacidade total e temporária;</w:t>
      </w:r>
    </w:p>
    <w:p w14:paraId="44EE1239" w14:textId="612E76B0" w:rsidR="00645D96" w:rsidRPr="008B4380" w:rsidRDefault="00645D96" w:rsidP="006D207B">
      <w:pPr>
        <w:pStyle w:val="PargrafodaLista"/>
        <w:numPr>
          <w:ilvl w:val="1"/>
          <w:numId w:val="58"/>
        </w:numPr>
        <w:autoSpaceDE w:val="0"/>
        <w:autoSpaceDN w:val="0"/>
        <w:adjustRightInd w:val="0"/>
        <w:spacing w:after="0" w:line="240" w:lineRule="auto"/>
        <w:ind w:left="567" w:hanging="283"/>
        <w:contextualSpacing w:val="0"/>
        <w:jc w:val="both"/>
        <w:rPr>
          <w:rFonts w:cstheme="minorHAnsi"/>
          <w:sz w:val="24"/>
          <w:szCs w:val="24"/>
        </w:rPr>
      </w:pPr>
      <w:r w:rsidRPr="008B4380">
        <w:rPr>
          <w:rFonts w:cstheme="minorHAnsi"/>
          <w:sz w:val="24"/>
          <w:szCs w:val="24"/>
        </w:rPr>
        <w:t xml:space="preserve">Para as demais Coberturas, a data indicada nas respectivas Condições Especiais. </w:t>
      </w:r>
    </w:p>
    <w:p w14:paraId="4E8C1F32" w14:textId="77777777" w:rsidR="00193C63" w:rsidRPr="008B4380" w:rsidRDefault="00193C63" w:rsidP="00193C63">
      <w:pPr>
        <w:pStyle w:val="PargrafodaLista"/>
        <w:autoSpaceDE w:val="0"/>
        <w:autoSpaceDN w:val="0"/>
        <w:adjustRightInd w:val="0"/>
        <w:spacing w:after="0" w:line="240" w:lineRule="auto"/>
        <w:ind w:left="567"/>
        <w:contextualSpacing w:val="0"/>
        <w:jc w:val="both"/>
        <w:rPr>
          <w:rFonts w:cstheme="minorHAnsi"/>
          <w:sz w:val="24"/>
          <w:szCs w:val="24"/>
        </w:rPr>
      </w:pPr>
    </w:p>
    <w:p w14:paraId="7C3DEF5E" w14:textId="3515164C" w:rsidR="00645D96" w:rsidRPr="008B4380" w:rsidRDefault="00645D96" w:rsidP="003F5BD7">
      <w:pPr>
        <w:pStyle w:val="PargrafodaLista"/>
        <w:numPr>
          <w:ilvl w:val="2"/>
          <w:numId w:val="82"/>
        </w:numPr>
        <w:autoSpaceDE w:val="0"/>
        <w:autoSpaceDN w:val="0"/>
        <w:adjustRightInd w:val="0"/>
        <w:spacing w:after="0" w:line="240" w:lineRule="auto"/>
        <w:ind w:left="0" w:firstLine="0"/>
        <w:contextualSpacing w:val="0"/>
        <w:jc w:val="both"/>
        <w:rPr>
          <w:rFonts w:cstheme="minorHAnsi"/>
          <w:sz w:val="24"/>
          <w:szCs w:val="24"/>
        </w:rPr>
      </w:pPr>
      <w:r w:rsidRPr="008B4380">
        <w:rPr>
          <w:rFonts w:cstheme="minorHAnsi"/>
          <w:sz w:val="24"/>
          <w:szCs w:val="24"/>
        </w:rPr>
        <w:t>Para apuração e cálculo da indenização, quando aplicável, será deduzida a FRANQUIA devidamente discriminada no Certificado Individual/Apólice;</w:t>
      </w:r>
    </w:p>
    <w:p w14:paraId="05052E91" w14:textId="77777777" w:rsidR="00193C63" w:rsidRPr="008B4380" w:rsidRDefault="00193C63" w:rsidP="00193C63">
      <w:pPr>
        <w:pStyle w:val="PargrafodaLista"/>
        <w:autoSpaceDE w:val="0"/>
        <w:autoSpaceDN w:val="0"/>
        <w:adjustRightInd w:val="0"/>
        <w:spacing w:after="0" w:line="240" w:lineRule="auto"/>
        <w:ind w:left="0"/>
        <w:contextualSpacing w:val="0"/>
        <w:jc w:val="both"/>
        <w:rPr>
          <w:rFonts w:cstheme="minorHAnsi"/>
          <w:sz w:val="24"/>
          <w:szCs w:val="24"/>
        </w:rPr>
      </w:pPr>
    </w:p>
    <w:p w14:paraId="6F14E11B" w14:textId="32D812B2" w:rsidR="00645D96" w:rsidRPr="008B4380" w:rsidRDefault="00645D96" w:rsidP="003F5BD7">
      <w:pPr>
        <w:pStyle w:val="PargrafodaLista"/>
        <w:numPr>
          <w:ilvl w:val="2"/>
          <w:numId w:val="82"/>
        </w:numPr>
        <w:autoSpaceDE w:val="0"/>
        <w:autoSpaceDN w:val="0"/>
        <w:adjustRightInd w:val="0"/>
        <w:spacing w:after="0" w:line="240" w:lineRule="auto"/>
        <w:ind w:left="0" w:firstLine="0"/>
        <w:contextualSpacing w:val="0"/>
        <w:jc w:val="both"/>
        <w:rPr>
          <w:rFonts w:cstheme="minorHAnsi"/>
          <w:sz w:val="24"/>
          <w:szCs w:val="24"/>
        </w:rPr>
      </w:pPr>
      <w:r w:rsidRPr="008B4380">
        <w:rPr>
          <w:rFonts w:cstheme="minorHAnsi"/>
          <w:sz w:val="24"/>
          <w:szCs w:val="24"/>
        </w:rPr>
        <w:t>O valor a ser indenizado será de acordo com o valor do capital segurado vigente na data do evento, observado a cláusula “Capital Segurado”.</w:t>
      </w:r>
    </w:p>
    <w:p w14:paraId="2651FBFA" w14:textId="77777777" w:rsidR="00193C63" w:rsidRPr="008B4380" w:rsidRDefault="00193C63" w:rsidP="00193C63">
      <w:pPr>
        <w:pStyle w:val="PargrafodaLista"/>
        <w:autoSpaceDE w:val="0"/>
        <w:autoSpaceDN w:val="0"/>
        <w:adjustRightInd w:val="0"/>
        <w:spacing w:after="0" w:line="240" w:lineRule="auto"/>
        <w:ind w:left="0"/>
        <w:contextualSpacing w:val="0"/>
        <w:jc w:val="both"/>
        <w:rPr>
          <w:rFonts w:cstheme="minorHAnsi"/>
          <w:sz w:val="24"/>
          <w:szCs w:val="24"/>
        </w:rPr>
      </w:pPr>
    </w:p>
    <w:p w14:paraId="0F0CC1AC" w14:textId="0DFF08F4" w:rsidR="00645D96" w:rsidRPr="008B4380" w:rsidRDefault="00645D96" w:rsidP="003F5BD7">
      <w:pPr>
        <w:pStyle w:val="PargrafodaLista"/>
        <w:numPr>
          <w:ilvl w:val="2"/>
          <w:numId w:val="82"/>
        </w:numPr>
        <w:autoSpaceDE w:val="0"/>
        <w:autoSpaceDN w:val="0"/>
        <w:adjustRightInd w:val="0"/>
        <w:spacing w:after="0" w:line="240" w:lineRule="auto"/>
        <w:ind w:left="0" w:firstLine="0"/>
        <w:contextualSpacing w:val="0"/>
        <w:jc w:val="both"/>
        <w:rPr>
          <w:rFonts w:cstheme="minorHAnsi"/>
          <w:sz w:val="24"/>
          <w:szCs w:val="24"/>
        </w:rPr>
      </w:pPr>
      <w:r w:rsidRPr="008B4380">
        <w:rPr>
          <w:rFonts w:cstheme="minorHAnsi"/>
          <w:sz w:val="24"/>
          <w:szCs w:val="24"/>
        </w:rPr>
        <w:t>A indenização não poderá, em hipótese alguma, ser superior aos limites máximos apresentados na apólice e no certificado individual, respeitados os capitais segurados para cada cobertura contratada.</w:t>
      </w:r>
    </w:p>
    <w:p w14:paraId="0C072168" w14:textId="77777777" w:rsidR="00193C63" w:rsidRPr="008B4380" w:rsidRDefault="00193C63" w:rsidP="00193C63">
      <w:pPr>
        <w:pStyle w:val="PargrafodaLista"/>
        <w:autoSpaceDE w:val="0"/>
        <w:autoSpaceDN w:val="0"/>
        <w:adjustRightInd w:val="0"/>
        <w:spacing w:after="0" w:line="240" w:lineRule="auto"/>
        <w:ind w:left="0"/>
        <w:contextualSpacing w:val="0"/>
        <w:jc w:val="both"/>
        <w:rPr>
          <w:rFonts w:cstheme="minorHAnsi"/>
          <w:sz w:val="24"/>
          <w:szCs w:val="24"/>
        </w:rPr>
      </w:pPr>
    </w:p>
    <w:p w14:paraId="776E9682" w14:textId="7FAEC623" w:rsidR="00645D96" w:rsidRPr="008B4380" w:rsidRDefault="00645D96" w:rsidP="003F5BD7">
      <w:pPr>
        <w:pStyle w:val="PargrafodaLista"/>
        <w:numPr>
          <w:ilvl w:val="2"/>
          <w:numId w:val="82"/>
        </w:numPr>
        <w:autoSpaceDE w:val="0"/>
        <w:autoSpaceDN w:val="0"/>
        <w:adjustRightInd w:val="0"/>
        <w:spacing w:after="0" w:line="240" w:lineRule="auto"/>
        <w:ind w:left="0" w:firstLine="0"/>
        <w:contextualSpacing w:val="0"/>
        <w:jc w:val="both"/>
        <w:rPr>
          <w:rFonts w:cstheme="minorHAnsi"/>
          <w:sz w:val="24"/>
          <w:szCs w:val="24"/>
        </w:rPr>
      </w:pPr>
      <w:r w:rsidRPr="008B4380">
        <w:rPr>
          <w:rFonts w:cstheme="minorHAnsi"/>
          <w:sz w:val="24"/>
          <w:szCs w:val="24"/>
        </w:rPr>
        <w:t xml:space="preserve">Para o recebimento do capital segurado, deverá ser comprovada satisfatoriamente a ocorrência do evento, bem como todas as circunstâncias a ele relacionadas, facultada a Seguradora a adoção de quaisquer medidas tendentes à elucidação dos fatos. </w:t>
      </w:r>
    </w:p>
    <w:p w14:paraId="6EF42D70" w14:textId="77777777" w:rsidR="00193C63" w:rsidRPr="008B4380" w:rsidRDefault="00193C63" w:rsidP="00193C63">
      <w:pPr>
        <w:pStyle w:val="PargrafodaLista"/>
        <w:autoSpaceDE w:val="0"/>
        <w:autoSpaceDN w:val="0"/>
        <w:adjustRightInd w:val="0"/>
        <w:spacing w:after="0" w:line="240" w:lineRule="auto"/>
        <w:ind w:left="0"/>
        <w:contextualSpacing w:val="0"/>
        <w:jc w:val="both"/>
        <w:rPr>
          <w:rFonts w:cstheme="minorHAnsi"/>
          <w:sz w:val="24"/>
          <w:szCs w:val="24"/>
        </w:rPr>
      </w:pPr>
    </w:p>
    <w:p w14:paraId="6890EDD0" w14:textId="3251DF5D" w:rsidR="00645D96" w:rsidRPr="008B4380" w:rsidRDefault="00645D96" w:rsidP="003F5BD7">
      <w:pPr>
        <w:pStyle w:val="PargrafodaLista"/>
        <w:numPr>
          <w:ilvl w:val="2"/>
          <w:numId w:val="82"/>
        </w:numPr>
        <w:autoSpaceDE w:val="0"/>
        <w:autoSpaceDN w:val="0"/>
        <w:adjustRightInd w:val="0"/>
        <w:spacing w:after="0" w:line="240" w:lineRule="auto"/>
        <w:ind w:left="0" w:firstLine="0"/>
        <w:contextualSpacing w:val="0"/>
        <w:jc w:val="both"/>
        <w:rPr>
          <w:rFonts w:cstheme="minorHAnsi"/>
          <w:sz w:val="24"/>
          <w:szCs w:val="24"/>
        </w:rPr>
      </w:pPr>
      <w:r w:rsidRPr="008B4380">
        <w:rPr>
          <w:rFonts w:cstheme="minorHAnsi"/>
          <w:sz w:val="24"/>
          <w:szCs w:val="24"/>
        </w:rPr>
        <w:t>As despesas efetuadas com a comprovação do evento e, quando for o caso, os documentos de habilitação do(s) Beneficiário(s) correrão por conta dos interessados, salvo os exames solicitados pela Seguradora ou de providências pela mesma determinadas.</w:t>
      </w:r>
    </w:p>
    <w:p w14:paraId="09F2AEF5" w14:textId="77777777" w:rsidR="00193C63" w:rsidRPr="008B4380" w:rsidRDefault="00193C63" w:rsidP="00193C63">
      <w:pPr>
        <w:pStyle w:val="PargrafodaLista"/>
        <w:autoSpaceDE w:val="0"/>
        <w:autoSpaceDN w:val="0"/>
        <w:adjustRightInd w:val="0"/>
        <w:spacing w:after="0" w:line="240" w:lineRule="auto"/>
        <w:ind w:left="0"/>
        <w:contextualSpacing w:val="0"/>
        <w:jc w:val="both"/>
        <w:rPr>
          <w:rFonts w:cstheme="minorHAnsi"/>
          <w:sz w:val="24"/>
          <w:szCs w:val="24"/>
        </w:rPr>
      </w:pPr>
    </w:p>
    <w:p w14:paraId="1B0036AE" w14:textId="6BC0D8FB" w:rsidR="00645D96" w:rsidRPr="008B4380" w:rsidRDefault="00645D96" w:rsidP="003F5BD7">
      <w:pPr>
        <w:pStyle w:val="PargrafodaLista"/>
        <w:numPr>
          <w:ilvl w:val="1"/>
          <w:numId w:val="82"/>
        </w:numPr>
        <w:autoSpaceDE w:val="0"/>
        <w:autoSpaceDN w:val="0"/>
        <w:adjustRightInd w:val="0"/>
        <w:spacing w:after="0" w:line="240" w:lineRule="auto"/>
        <w:ind w:left="0" w:firstLine="0"/>
        <w:contextualSpacing w:val="0"/>
        <w:jc w:val="both"/>
        <w:rPr>
          <w:rFonts w:cstheme="minorHAnsi"/>
          <w:b/>
          <w:sz w:val="24"/>
          <w:szCs w:val="24"/>
        </w:rPr>
      </w:pPr>
      <w:r w:rsidRPr="008B4380">
        <w:rPr>
          <w:rFonts w:cstheme="minorHAnsi"/>
          <w:b/>
          <w:sz w:val="24"/>
          <w:szCs w:val="24"/>
        </w:rPr>
        <w:t>Pagamento de Indenização</w:t>
      </w:r>
    </w:p>
    <w:p w14:paraId="6050FD1C" w14:textId="77777777" w:rsidR="00193C63" w:rsidRPr="008B4380" w:rsidRDefault="00193C63" w:rsidP="00193C63">
      <w:pPr>
        <w:pStyle w:val="PargrafodaLista"/>
        <w:autoSpaceDE w:val="0"/>
        <w:autoSpaceDN w:val="0"/>
        <w:adjustRightInd w:val="0"/>
        <w:spacing w:after="0" w:line="240" w:lineRule="auto"/>
        <w:ind w:left="0"/>
        <w:contextualSpacing w:val="0"/>
        <w:jc w:val="both"/>
        <w:rPr>
          <w:rFonts w:cstheme="minorHAnsi"/>
          <w:b/>
          <w:sz w:val="24"/>
          <w:szCs w:val="24"/>
        </w:rPr>
      </w:pPr>
    </w:p>
    <w:p w14:paraId="723E7D2F" w14:textId="35941618" w:rsidR="00645D96" w:rsidRDefault="00645D96" w:rsidP="003F5BD7">
      <w:pPr>
        <w:pStyle w:val="PargrafodaLista"/>
        <w:numPr>
          <w:ilvl w:val="2"/>
          <w:numId w:val="82"/>
        </w:numPr>
        <w:autoSpaceDE w:val="0"/>
        <w:autoSpaceDN w:val="0"/>
        <w:adjustRightInd w:val="0"/>
        <w:spacing w:after="0" w:line="240" w:lineRule="auto"/>
        <w:ind w:left="0" w:firstLine="0"/>
        <w:contextualSpacing w:val="0"/>
        <w:jc w:val="both"/>
        <w:rPr>
          <w:rFonts w:cstheme="minorHAnsi"/>
          <w:sz w:val="24"/>
          <w:szCs w:val="24"/>
        </w:rPr>
      </w:pPr>
      <w:r w:rsidRPr="008B4380">
        <w:rPr>
          <w:rFonts w:cstheme="minorHAnsi"/>
          <w:sz w:val="24"/>
          <w:szCs w:val="24"/>
        </w:rPr>
        <w:t>Qualquer indenização por este seguro somente será devida se o Sinistro for caracterizado como risco coberto por estas condições e estará limitado ao capital segurado contratado para cada cobertura.</w:t>
      </w:r>
    </w:p>
    <w:p w14:paraId="0D205B48" w14:textId="77777777" w:rsidR="0088104A" w:rsidRPr="008B4380" w:rsidRDefault="0088104A" w:rsidP="0088104A">
      <w:pPr>
        <w:pStyle w:val="PargrafodaLista"/>
        <w:autoSpaceDE w:val="0"/>
        <w:autoSpaceDN w:val="0"/>
        <w:adjustRightInd w:val="0"/>
        <w:spacing w:after="0" w:line="240" w:lineRule="auto"/>
        <w:ind w:left="0"/>
        <w:contextualSpacing w:val="0"/>
        <w:jc w:val="both"/>
        <w:rPr>
          <w:rFonts w:cstheme="minorHAnsi"/>
          <w:sz w:val="24"/>
          <w:szCs w:val="24"/>
        </w:rPr>
      </w:pPr>
    </w:p>
    <w:p w14:paraId="62557B51" w14:textId="1E0AF29E" w:rsidR="00645D96" w:rsidRPr="008B4380" w:rsidRDefault="00645D96" w:rsidP="003F5BD7">
      <w:pPr>
        <w:pStyle w:val="PargrafodaLista"/>
        <w:numPr>
          <w:ilvl w:val="2"/>
          <w:numId w:val="82"/>
        </w:numPr>
        <w:autoSpaceDE w:val="0"/>
        <w:autoSpaceDN w:val="0"/>
        <w:adjustRightInd w:val="0"/>
        <w:spacing w:after="0" w:line="240" w:lineRule="auto"/>
        <w:ind w:left="0" w:firstLine="0"/>
        <w:contextualSpacing w:val="0"/>
        <w:jc w:val="both"/>
        <w:rPr>
          <w:rFonts w:cstheme="minorHAnsi"/>
          <w:sz w:val="24"/>
          <w:szCs w:val="24"/>
        </w:rPr>
      </w:pPr>
      <w:r w:rsidRPr="008B4380">
        <w:rPr>
          <w:rFonts w:cstheme="minorHAnsi"/>
          <w:sz w:val="24"/>
          <w:szCs w:val="24"/>
        </w:rPr>
        <w:t>Quando o pagamento da indenização se der na forma de prestações sucessivas, o número máximo de parcelas cobertas e as condições para manutenção do pagamento destas estarão especificados na apólice e no certificado</w:t>
      </w:r>
    </w:p>
    <w:p w14:paraId="250A49E7" w14:textId="77777777" w:rsidR="00193C63" w:rsidRPr="008B4380" w:rsidRDefault="00193C63" w:rsidP="00193C63">
      <w:pPr>
        <w:pStyle w:val="PargrafodaLista"/>
        <w:autoSpaceDE w:val="0"/>
        <w:autoSpaceDN w:val="0"/>
        <w:adjustRightInd w:val="0"/>
        <w:spacing w:after="0" w:line="240" w:lineRule="auto"/>
        <w:ind w:left="0"/>
        <w:contextualSpacing w:val="0"/>
        <w:jc w:val="both"/>
        <w:rPr>
          <w:rFonts w:cstheme="minorHAnsi"/>
          <w:sz w:val="24"/>
          <w:szCs w:val="24"/>
        </w:rPr>
      </w:pPr>
    </w:p>
    <w:p w14:paraId="0468CD63" w14:textId="16C1E6BB" w:rsidR="00645D96" w:rsidRPr="008B4380" w:rsidRDefault="00645D96" w:rsidP="003F5BD7">
      <w:pPr>
        <w:pStyle w:val="PargrafodaLista"/>
        <w:numPr>
          <w:ilvl w:val="2"/>
          <w:numId w:val="82"/>
        </w:numPr>
        <w:autoSpaceDE w:val="0"/>
        <w:autoSpaceDN w:val="0"/>
        <w:adjustRightInd w:val="0"/>
        <w:spacing w:after="0" w:line="240" w:lineRule="auto"/>
        <w:ind w:left="0" w:firstLine="0"/>
        <w:contextualSpacing w:val="0"/>
        <w:jc w:val="both"/>
        <w:rPr>
          <w:rFonts w:cstheme="minorHAnsi"/>
          <w:sz w:val="24"/>
          <w:szCs w:val="24"/>
        </w:rPr>
      </w:pPr>
      <w:r w:rsidRPr="008B4380">
        <w:rPr>
          <w:rFonts w:cstheme="minorHAnsi"/>
          <w:sz w:val="24"/>
          <w:szCs w:val="24"/>
        </w:rPr>
        <w:t xml:space="preserve">O pagamento de qualquer Indenização decorrente do presente seguro será efetuado em até 30 (trinta) dias, contados da data de entrega de todos os documentos básicos, relacionados nas respectivas Condições Especiais, observado ainda os relacionados na Cláusula“ Procedimento em Caso de Sinistro”, subitem “Documentos Básicos em Caso de Sinistros” destas Condições Gerais: </w:t>
      </w:r>
    </w:p>
    <w:p w14:paraId="27BD562C" w14:textId="77777777" w:rsidR="00193C63" w:rsidRPr="008B4380" w:rsidRDefault="00193C63" w:rsidP="00193C63">
      <w:pPr>
        <w:pStyle w:val="PargrafodaLista"/>
        <w:autoSpaceDE w:val="0"/>
        <w:autoSpaceDN w:val="0"/>
        <w:adjustRightInd w:val="0"/>
        <w:spacing w:after="0" w:line="240" w:lineRule="auto"/>
        <w:ind w:left="0"/>
        <w:contextualSpacing w:val="0"/>
        <w:jc w:val="both"/>
        <w:rPr>
          <w:rFonts w:cstheme="minorHAnsi"/>
          <w:sz w:val="24"/>
          <w:szCs w:val="24"/>
        </w:rPr>
      </w:pPr>
    </w:p>
    <w:p w14:paraId="439C0537" w14:textId="558EA837" w:rsidR="00645D96" w:rsidRPr="008B4380" w:rsidRDefault="00645D96" w:rsidP="003F5BD7">
      <w:pPr>
        <w:pStyle w:val="PargrafodaLista"/>
        <w:numPr>
          <w:ilvl w:val="3"/>
          <w:numId w:val="82"/>
        </w:numPr>
        <w:autoSpaceDE w:val="0"/>
        <w:autoSpaceDN w:val="0"/>
        <w:adjustRightInd w:val="0"/>
        <w:spacing w:after="0" w:line="240" w:lineRule="auto"/>
        <w:ind w:left="0" w:firstLine="0"/>
        <w:contextualSpacing w:val="0"/>
        <w:jc w:val="both"/>
        <w:rPr>
          <w:rFonts w:cstheme="minorHAnsi"/>
          <w:b/>
          <w:sz w:val="24"/>
          <w:szCs w:val="24"/>
        </w:rPr>
      </w:pPr>
      <w:r w:rsidRPr="008B4380">
        <w:rPr>
          <w:rFonts w:cstheme="minorHAnsi"/>
          <w:b/>
          <w:sz w:val="24"/>
          <w:szCs w:val="24"/>
        </w:rPr>
        <w:t>A relação de documentos específicos necessários para a regulação de Sinistro, está prevista nas respectivas Cláusulas das Condições Especiais contratadas. O não fornecimento da documentação solicitada acarreta a suspensão do prazo para pagamento da Indenização.</w:t>
      </w:r>
    </w:p>
    <w:p w14:paraId="70F3F2FF" w14:textId="77777777" w:rsidR="00193C63" w:rsidRPr="008B4380" w:rsidRDefault="00193C63" w:rsidP="00193C63">
      <w:pPr>
        <w:pStyle w:val="PargrafodaLista"/>
        <w:autoSpaceDE w:val="0"/>
        <w:autoSpaceDN w:val="0"/>
        <w:adjustRightInd w:val="0"/>
        <w:spacing w:after="0" w:line="240" w:lineRule="auto"/>
        <w:ind w:left="0"/>
        <w:contextualSpacing w:val="0"/>
        <w:jc w:val="both"/>
        <w:rPr>
          <w:rFonts w:cstheme="minorHAnsi"/>
          <w:b/>
          <w:sz w:val="24"/>
          <w:szCs w:val="24"/>
        </w:rPr>
      </w:pPr>
    </w:p>
    <w:p w14:paraId="6EFE7E44" w14:textId="5DCEE27E" w:rsidR="00193C63" w:rsidRDefault="00645D96" w:rsidP="00193C63">
      <w:pPr>
        <w:pStyle w:val="PargrafodaLista"/>
        <w:numPr>
          <w:ilvl w:val="2"/>
          <w:numId w:val="82"/>
        </w:numPr>
        <w:autoSpaceDE w:val="0"/>
        <w:autoSpaceDN w:val="0"/>
        <w:adjustRightInd w:val="0"/>
        <w:spacing w:after="0" w:line="240" w:lineRule="auto"/>
        <w:ind w:left="0" w:firstLine="0"/>
        <w:contextualSpacing w:val="0"/>
        <w:jc w:val="both"/>
        <w:rPr>
          <w:rFonts w:cstheme="minorHAnsi"/>
          <w:b/>
          <w:sz w:val="24"/>
          <w:szCs w:val="24"/>
        </w:rPr>
      </w:pPr>
      <w:r w:rsidRPr="008B4380">
        <w:rPr>
          <w:rFonts w:cstheme="minorHAnsi"/>
          <w:b/>
          <w:sz w:val="24"/>
          <w:szCs w:val="24"/>
        </w:rPr>
        <w:lastRenderedPageBreak/>
        <w:t>Poderá ser exigida a autenticação das cópias de todos os documentos necessários à análise da Seguradora.</w:t>
      </w:r>
    </w:p>
    <w:p w14:paraId="64D3EF89" w14:textId="77777777" w:rsidR="00502227" w:rsidRPr="00871832" w:rsidRDefault="00502227" w:rsidP="00502227">
      <w:pPr>
        <w:pStyle w:val="PargrafodaLista"/>
        <w:autoSpaceDE w:val="0"/>
        <w:autoSpaceDN w:val="0"/>
        <w:adjustRightInd w:val="0"/>
        <w:spacing w:after="0" w:line="240" w:lineRule="auto"/>
        <w:ind w:left="0"/>
        <w:contextualSpacing w:val="0"/>
        <w:jc w:val="both"/>
        <w:rPr>
          <w:rFonts w:cstheme="minorHAnsi"/>
          <w:b/>
          <w:sz w:val="24"/>
          <w:szCs w:val="24"/>
        </w:rPr>
      </w:pPr>
    </w:p>
    <w:p w14:paraId="109C328E" w14:textId="343EE0F4" w:rsidR="00645D96" w:rsidRPr="008B4380" w:rsidRDefault="00645D96" w:rsidP="003F5BD7">
      <w:pPr>
        <w:pStyle w:val="PargrafodaLista"/>
        <w:numPr>
          <w:ilvl w:val="2"/>
          <w:numId w:val="82"/>
        </w:numPr>
        <w:autoSpaceDE w:val="0"/>
        <w:autoSpaceDN w:val="0"/>
        <w:adjustRightInd w:val="0"/>
        <w:spacing w:after="0" w:line="240" w:lineRule="auto"/>
        <w:ind w:left="0" w:firstLine="0"/>
        <w:contextualSpacing w:val="0"/>
        <w:jc w:val="both"/>
        <w:rPr>
          <w:rFonts w:cstheme="minorHAnsi"/>
          <w:b/>
          <w:sz w:val="24"/>
          <w:szCs w:val="24"/>
        </w:rPr>
      </w:pPr>
      <w:r w:rsidRPr="008B4380">
        <w:rPr>
          <w:rFonts w:cstheme="minorHAnsi"/>
          <w:b/>
          <w:sz w:val="24"/>
          <w:szCs w:val="24"/>
        </w:rPr>
        <w:t>Independentemente dos documentos listados nas Condições Especiais contratadas e os constantes das Condições Gerais, a Seguradora poderá consultar, livremente e a seu critério exclusivo, especialistas de sua indicação, para apurar comprovação ou não do evento.</w:t>
      </w:r>
    </w:p>
    <w:p w14:paraId="6B48B9FE" w14:textId="77777777" w:rsidR="00193C63" w:rsidRPr="008B4380" w:rsidRDefault="00193C63" w:rsidP="00193C63">
      <w:pPr>
        <w:pStyle w:val="PargrafodaLista"/>
        <w:autoSpaceDE w:val="0"/>
        <w:autoSpaceDN w:val="0"/>
        <w:adjustRightInd w:val="0"/>
        <w:spacing w:after="0" w:line="240" w:lineRule="auto"/>
        <w:ind w:left="0"/>
        <w:contextualSpacing w:val="0"/>
        <w:jc w:val="both"/>
        <w:rPr>
          <w:rFonts w:cstheme="minorHAnsi"/>
          <w:b/>
          <w:sz w:val="24"/>
          <w:szCs w:val="24"/>
        </w:rPr>
      </w:pPr>
    </w:p>
    <w:p w14:paraId="534C274F" w14:textId="1D38A93A" w:rsidR="00645D96" w:rsidRPr="008B4380" w:rsidRDefault="00645D96" w:rsidP="003F5BD7">
      <w:pPr>
        <w:pStyle w:val="PargrafodaLista"/>
        <w:numPr>
          <w:ilvl w:val="2"/>
          <w:numId w:val="82"/>
        </w:numPr>
        <w:autoSpaceDE w:val="0"/>
        <w:autoSpaceDN w:val="0"/>
        <w:adjustRightInd w:val="0"/>
        <w:spacing w:after="0" w:line="240" w:lineRule="auto"/>
        <w:ind w:left="0" w:firstLine="0"/>
        <w:contextualSpacing w:val="0"/>
        <w:jc w:val="both"/>
        <w:rPr>
          <w:rFonts w:cstheme="minorHAnsi"/>
          <w:b/>
          <w:sz w:val="24"/>
          <w:szCs w:val="24"/>
        </w:rPr>
      </w:pPr>
      <w:r w:rsidRPr="008B4380">
        <w:rPr>
          <w:rFonts w:cstheme="minorHAnsi"/>
          <w:b/>
          <w:sz w:val="24"/>
          <w:szCs w:val="24"/>
        </w:rPr>
        <w:t>No caso de solicitação de documentação e/ou informação complementar ao SEGURADO, BENEFICIÁRIO e/ou ESTIPULANTE, com base em dúvida fundada e justificável, o prazo para liquidação de sinistros de 30 (trinta) dias será suspenso, voltando a correr a partir do dia útil subsequente àquele em que forem completamente atendidas as exigências.</w:t>
      </w:r>
    </w:p>
    <w:p w14:paraId="21C0E892" w14:textId="2D5A945A" w:rsidR="00193C63" w:rsidRDefault="00193C63" w:rsidP="00193C63">
      <w:pPr>
        <w:pStyle w:val="PargrafodaLista"/>
        <w:autoSpaceDE w:val="0"/>
        <w:autoSpaceDN w:val="0"/>
        <w:adjustRightInd w:val="0"/>
        <w:spacing w:after="0" w:line="240" w:lineRule="auto"/>
        <w:ind w:left="0"/>
        <w:contextualSpacing w:val="0"/>
        <w:jc w:val="both"/>
        <w:rPr>
          <w:rFonts w:cstheme="minorHAnsi"/>
          <w:b/>
          <w:sz w:val="24"/>
          <w:szCs w:val="24"/>
        </w:rPr>
      </w:pPr>
    </w:p>
    <w:p w14:paraId="2B8CE49B" w14:textId="6C8EA737" w:rsidR="00645D96" w:rsidRPr="008B4380" w:rsidRDefault="00645D96" w:rsidP="003F5BD7">
      <w:pPr>
        <w:pStyle w:val="PargrafodaLista"/>
        <w:numPr>
          <w:ilvl w:val="2"/>
          <w:numId w:val="82"/>
        </w:numPr>
        <w:autoSpaceDE w:val="0"/>
        <w:autoSpaceDN w:val="0"/>
        <w:adjustRightInd w:val="0"/>
        <w:spacing w:after="0" w:line="240" w:lineRule="auto"/>
        <w:ind w:left="0" w:firstLine="0"/>
        <w:contextualSpacing w:val="0"/>
        <w:jc w:val="both"/>
        <w:rPr>
          <w:rFonts w:cstheme="minorHAnsi"/>
          <w:b/>
          <w:sz w:val="24"/>
          <w:szCs w:val="24"/>
        </w:rPr>
      </w:pPr>
      <w:r w:rsidRPr="008B4380">
        <w:rPr>
          <w:rFonts w:cstheme="minorHAnsi"/>
          <w:b/>
          <w:sz w:val="24"/>
          <w:szCs w:val="24"/>
        </w:rPr>
        <w:t>Caso haja atraso no pagamento da Indenização, a importância devida pela Seguradora, relativa ao Evento Coberto, será atualizada com base na variação positiva do IPCA/IBGE (Índice de Preços ao Consumidor Amplo), desde a data do Sinistro até a data do efetivo pagamento, acrescida de multa de 2% (dois por cento) e juros de mora de 1% (um por cento) ao mês, contados a partir da mora.</w:t>
      </w:r>
    </w:p>
    <w:p w14:paraId="37B1D8D9" w14:textId="77777777" w:rsidR="00193C63" w:rsidRPr="008B4380" w:rsidRDefault="00193C63" w:rsidP="00193C63">
      <w:pPr>
        <w:pStyle w:val="PargrafodaLista"/>
        <w:autoSpaceDE w:val="0"/>
        <w:autoSpaceDN w:val="0"/>
        <w:adjustRightInd w:val="0"/>
        <w:spacing w:after="0" w:line="240" w:lineRule="auto"/>
        <w:ind w:left="0"/>
        <w:contextualSpacing w:val="0"/>
        <w:jc w:val="both"/>
        <w:rPr>
          <w:rFonts w:cstheme="minorHAnsi"/>
          <w:b/>
          <w:sz w:val="24"/>
          <w:szCs w:val="24"/>
        </w:rPr>
      </w:pPr>
    </w:p>
    <w:p w14:paraId="572ADF28" w14:textId="5D4621F6" w:rsidR="00645D96" w:rsidRPr="008B4380" w:rsidRDefault="00645D96" w:rsidP="003F5BD7">
      <w:pPr>
        <w:pStyle w:val="PargrafodaLista"/>
        <w:numPr>
          <w:ilvl w:val="2"/>
          <w:numId w:val="82"/>
        </w:numPr>
        <w:autoSpaceDE w:val="0"/>
        <w:autoSpaceDN w:val="0"/>
        <w:adjustRightInd w:val="0"/>
        <w:spacing w:after="0" w:line="240" w:lineRule="auto"/>
        <w:ind w:left="0" w:firstLine="0"/>
        <w:contextualSpacing w:val="0"/>
        <w:jc w:val="both"/>
        <w:rPr>
          <w:rFonts w:cstheme="minorHAnsi"/>
          <w:b/>
          <w:sz w:val="24"/>
          <w:szCs w:val="24"/>
        </w:rPr>
      </w:pPr>
      <w:r w:rsidRPr="008B4380">
        <w:rPr>
          <w:rFonts w:cstheme="minorHAnsi"/>
          <w:b/>
          <w:sz w:val="24"/>
          <w:szCs w:val="24"/>
        </w:rPr>
        <w:t>O pagamento dos valores relativos à atualização monetária e juros de mora far-se-á independentemente de notificação ou interpelação judicial, de uma só vez, juntamente com os demais valores do contrato.</w:t>
      </w:r>
    </w:p>
    <w:p w14:paraId="6691B062" w14:textId="77777777" w:rsidR="00193C63" w:rsidRPr="008B4380" w:rsidRDefault="00193C63" w:rsidP="00193C63">
      <w:pPr>
        <w:pStyle w:val="PargrafodaLista"/>
        <w:autoSpaceDE w:val="0"/>
        <w:autoSpaceDN w:val="0"/>
        <w:adjustRightInd w:val="0"/>
        <w:spacing w:after="0" w:line="240" w:lineRule="auto"/>
        <w:ind w:left="0"/>
        <w:contextualSpacing w:val="0"/>
        <w:jc w:val="both"/>
        <w:rPr>
          <w:rFonts w:cstheme="minorHAnsi"/>
          <w:b/>
          <w:sz w:val="24"/>
          <w:szCs w:val="24"/>
        </w:rPr>
      </w:pPr>
    </w:p>
    <w:p w14:paraId="22BFDAFF" w14:textId="47CC20DE" w:rsidR="00645D96" w:rsidRPr="008B4380" w:rsidRDefault="00645D96" w:rsidP="003F5BD7">
      <w:pPr>
        <w:pStyle w:val="PargrafodaLista"/>
        <w:numPr>
          <w:ilvl w:val="2"/>
          <w:numId w:val="82"/>
        </w:numPr>
        <w:autoSpaceDE w:val="0"/>
        <w:autoSpaceDN w:val="0"/>
        <w:adjustRightInd w:val="0"/>
        <w:spacing w:after="0" w:line="240" w:lineRule="auto"/>
        <w:ind w:left="0" w:firstLine="0"/>
        <w:contextualSpacing w:val="0"/>
        <w:jc w:val="both"/>
        <w:rPr>
          <w:rFonts w:cstheme="minorHAnsi"/>
          <w:b/>
          <w:sz w:val="24"/>
          <w:szCs w:val="24"/>
        </w:rPr>
      </w:pPr>
      <w:r w:rsidRPr="008B4380">
        <w:rPr>
          <w:rFonts w:cstheme="minorHAnsi"/>
          <w:b/>
          <w:sz w:val="24"/>
          <w:szCs w:val="24"/>
        </w:rPr>
        <w:t>A forma de pagamento da indenização será definida nas Condições Especiais;</w:t>
      </w:r>
    </w:p>
    <w:p w14:paraId="2E126740" w14:textId="77777777" w:rsidR="00193C63" w:rsidRPr="008B4380" w:rsidRDefault="00193C63" w:rsidP="00193C63">
      <w:pPr>
        <w:pStyle w:val="PargrafodaLista"/>
        <w:autoSpaceDE w:val="0"/>
        <w:autoSpaceDN w:val="0"/>
        <w:adjustRightInd w:val="0"/>
        <w:spacing w:after="0" w:line="240" w:lineRule="auto"/>
        <w:ind w:left="0"/>
        <w:contextualSpacing w:val="0"/>
        <w:jc w:val="both"/>
        <w:rPr>
          <w:rFonts w:cstheme="minorHAnsi"/>
          <w:b/>
          <w:sz w:val="24"/>
          <w:szCs w:val="24"/>
        </w:rPr>
      </w:pPr>
    </w:p>
    <w:p w14:paraId="35413DD5" w14:textId="062DD22F" w:rsidR="00645D96" w:rsidRPr="008B4380" w:rsidRDefault="00645D96" w:rsidP="003F5BD7">
      <w:pPr>
        <w:pStyle w:val="PargrafodaLista"/>
        <w:numPr>
          <w:ilvl w:val="2"/>
          <w:numId w:val="82"/>
        </w:numPr>
        <w:autoSpaceDE w:val="0"/>
        <w:autoSpaceDN w:val="0"/>
        <w:adjustRightInd w:val="0"/>
        <w:spacing w:after="0" w:line="240" w:lineRule="auto"/>
        <w:ind w:left="0" w:firstLine="0"/>
        <w:contextualSpacing w:val="0"/>
        <w:jc w:val="both"/>
        <w:rPr>
          <w:rFonts w:cstheme="minorHAnsi"/>
          <w:b/>
          <w:sz w:val="24"/>
          <w:szCs w:val="24"/>
        </w:rPr>
      </w:pPr>
      <w:r w:rsidRPr="008B4380">
        <w:rPr>
          <w:rFonts w:cstheme="minorHAnsi"/>
          <w:b/>
          <w:sz w:val="24"/>
          <w:szCs w:val="24"/>
        </w:rPr>
        <w:t>Os valores relativos a sinistros sujeitam-se à atualização monetária pela variação do índice do IPCA / IBGE quando não forem cumpridos os prazos exigidos em lei, considerando-se a seguinte data de exigibilidade abaixo:</w:t>
      </w:r>
    </w:p>
    <w:p w14:paraId="26E5046E" w14:textId="77777777" w:rsidR="00193C63" w:rsidRPr="008B4380" w:rsidRDefault="00193C63" w:rsidP="00193C63">
      <w:pPr>
        <w:pStyle w:val="PargrafodaLista"/>
        <w:autoSpaceDE w:val="0"/>
        <w:autoSpaceDN w:val="0"/>
        <w:adjustRightInd w:val="0"/>
        <w:spacing w:after="0" w:line="240" w:lineRule="auto"/>
        <w:ind w:left="0"/>
        <w:contextualSpacing w:val="0"/>
        <w:jc w:val="both"/>
        <w:rPr>
          <w:rFonts w:cstheme="minorHAnsi"/>
          <w:b/>
          <w:sz w:val="24"/>
          <w:szCs w:val="24"/>
        </w:rPr>
      </w:pPr>
    </w:p>
    <w:p w14:paraId="1303F606" w14:textId="5E80A8B2" w:rsidR="00193C63" w:rsidRPr="008B4380" w:rsidRDefault="00645D96" w:rsidP="006D207B">
      <w:pPr>
        <w:pStyle w:val="PargrafodaLista"/>
        <w:numPr>
          <w:ilvl w:val="0"/>
          <w:numId w:val="60"/>
        </w:numPr>
        <w:autoSpaceDE w:val="0"/>
        <w:autoSpaceDN w:val="0"/>
        <w:adjustRightInd w:val="0"/>
        <w:spacing w:after="0" w:line="240" w:lineRule="auto"/>
        <w:ind w:left="567" w:hanging="283"/>
        <w:contextualSpacing w:val="0"/>
        <w:jc w:val="both"/>
        <w:rPr>
          <w:rFonts w:cstheme="minorHAnsi"/>
          <w:b/>
          <w:sz w:val="24"/>
          <w:szCs w:val="24"/>
        </w:rPr>
      </w:pPr>
      <w:r w:rsidRPr="008B4380">
        <w:rPr>
          <w:rFonts w:cstheme="minorHAnsi"/>
          <w:b/>
          <w:sz w:val="24"/>
          <w:szCs w:val="24"/>
        </w:rPr>
        <w:t>A data da ocorrência do evento</w:t>
      </w:r>
    </w:p>
    <w:p w14:paraId="08D4AF8D" w14:textId="77777777" w:rsidR="00193C63" w:rsidRPr="008B4380" w:rsidRDefault="00193C63" w:rsidP="00193C63">
      <w:pPr>
        <w:pStyle w:val="PargrafodaLista"/>
        <w:autoSpaceDE w:val="0"/>
        <w:autoSpaceDN w:val="0"/>
        <w:adjustRightInd w:val="0"/>
        <w:spacing w:after="0" w:line="240" w:lineRule="auto"/>
        <w:ind w:left="567"/>
        <w:contextualSpacing w:val="0"/>
        <w:jc w:val="both"/>
        <w:rPr>
          <w:rFonts w:cstheme="minorHAnsi"/>
          <w:b/>
          <w:sz w:val="24"/>
          <w:szCs w:val="24"/>
        </w:rPr>
      </w:pPr>
    </w:p>
    <w:p w14:paraId="007916F2" w14:textId="196A9FCF" w:rsidR="00193C63" w:rsidRPr="008B4380" w:rsidRDefault="00645D96" w:rsidP="003F5BD7">
      <w:pPr>
        <w:pStyle w:val="PargrafodaLista"/>
        <w:numPr>
          <w:ilvl w:val="2"/>
          <w:numId w:val="82"/>
        </w:numPr>
        <w:autoSpaceDE w:val="0"/>
        <w:autoSpaceDN w:val="0"/>
        <w:adjustRightInd w:val="0"/>
        <w:spacing w:after="0" w:line="240" w:lineRule="auto"/>
        <w:ind w:left="0" w:firstLine="0"/>
        <w:contextualSpacing w:val="0"/>
        <w:jc w:val="both"/>
        <w:rPr>
          <w:rFonts w:cstheme="minorHAnsi"/>
          <w:b/>
          <w:sz w:val="24"/>
          <w:szCs w:val="24"/>
        </w:rPr>
      </w:pPr>
      <w:r w:rsidRPr="008B4380">
        <w:rPr>
          <w:rFonts w:cstheme="minorHAnsi"/>
          <w:b/>
          <w:sz w:val="24"/>
          <w:szCs w:val="24"/>
        </w:rPr>
        <w:t>No caso de extinção do índice pactuado – IPCA/IBGE como índice de atualização de valores, a Seguradora utilizará o Índice Nacional de Preços ao Consumidor/ Fundação Instituto Brasileiro de Geografia e Estatística - INPC/IBGE.</w:t>
      </w:r>
    </w:p>
    <w:p w14:paraId="77A1EBA2" w14:textId="77777777" w:rsidR="00193C63" w:rsidRPr="008B4380" w:rsidRDefault="00193C63" w:rsidP="00645D96">
      <w:pPr>
        <w:autoSpaceDE w:val="0"/>
        <w:autoSpaceDN w:val="0"/>
        <w:adjustRightInd w:val="0"/>
        <w:spacing w:after="0" w:line="240" w:lineRule="auto"/>
        <w:rPr>
          <w:rFonts w:cstheme="minorHAnsi"/>
          <w:b/>
          <w:sz w:val="24"/>
          <w:szCs w:val="24"/>
        </w:rPr>
      </w:pPr>
    </w:p>
    <w:p w14:paraId="12756B6A" w14:textId="19D9932D" w:rsidR="00645D96" w:rsidRPr="008B4380" w:rsidRDefault="00645D96" w:rsidP="003F5BD7">
      <w:pPr>
        <w:pStyle w:val="PargrafodaLista"/>
        <w:numPr>
          <w:ilvl w:val="2"/>
          <w:numId w:val="82"/>
        </w:numPr>
        <w:autoSpaceDE w:val="0"/>
        <w:autoSpaceDN w:val="0"/>
        <w:adjustRightInd w:val="0"/>
        <w:spacing w:after="0" w:line="240" w:lineRule="auto"/>
        <w:ind w:left="0" w:firstLine="0"/>
        <w:contextualSpacing w:val="0"/>
        <w:jc w:val="both"/>
        <w:rPr>
          <w:rFonts w:cstheme="minorHAnsi"/>
          <w:b/>
          <w:sz w:val="24"/>
          <w:szCs w:val="24"/>
        </w:rPr>
      </w:pPr>
      <w:r w:rsidRPr="008B4380">
        <w:rPr>
          <w:rFonts w:cstheme="minorHAnsi"/>
          <w:b/>
          <w:sz w:val="24"/>
          <w:szCs w:val="24"/>
        </w:rPr>
        <w:t>A solicitação de documentos e as demais providências ou atos que a Seguradora venha a praticar após o Sinistro não importam, por si só, no reconhecimento da obrigação de pagar qualquer Indenização.</w:t>
      </w:r>
    </w:p>
    <w:p w14:paraId="4AEFD96C" w14:textId="77777777" w:rsidR="00193C63" w:rsidRPr="008B4380" w:rsidRDefault="00193C63" w:rsidP="00193C63">
      <w:pPr>
        <w:pStyle w:val="PargrafodaLista"/>
        <w:autoSpaceDE w:val="0"/>
        <w:autoSpaceDN w:val="0"/>
        <w:adjustRightInd w:val="0"/>
        <w:spacing w:after="0" w:line="240" w:lineRule="auto"/>
        <w:ind w:left="0"/>
        <w:contextualSpacing w:val="0"/>
        <w:jc w:val="both"/>
        <w:rPr>
          <w:rFonts w:cstheme="minorHAnsi"/>
          <w:b/>
          <w:sz w:val="24"/>
          <w:szCs w:val="24"/>
        </w:rPr>
      </w:pPr>
    </w:p>
    <w:p w14:paraId="3DA6816C" w14:textId="14AB0CF2" w:rsidR="00645D96" w:rsidRPr="008B4380" w:rsidRDefault="00645D96" w:rsidP="003F5BD7">
      <w:pPr>
        <w:pStyle w:val="PargrafodaLista"/>
        <w:numPr>
          <w:ilvl w:val="2"/>
          <w:numId w:val="82"/>
        </w:numPr>
        <w:autoSpaceDE w:val="0"/>
        <w:autoSpaceDN w:val="0"/>
        <w:adjustRightInd w:val="0"/>
        <w:spacing w:after="0" w:line="240" w:lineRule="auto"/>
        <w:ind w:left="0" w:firstLine="0"/>
        <w:contextualSpacing w:val="0"/>
        <w:jc w:val="both"/>
        <w:rPr>
          <w:rFonts w:cstheme="minorHAnsi"/>
          <w:b/>
          <w:sz w:val="24"/>
          <w:szCs w:val="24"/>
        </w:rPr>
      </w:pPr>
      <w:r w:rsidRPr="008B4380">
        <w:rPr>
          <w:rFonts w:cstheme="minorHAnsi"/>
          <w:b/>
          <w:sz w:val="24"/>
          <w:szCs w:val="24"/>
        </w:rPr>
        <w:t xml:space="preserve">Em caso de segundo beneficiário menor: </w:t>
      </w:r>
    </w:p>
    <w:p w14:paraId="15D9E0AC" w14:textId="77777777" w:rsidR="00193C63" w:rsidRPr="008B4380" w:rsidRDefault="00193C63" w:rsidP="00193C63">
      <w:pPr>
        <w:pStyle w:val="PargrafodaLista"/>
        <w:tabs>
          <w:tab w:val="left" w:pos="993"/>
        </w:tabs>
        <w:autoSpaceDE w:val="0"/>
        <w:autoSpaceDN w:val="0"/>
        <w:adjustRightInd w:val="0"/>
        <w:spacing w:after="0" w:line="240" w:lineRule="auto"/>
        <w:ind w:left="426"/>
        <w:contextualSpacing w:val="0"/>
        <w:jc w:val="both"/>
        <w:rPr>
          <w:rFonts w:cstheme="minorHAnsi"/>
          <w:b/>
          <w:sz w:val="24"/>
          <w:szCs w:val="24"/>
        </w:rPr>
      </w:pPr>
    </w:p>
    <w:p w14:paraId="37BFE3C0" w14:textId="67C19127" w:rsidR="00645D96" w:rsidRPr="008B4380" w:rsidRDefault="00645D96" w:rsidP="006D207B">
      <w:pPr>
        <w:pStyle w:val="PargrafodaLista"/>
        <w:numPr>
          <w:ilvl w:val="0"/>
          <w:numId w:val="63"/>
        </w:numPr>
        <w:autoSpaceDE w:val="0"/>
        <w:autoSpaceDN w:val="0"/>
        <w:adjustRightInd w:val="0"/>
        <w:spacing w:after="0" w:line="240" w:lineRule="auto"/>
        <w:ind w:left="567" w:hanging="283"/>
        <w:contextualSpacing w:val="0"/>
        <w:jc w:val="both"/>
        <w:rPr>
          <w:rFonts w:cstheme="minorHAnsi"/>
          <w:b/>
          <w:sz w:val="24"/>
          <w:szCs w:val="24"/>
        </w:rPr>
      </w:pPr>
      <w:r w:rsidRPr="008B4380">
        <w:rPr>
          <w:rFonts w:cstheme="minorHAnsi"/>
          <w:b/>
          <w:sz w:val="24"/>
          <w:szCs w:val="24"/>
        </w:rPr>
        <w:t xml:space="preserve">Para beneficiários com idade superior a 14 (quatorze) e inferior a 16 (dezesseis) anos, a indenização será paga em nome do beneficiário, devidamente representado em conjunto por seus pais, com poder familiar; na falta ou impedimento de um deles, o outro o representará. Na falta de ambos, o beneficiário será representado pelo tutor ou curador, conforme estabelecido em Lei; </w:t>
      </w:r>
    </w:p>
    <w:p w14:paraId="57911C95" w14:textId="3F72E894" w:rsidR="00645D96" w:rsidRPr="008B4380" w:rsidRDefault="00645D96" w:rsidP="006D207B">
      <w:pPr>
        <w:pStyle w:val="PargrafodaLista"/>
        <w:numPr>
          <w:ilvl w:val="0"/>
          <w:numId w:val="63"/>
        </w:numPr>
        <w:autoSpaceDE w:val="0"/>
        <w:autoSpaceDN w:val="0"/>
        <w:adjustRightInd w:val="0"/>
        <w:spacing w:after="0" w:line="240" w:lineRule="auto"/>
        <w:ind w:left="567" w:hanging="283"/>
        <w:contextualSpacing w:val="0"/>
        <w:jc w:val="both"/>
        <w:rPr>
          <w:rFonts w:cstheme="minorHAnsi"/>
          <w:b/>
          <w:sz w:val="24"/>
          <w:szCs w:val="24"/>
        </w:rPr>
      </w:pPr>
      <w:r w:rsidRPr="008B4380">
        <w:rPr>
          <w:rFonts w:cstheme="minorHAnsi"/>
          <w:b/>
          <w:sz w:val="24"/>
          <w:szCs w:val="24"/>
        </w:rPr>
        <w:lastRenderedPageBreak/>
        <w:t xml:space="preserve">Para beneficiários com idade igual ou superior a 16 (dezesseis) e inferior a 18 (dezoito) anos, a indenização será paga em nome do beneficiário, devidamente assistido em conjunto por seus pais, com poder familiar; na falta ou impedimento de um deles, o outro o assistirá. Na falta de ambos, o beneficiário será assistido pelo tutor ou curador, conforme estabelecido em Lei. </w:t>
      </w:r>
    </w:p>
    <w:p w14:paraId="36515766" w14:textId="31994CF6" w:rsidR="00193C63" w:rsidRDefault="00193C63" w:rsidP="00193C63">
      <w:pPr>
        <w:pStyle w:val="PargrafodaLista"/>
        <w:autoSpaceDE w:val="0"/>
        <w:autoSpaceDN w:val="0"/>
        <w:adjustRightInd w:val="0"/>
        <w:spacing w:after="0" w:line="240" w:lineRule="auto"/>
        <w:ind w:left="567"/>
        <w:contextualSpacing w:val="0"/>
        <w:jc w:val="both"/>
        <w:rPr>
          <w:rFonts w:cstheme="minorHAnsi"/>
          <w:b/>
          <w:sz w:val="24"/>
          <w:szCs w:val="24"/>
        </w:rPr>
      </w:pPr>
    </w:p>
    <w:p w14:paraId="7502662E" w14:textId="648CCA00" w:rsidR="00645D96" w:rsidRPr="008B4380" w:rsidRDefault="00645D96" w:rsidP="003F5BD7">
      <w:pPr>
        <w:pStyle w:val="PargrafodaLista"/>
        <w:numPr>
          <w:ilvl w:val="2"/>
          <w:numId w:val="82"/>
        </w:numPr>
        <w:autoSpaceDE w:val="0"/>
        <w:autoSpaceDN w:val="0"/>
        <w:adjustRightInd w:val="0"/>
        <w:spacing w:after="0" w:line="240" w:lineRule="auto"/>
        <w:ind w:left="0" w:firstLine="0"/>
        <w:contextualSpacing w:val="0"/>
        <w:jc w:val="both"/>
        <w:rPr>
          <w:rFonts w:cstheme="minorHAnsi"/>
          <w:b/>
          <w:sz w:val="24"/>
          <w:szCs w:val="24"/>
        </w:rPr>
      </w:pPr>
      <w:r w:rsidRPr="008B4380">
        <w:rPr>
          <w:rFonts w:cstheme="minorHAnsi"/>
          <w:b/>
          <w:sz w:val="24"/>
          <w:szCs w:val="24"/>
        </w:rPr>
        <w:t>Outras Situações:</w:t>
      </w:r>
    </w:p>
    <w:p w14:paraId="082E4B81" w14:textId="77777777" w:rsidR="00152CB2" w:rsidRPr="008B4380" w:rsidRDefault="00152CB2" w:rsidP="00FA7D95">
      <w:pPr>
        <w:pStyle w:val="PargrafodaLista"/>
        <w:autoSpaceDE w:val="0"/>
        <w:autoSpaceDN w:val="0"/>
        <w:adjustRightInd w:val="0"/>
        <w:spacing w:after="0" w:line="240" w:lineRule="auto"/>
        <w:ind w:left="0"/>
        <w:contextualSpacing w:val="0"/>
        <w:jc w:val="both"/>
        <w:rPr>
          <w:rFonts w:cstheme="minorHAnsi"/>
          <w:b/>
          <w:sz w:val="24"/>
          <w:szCs w:val="24"/>
        </w:rPr>
      </w:pPr>
    </w:p>
    <w:p w14:paraId="3BB18134" w14:textId="091B1CFB" w:rsidR="00193C63" w:rsidRPr="008B4380" w:rsidRDefault="00645D96" w:rsidP="00FA7D95">
      <w:pPr>
        <w:autoSpaceDE w:val="0"/>
        <w:autoSpaceDN w:val="0"/>
        <w:adjustRightInd w:val="0"/>
        <w:spacing w:after="0" w:line="240" w:lineRule="auto"/>
        <w:jc w:val="both"/>
        <w:rPr>
          <w:rFonts w:cstheme="minorHAnsi"/>
          <w:sz w:val="24"/>
          <w:szCs w:val="24"/>
        </w:rPr>
      </w:pPr>
      <w:r w:rsidRPr="008B4380">
        <w:rPr>
          <w:rFonts w:cstheme="minorHAnsi"/>
          <w:sz w:val="24"/>
          <w:szCs w:val="24"/>
        </w:rPr>
        <w:t xml:space="preserve">Para pessoas com idade inferior a 18 (dezoito) anos sem pai e mãe, a indenização será paga </w:t>
      </w:r>
      <w:r w:rsidR="00FA7D95">
        <w:rPr>
          <w:rFonts w:cstheme="minorHAnsi"/>
          <w:sz w:val="24"/>
          <w:szCs w:val="24"/>
        </w:rPr>
        <w:t>c</w:t>
      </w:r>
      <w:r w:rsidRPr="008B4380">
        <w:rPr>
          <w:rFonts w:cstheme="minorHAnsi"/>
          <w:sz w:val="24"/>
          <w:szCs w:val="24"/>
        </w:rPr>
        <w:t>onforme o estabelecido na legislação vigente.</w:t>
      </w:r>
    </w:p>
    <w:p w14:paraId="3CFDA9C5" w14:textId="77777777" w:rsidR="00193C63" w:rsidRPr="008B4380" w:rsidRDefault="00193C63" w:rsidP="00FA7D95">
      <w:pPr>
        <w:autoSpaceDE w:val="0"/>
        <w:autoSpaceDN w:val="0"/>
        <w:adjustRightInd w:val="0"/>
        <w:spacing w:after="0" w:line="240" w:lineRule="auto"/>
        <w:jc w:val="both"/>
        <w:rPr>
          <w:rFonts w:cstheme="minorHAnsi"/>
          <w:sz w:val="24"/>
          <w:szCs w:val="24"/>
        </w:rPr>
      </w:pPr>
    </w:p>
    <w:p w14:paraId="1FF6B4D9" w14:textId="50F4B864" w:rsidR="00645D96" w:rsidRPr="008B4380" w:rsidRDefault="00645D96" w:rsidP="003F5BD7">
      <w:pPr>
        <w:pStyle w:val="PargrafodaLista"/>
        <w:numPr>
          <w:ilvl w:val="2"/>
          <w:numId w:val="82"/>
        </w:numPr>
        <w:autoSpaceDE w:val="0"/>
        <w:autoSpaceDN w:val="0"/>
        <w:adjustRightInd w:val="0"/>
        <w:spacing w:after="0" w:line="240" w:lineRule="auto"/>
        <w:ind w:left="0" w:firstLine="0"/>
        <w:contextualSpacing w:val="0"/>
        <w:jc w:val="both"/>
        <w:rPr>
          <w:rFonts w:cstheme="minorHAnsi"/>
          <w:b/>
          <w:sz w:val="24"/>
          <w:szCs w:val="24"/>
        </w:rPr>
      </w:pPr>
      <w:r w:rsidRPr="008B4380">
        <w:rPr>
          <w:rFonts w:cstheme="minorHAnsi"/>
          <w:b/>
          <w:sz w:val="24"/>
          <w:szCs w:val="24"/>
        </w:rPr>
        <w:t xml:space="preserve">Em caso de ocorrência de Invalidez Permanente Total por Acidente, seguida de morte do segurado em consequência do mesmo acidente, sem que tenha havido tempo hábil para pagamento da indenização da cobertura de Invalidez citada acima, o valor desta será pago de acordo com a Cláusula - BENEFICIÁRIOS destas condições gerais. </w:t>
      </w:r>
    </w:p>
    <w:p w14:paraId="5752B356" w14:textId="77777777" w:rsidR="00191EFA" w:rsidRPr="008B4380" w:rsidRDefault="00191EFA" w:rsidP="00191EFA">
      <w:pPr>
        <w:pStyle w:val="PargrafodaLista"/>
        <w:tabs>
          <w:tab w:val="left" w:pos="993"/>
        </w:tabs>
        <w:autoSpaceDE w:val="0"/>
        <w:autoSpaceDN w:val="0"/>
        <w:adjustRightInd w:val="0"/>
        <w:spacing w:after="0" w:line="240" w:lineRule="auto"/>
        <w:ind w:left="0"/>
        <w:contextualSpacing w:val="0"/>
        <w:jc w:val="both"/>
        <w:rPr>
          <w:rFonts w:cstheme="minorHAnsi"/>
          <w:b/>
          <w:sz w:val="24"/>
          <w:szCs w:val="24"/>
        </w:rPr>
      </w:pPr>
    </w:p>
    <w:p w14:paraId="061E3C1C" w14:textId="12AF2A06" w:rsidR="00191EFA" w:rsidRPr="008B4380" w:rsidRDefault="00191EFA" w:rsidP="003F5BD7">
      <w:pPr>
        <w:pStyle w:val="PargrafodaLista"/>
        <w:numPr>
          <w:ilvl w:val="2"/>
          <w:numId w:val="82"/>
        </w:numPr>
        <w:autoSpaceDE w:val="0"/>
        <w:autoSpaceDN w:val="0"/>
        <w:adjustRightInd w:val="0"/>
        <w:spacing w:after="0" w:line="240" w:lineRule="auto"/>
        <w:ind w:left="0" w:firstLine="0"/>
        <w:contextualSpacing w:val="0"/>
        <w:jc w:val="both"/>
        <w:rPr>
          <w:rFonts w:cs="Calibri"/>
          <w:sz w:val="24"/>
          <w:szCs w:val="24"/>
        </w:rPr>
      </w:pPr>
      <w:r w:rsidRPr="008B4380">
        <w:rPr>
          <w:rFonts w:cs="Calibri"/>
          <w:b/>
          <w:bCs/>
          <w:sz w:val="24"/>
          <w:szCs w:val="24"/>
        </w:rPr>
        <w:t>Além dos documentos básicos citados no item 2</w:t>
      </w:r>
      <w:r w:rsidR="00502227">
        <w:rPr>
          <w:rFonts w:cs="Calibri"/>
          <w:b/>
          <w:bCs/>
          <w:sz w:val="24"/>
          <w:szCs w:val="24"/>
        </w:rPr>
        <w:t>2</w:t>
      </w:r>
      <w:r w:rsidRPr="008B4380">
        <w:rPr>
          <w:rFonts w:cs="Calibri"/>
          <w:b/>
          <w:bCs/>
          <w:sz w:val="24"/>
          <w:szCs w:val="24"/>
        </w:rPr>
        <w:t xml:space="preserve">.5 para análise dos sinistros deverão também ser encaminhados os documentos descritos nas condições especiais da cobertura reclamada.  </w:t>
      </w:r>
    </w:p>
    <w:p w14:paraId="29CBFDB6" w14:textId="77777777" w:rsidR="008C7259" w:rsidRPr="008B4380" w:rsidRDefault="008C7259" w:rsidP="00193C63">
      <w:pPr>
        <w:pStyle w:val="PargrafodaLista"/>
        <w:tabs>
          <w:tab w:val="left" w:pos="993"/>
        </w:tabs>
        <w:autoSpaceDE w:val="0"/>
        <w:autoSpaceDN w:val="0"/>
        <w:adjustRightInd w:val="0"/>
        <w:spacing w:after="0" w:line="240" w:lineRule="auto"/>
        <w:ind w:left="0"/>
        <w:contextualSpacing w:val="0"/>
        <w:jc w:val="both"/>
        <w:rPr>
          <w:rFonts w:cstheme="minorHAnsi"/>
          <w:b/>
          <w:sz w:val="24"/>
          <w:szCs w:val="24"/>
        </w:rPr>
      </w:pPr>
    </w:p>
    <w:p w14:paraId="5684AE70" w14:textId="09F8F7E2" w:rsidR="00645D96" w:rsidRPr="008B4380" w:rsidRDefault="00645D96" w:rsidP="003F5BD7">
      <w:pPr>
        <w:pStyle w:val="PargrafodaLista"/>
        <w:numPr>
          <w:ilvl w:val="2"/>
          <w:numId w:val="82"/>
        </w:numPr>
        <w:autoSpaceDE w:val="0"/>
        <w:autoSpaceDN w:val="0"/>
        <w:adjustRightInd w:val="0"/>
        <w:spacing w:after="0" w:line="240" w:lineRule="auto"/>
        <w:ind w:left="0" w:firstLine="0"/>
        <w:contextualSpacing w:val="0"/>
        <w:jc w:val="both"/>
        <w:rPr>
          <w:rFonts w:cstheme="minorHAnsi"/>
          <w:b/>
          <w:sz w:val="24"/>
          <w:szCs w:val="24"/>
        </w:rPr>
      </w:pPr>
      <w:r w:rsidRPr="008B4380">
        <w:rPr>
          <w:rFonts w:cstheme="minorHAnsi"/>
          <w:b/>
          <w:sz w:val="24"/>
          <w:szCs w:val="24"/>
        </w:rPr>
        <w:t>Recusa de Sinistro</w:t>
      </w:r>
    </w:p>
    <w:p w14:paraId="2F4A4CCE" w14:textId="77777777" w:rsidR="00193C63" w:rsidRPr="008B4380" w:rsidRDefault="00193C63" w:rsidP="00193C63">
      <w:pPr>
        <w:pStyle w:val="PargrafodaLista"/>
        <w:autoSpaceDE w:val="0"/>
        <w:autoSpaceDN w:val="0"/>
        <w:adjustRightInd w:val="0"/>
        <w:spacing w:after="0" w:line="240" w:lineRule="auto"/>
        <w:ind w:left="0"/>
        <w:contextualSpacing w:val="0"/>
        <w:jc w:val="both"/>
        <w:rPr>
          <w:rFonts w:cstheme="minorHAnsi"/>
          <w:b/>
          <w:sz w:val="24"/>
          <w:szCs w:val="24"/>
        </w:rPr>
      </w:pPr>
    </w:p>
    <w:p w14:paraId="3B24F513" w14:textId="77777777" w:rsidR="00645D96" w:rsidRPr="008B4380" w:rsidRDefault="00645D96" w:rsidP="003F5BD7">
      <w:pPr>
        <w:pStyle w:val="PargrafodaLista"/>
        <w:numPr>
          <w:ilvl w:val="2"/>
          <w:numId w:val="82"/>
        </w:numPr>
        <w:autoSpaceDE w:val="0"/>
        <w:autoSpaceDN w:val="0"/>
        <w:adjustRightInd w:val="0"/>
        <w:spacing w:after="0" w:line="240" w:lineRule="auto"/>
        <w:ind w:left="0" w:firstLine="0"/>
        <w:contextualSpacing w:val="0"/>
        <w:jc w:val="both"/>
        <w:rPr>
          <w:rFonts w:cstheme="minorHAnsi"/>
          <w:sz w:val="24"/>
          <w:szCs w:val="24"/>
        </w:rPr>
      </w:pPr>
      <w:r w:rsidRPr="008B4380">
        <w:rPr>
          <w:rFonts w:cstheme="minorHAnsi"/>
          <w:sz w:val="24"/>
          <w:szCs w:val="24"/>
        </w:rPr>
        <w:t>Quando a Seguradora recusar um sinistro, deverá comunicar os motivos da recusa ao Segurado por escrito, dentro do prazo máximo de 30 (trinta) dias contados da entrega da documentação solicitada.</w:t>
      </w:r>
    </w:p>
    <w:p w14:paraId="5670D8EF" w14:textId="6C62D19E" w:rsidR="00A115C5" w:rsidRPr="008B4380" w:rsidRDefault="00A115C5" w:rsidP="00C177F0">
      <w:pPr>
        <w:spacing w:after="0" w:line="240" w:lineRule="auto"/>
        <w:jc w:val="both"/>
        <w:rPr>
          <w:rFonts w:cs="Calibri"/>
          <w:sz w:val="24"/>
          <w:szCs w:val="24"/>
        </w:rPr>
      </w:pPr>
    </w:p>
    <w:p w14:paraId="42931A75" w14:textId="4A3D8866" w:rsidR="00C22084" w:rsidRPr="008B4380" w:rsidRDefault="00C22084" w:rsidP="00C177F0">
      <w:pPr>
        <w:pStyle w:val="Ttulo2"/>
        <w:numPr>
          <w:ilvl w:val="0"/>
          <w:numId w:val="1"/>
        </w:numPr>
        <w:ind w:left="0" w:firstLine="0"/>
        <w:jc w:val="both"/>
        <w:rPr>
          <w:rFonts w:asciiTheme="minorHAnsi" w:hAnsiTheme="minorHAnsi" w:cs="Calibri"/>
          <w:sz w:val="24"/>
          <w:szCs w:val="24"/>
        </w:rPr>
      </w:pPr>
      <w:bookmarkStart w:id="119" w:name="_Toc26458549"/>
      <w:r w:rsidRPr="008B4380">
        <w:rPr>
          <w:rFonts w:asciiTheme="minorHAnsi" w:hAnsiTheme="minorHAnsi" w:cs="Calibri"/>
          <w:sz w:val="24"/>
          <w:szCs w:val="24"/>
        </w:rPr>
        <w:t>A</w:t>
      </w:r>
      <w:r w:rsidR="00ED32E5" w:rsidRPr="008B4380">
        <w:rPr>
          <w:rFonts w:asciiTheme="minorHAnsi" w:hAnsiTheme="minorHAnsi" w:cs="Calibri"/>
          <w:sz w:val="24"/>
          <w:szCs w:val="24"/>
        </w:rPr>
        <w:t>LTERAÇÃO CONTRATUAL</w:t>
      </w:r>
      <w:bookmarkEnd w:id="119"/>
    </w:p>
    <w:p w14:paraId="24EBC39A" w14:textId="77777777" w:rsidR="00ED32E5" w:rsidRPr="008B4380" w:rsidRDefault="00ED32E5" w:rsidP="00ED32E5">
      <w:pPr>
        <w:pStyle w:val="PargrafodaLista"/>
        <w:autoSpaceDE w:val="0"/>
        <w:autoSpaceDN w:val="0"/>
        <w:adjustRightInd w:val="0"/>
        <w:spacing w:after="120"/>
        <w:rPr>
          <w:rFonts w:ascii="Calibri" w:hAnsi="Calibri" w:cs="Calibri"/>
          <w:sz w:val="24"/>
          <w:szCs w:val="24"/>
        </w:rPr>
      </w:pPr>
      <w:bookmarkStart w:id="120" w:name="_Hlk19888584"/>
    </w:p>
    <w:p w14:paraId="69184A9D" w14:textId="77777777" w:rsidR="008C7259" w:rsidRPr="008C7259" w:rsidRDefault="008C7259" w:rsidP="008C7259">
      <w:pPr>
        <w:pStyle w:val="PargrafodaLista"/>
        <w:numPr>
          <w:ilvl w:val="0"/>
          <w:numId w:val="50"/>
        </w:numPr>
        <w:spacing w:after="0" w:line="240" w:lineRule="auto"/>
        <w:jc w:val="both"/>
        <w:rPr>
          <w:rFonts w:ascii="Calibri" w:hAnsi="Calibri" w:cs="Calibri"/>
          <w:vanish/>
          <w:sz w:val="24"/>
          <w:szCs w:val="24"/>
        </w:rPr>
      </w:pPr>
    </w:p>
    <w:p w14:paraId="09029E66" w14:textId="77777777" w:rsidR="008C7259" w:rsidRPr="008C7259" w:rsidRDefault="008C7259" w:rsidP="008C7259">
      <w:pPr>
        <w:pStyle w:val="PargrafodaLista"/>
        <w:numPr>
          <w:ilvl w:val="0"/>
          <w:numId w:val="50"/>
        </w:numPr>
        <w:spacing w:after="0" w:line="240" w:lineRule="auto"/>
        <w:jc w:val="both"/>
        <w:rPr>
          <w:rFonts w:ascii="Calibri" w:hAnsi="Calibri" w:cs="Calibri"/>
          <w:vanish/>
          <w:sz w:val="24"/>
          <w:szCs w:val="24"/>
        </w:rPr>
      </w:pPr>
    </w:p>
    <w:p w14:paraId="0272CA09" w14:textId="77777777" w:rsidR="008C7259" w:rsidRPr="008C7259" w:rsidRDefault="008C7259" w:rsidP="008C7259">
      <w:pPr>
        <w:pStyle w:val="PargrafodaLista"/>
        <w:numPr>
          <w:ilvl w:val="0"/>
          <w:numId w:val="50"/>
        </w:numPr>
        <w:spacing w:after="0" w:line="240" w:lineRule="auto"/>
        <w:jc w:val="both"/>
        <w:rPr>
          <w:rFonts w:ascii="Calibri" w:hAnsi="Calibri" w:cs="Calibri"/>
          <w:vanish/>
          <w:sz w:val="24"/>
          <w:szCs w:val="24"/>
        </w:rPr>
      </w:pPr>
    </w:p>
    <w:p w14:paraId="65994F35" w14:textId="77777777" w:rsidR="008C7259" w:rsidRPr="008C7259" w:rsidRDefault="008C7259" w:rsidP="008C7259">
      <w:pPr>
        <w:pStyle w:val="PargrafodaLista"/>
        <w:numPr>
          <w:ilvl w:val="0"/>
          <w:numId w:val="50"/>
        </w:numPr>
        <w:spacing w:after="0" w:line="240" w:lineRule="auto"/>
        <w:jc w:val="both"/>
        <w:rPr>
          <w:rFonts w:ascii="Calibri" w:hAnsi="Calibri" w:cs="Calibri"/>
          <w:vanish/>
          <w:sz w:val="24"/>
          <w:szCs w:val="24"/>
        </w:rPr>
      </w:pPr>
    </w:p>
    <w:p w14:paraId="6F7CFCD7" w14:textId="77777777" w:rsidR="008C7259" w:rsidRPr="008C7259" w:rsidRDefault="008C7259" w:rsidP="008C7259">
      <w:pPr>
        <w:pStyle w:val="PargrafodaLista"/>
        <w:numPr>
          <w:ilvl w:val="0"/>
          <w:numId w:val="50"/>
        </w:numPr>
        <w:spacing w:after="0" w:line="240" w:lineRule="auto"/>
        <w:jc w:val="both"/>
        <w:rPr>
          <w:rFonts w:ascii="Calibri" w:hAnsi="Calibri" w:cs="Calibri"/>
          <w:vanish/>
          <w:sz w:val="24"/>
          <w:szCs w:val="24"/>
        </w:rPr>
      </w:pPr>
    </w:p>
    <w:p w14:paraId="00778551" w14:textId="77777777" w:rsidR="008C7259" w:rsidRPr="008C7259" w:rsidRDefault="008C7259" w:rsidP="008C7259">
      <w:pPr>
        <w:pStyle w:val="PargrafodaLista"/>
        <w:numPr>
          <w:ilvl w:val="0"/>
          <w:numId w:val="50"/>
        </w:numPr>
        <w:spacing w:after="0" w:line="240" w:lineRule="auto"/>
        <w:jc w:val="both"/>
        <w:rPr>
          <w:rFonts w:ascii="Calibri" w:hAnsi="Calibri" w:cs="Calibri"/>
          <w:vanish/>
          <w:sz w:val="24"/>
          <w:szCs w:val="24"/>
        </w:rPr>
      </w:pPr>
    </w:p>
    <w:p w14:paraId="79AB32F5" w14:textId="77777777" w:rsidR="008C7259" w:rsidRPr="008C7259" w:rsidRDefault="008C7259" w:rsidP="008C7259">
      <w:pPr>
        <w:pStyle w:val="PargrafodaLista"/>
        <w:numPr>
          <w:ilvl w:val="0"/>
          <w:numId w:val="50"/>
        </w:numPr>
        <w:spacing w:after="0" w:line="240" w:lineRule="auto"/>
        <w:jc w:val="both"/>
        <w:rPr>
          <w:rFonts w:ascii="Calibri" w:hAnsi="Calibri" w:cs="Calibri"/>
          <w:vanish/>
          <w:sz w:val="24"/>
          <w:szCs w:val="24"/>
        </w:rPr>
      </w:pPr>
    </w:p>
    <w:p w14:paraId="16590542" w14:textId="77777777" w:rsidR="008C7259" w:rsidRPr="008C7259" w:rsidRDefault="008C7259" w:rsidP="008C7259">
      <w:pPr>
        <w:pStyle w:val="PargrafodaLista"/>
        <w:numPr>
          <w:ilvl w:val="0"/>
          <w:numId w:val="50"/>
        </w:numPr>
        <w:spacing w:after="0" w:line="240" w:lineRule="auto"/>
        <w:jc w:val="both"/>
        <w:rPr>
          <w:rFonts w:ascii="Calibri" w:hAnsi="Calibri" w:cs="Calibri"/>
          <w:vanish/>
          <w:sz w:val="24"/>
          <w:szCs w:val="24"/>
        </w:rPr>
      </w:pPr>
    </w:p>
    <w:p w14:paraId="4DFF488B" w14:textId="77777777" w:rsidR="008C7259" w:rsidRPr="008C7259" w:rsidRDefault="008C7259" w:rsidP="008C7259">
      <w:pPr>
        <w:pStyle w:val="PargrafodaLista"/>
        <w:numPr>
          <w:ilvl w:val="0"/>
          <w:numId w:val="50"/>
        </w:numPr>
        <w:spacing w:after="0" w:line="240" w:lineRule="auto"/>
        <w:jc w:val="both"/>
        <w:rPr>
          <w:rFonts w:ascii="Calibri" w:hAnsi="Calibri" w:cs="Calibri"/>
          <w:vanish/>
          <w:sz w:val="24"/>
          <w:szCs w:val="24"/>
        </w:rPr>
      </w:pPr>
    </w:p>
    <w:p w14:paraId="63AA73F2" w14:textId="77777777" w:rsidR="008C7259" w:rsidRPr="008C7259" w:rsidRDefault="008C7259" w:rsidP="008C7259">
      <w:pPr>
        <w:pStyle w:val="PargrafodaLista"/>
        <w:numPr>
          <w:ilvl w:val="0"/>
          <w:numId w:val="50"/>
        </w:numPr>
        <w:spacing w:after="0" w:line="240" w:lineRule="auto"/>
        <w:jc w:val="both"/>
        <w:rPr>
          <w:rFonts w:ascii="Calibri" w:hAnsi="Calibri" w:cs="Calibri"/>
          <w:vanish/>
          <w:sz w:val="24"/>
          <w:szCs w:val="24"/>
        </w:rPr>
      </w:pPr>
    </w:p>
    <w:p w14:paraId="2FEA19A9" w14:textId="77777777" w:rsidR="008C7259" w:rsidRPr="008C7259" w:rsidRDefault="008C7259" w:rsidP="008C7259">
      <w:pPr>
        <w:pStyle w:val="PargrafodaLista"/>
        <w:numPr>
          <w:ilvl w:val="0"/>
          <w:numId w:val="50"/>
        </w:numPr>
        <w:spacing w:after="0" w:line="240" w:lineRule="auto"/>
        <w:jc w:val="both"/>
        <w:rPr>
          <w:rFonts w:ascii="Calibri" w:hAnsi="Calibri" w:cs="Calibri"/>
          <w:vanish/>
          <w:sz w:val="24"/>
          <w:szCs w:val="24"/>
        </w:rPr>
      </w:pPr>
    </w:p>
    <w:p w14:paraId="3941735F" w14:textId="77777777" w:rsidR="008C7259" w:rsidRPr="008C7259" w:rsidRDefault="008C7259" w:rsidP="008C7259">
      <w:pPr>
        <w:pStyle w:val="PargrafodaLista"/>
        <w:numPr>
          <w:ilvl w:val="0"/>
          <w:numId w:val="50"/>
        </w:numPr>
        <w:spacing w:after="0" w:line="240" w:lineRule="auto"/>
        <w:jc w:val="both"/>
        <w:rPr>
          <w:rFonts w:ascii="Calibri" w:hAnsi="Calibri" w:cs="Calibri"/>
          <w:vanish/>
          <w:sz w:val="24"/>
          <w:szCs w:val="24"/>
        </w:rPr>
      </w:pPr>
    </w:p>
    <w:p w14:paraId="0B4EE514" w14:textId="77777777" w:rsidR="008C7259" w:rsidRPr="008C7259" w:rsidRDefault="008C7259" w:rsidP="008C7259">
      <w:pPr>
        <w:pStyle w:val="PargrafodaLista"/>
        <w:numPr>
          <w:ilvl w:val="0"/>
          <w:numId w:val="50"/>
        </w:numPr>
        <w:spacing w:after="0" w:line="240" w:lineRule="auto"/>
        <w:jc w:val="both"/>
        <w:rPr>
          <w:rFonts w:ascii="Calibri" w:hAnsi="Calibri" w:cs="Calibri"/>
          <w:vanish/>
          <w:sz w:val="24"/>
          <w:szCs w:val="24"/>
        </w:rPr>
      </w:pPr>
    </w:p>
    <w:p w14:paraId="4173A8DD" w14:textId="77777777" w:rsidR="008C7259" w:rsidRPr="008C7259" w:rsidRDefault="008C7259" w:rsidP="008C7259">
      <w:pPr>
        <w:pStyle w:val="PargrafodaLista"/>
        <w:numPr>
          <w:ilvl w:val="0"/>
          <w:numId w:val="50"/>
        </w:numPr>
        <w:spacing w:after="0" w:line="240" w:lineRule="auto"/>
        <w:jc w:val="both"/>
        <w:rPr>
          <w:rFonts w:ascii="Calibri" w:hAnsi="Calibri" w:cs="Calibri"/>
          <w:vanish/>
          <w:sz w:val="24"/>
          <w:szCs w:val="24"/>
        </w:rPr>
      </w:pPr>
    </w:p>
    <w:p w14:paraId="6E8804FB" w14:textId="77777777" w:rsidR="008C7259" w:rsidRPr="008C7259" w:rsidRDefault="008C7259" w:rsidP="008C7259">
      <w:pPr>
        <w:pStyle w:val="PargrafodaLista"/>
        <w:numPr>
          <w:ilvl w:val="0"/>
          <w:numId w:val="50"/>
        </w:numPr>
        <w:spacing w:after="0" w:line="240" w:lineRule="auto"/>
        <w:jc w:val="both"/>
        <w:rPr>
          <w:rFonts w:ascii="Calibri" w:hAnsi="Calibri" w:cs="Calibri"/>
          <w:vanish/>
          <w:sz w:val="24"/>
          <w:szCs w:val="24"/>
        </w:rPr>
      </w:pPr>
    </w:p>
    <w:p w14:paraId="2E5B226C" w14:textId="77777777" w:rsidR="008C7259" w:rsidRPr="008C7259" w:rsidRDefault="008C7259" w:rsidP="008C7259">
      <w:pPr>
        <w:pStyle w:val="PargrafodaLista"/>
        <w:numPr>
          <w:ilvl w:val="0"/>
          <w:numId w:val="50"/>
        </w:numPr>
        <w:spacing w:after="0" w:line="240" w:lineRule="auto"/>
        <w:jc w:val="both"/>
        <w:rPr>
          <w:rFonts w:ascii="Calibri" w:hAnsi="Calibri" w:cs="Calibri"/>
          <w:vanish/>
          <w:sz w:val="24"/>
          <w:szCs w:val="24"/>
        </w:rPr>
      </w:pPr>
    </w:p>
    <w:p w14:paraId="4D0FFECD" w14:textId="77777777" w:rsidR="008C7259" w:rsidRPr="008C7259" w:rsidRDefault="008C7259" w:rsidP="008C7259">
      <w:pPr>
        <w:pStyle w:val="PargrafodaLista"/>
        <w:numPr>
          <w:ilvl w:val="0"/>
          <w:numId w:val="50"/>
        </w:numPr>
        <w:spacing w:after="0" w:line="240" w:lineRule="auto"/>
        <w:jc w:val="both"/>
        <w:rPr>
          <w:rFonts w:ascii="Calibri" w:hAnsi="Calibri" w:cs="Calibri"/>
          <w:vanish/>
          <w:sz w:val="24"/>
          <w:szCs w:val="24"/>
        </w:rPr>
      </w:pPr>
    </w:p>
    <w:p w14:paraId="45343525" w14:textId="77777777" w:rsidR="008C7259" w:rsidRPr="008C7259" w:rsidRDefault="008C7259" w:rsidP="008C7259">
      <w:pPr>
        <w:pStyle w:val="PargrafodaLista"/>
        <w:numPr>
          <w:ilvl w:val="0"/>
          <w:numId w:val="50"/>
        </w:numPr>
        <w:spacing w:after="0" w:line="240" w:lineRule="auto"/>
        <w:jc w:val="both"/>
        <w:rPr>
          <w:rFonts w:ascii="Calibri" w:hAnsi="Calibri" w:cs="Calibri"/>
          <w:vanish/>
          <w:sz w:val="24"/>
          <w:szCs w:val="24"/>
        </w:rPr>
      </w:pPr>
    </w:p>
    <w:p w14:paraId="1A16507C" w14:textId="77777777" w:rsidR="008C7259" w:rsidRPr="008C7259" w:rsidRDefault="008C7259" w:rsidP="008C7259">
      <w:pPr>
        <w:pStyle w:val="PargrafodaLista"/>
        <w:numPr>
          <w:ilvl w:val="0"/>
          <w:numId w:val="50"/>
        </w:numPr>
        <w:spacing w:after="0" w:line="240" w:lineRule="auto"/>
        <w:jc w:val="both"/>
        <w:rPr>
          <w:rFonts w:ascii="Calibri" w:hAnsi="Calibri" w:cs="Calibri"/>
          <w:vanish/>
          <w:sz w:val="24"/>
          <w:szCs w:val="24"/>
        </w:rPr>
      </w:pPr>
    </w:p>
    <w:p w14:paraId="3E66E27E" w14:textId="77777777" w:rsidR="008C7259" w:rsidRPr="008C7259" w:rsidRDefault="008C7259" w:rsidP="008C7259">
      <w:pPr>
        <w:pStyle w:val="PargrafodaLista"/>
        <w:numPr>
          <w:ilvl w:val="0"/>
          <w:numId w:val="50"/>
        </w:numPr>
        <w:spacing w:after="0" w:line="240" w:lineRule="auto"/>
        <w:jc w:val="both"/>
        <w:rPr>
          <w:rFonts w:ascii="Calibri" w:hAnsi="Calibri" w:cs="Calibri"/>
          <w:vanish/>
          <w:sz w:val="24"/>
          <w:szCs w:val="24"/>
        </w:rPr>
      </w:pPr>
    </w:p>
    <w:p w14:paraId="39C19FBB" w14:textId="77777777" w:rsidR="008C7259" w:rsidRPr="008C7259" w:rsidRDefault="008C7259" w:rsidP="008C7259">
      <w:pPr>
        <w:pStyle w:val="PargrafodaLista"/>
        <w:numPr>
          <w:ilvl w:val="0"/>
          <w:numId w:val="50"/>
        </w:numPr>
        <w:spacing w:after="0" w:line="240" w:lineRule="auto"/>
        <w:jc w:val="both"/>
        <w:rPr>
          <w:rFonts w:ascii="Calibri" w:hAnsi="Calibri" w:cs="Calibri"/>
          <w:vanish/>
          <w:sz w:val="24"/>
          <w:szCs w:val="24"/>
        </w:rPr>
      </w:pPr>
    </w:p>
    <w:p w14:paraId="740DF40D" w14:textId="77777777" w:rsidR="008C7259" w:rsidRPr="008C7259" w:rsidRDefault="008C7259" w:rsidP="008C7259">
      <w:pPr>
        <w:pStyle w:val="PargrafodaLista"/>
        <w:numPr>
          <w:ilvl w:val="0"/>
          <w:numId w:val="50"/>
        </w:numPr>
        <w:spacing w:after="0" w:line="240" w:lineRule="auto"/>
        <w:jc w:val="both"/>
        <w:rPr>
          <w:rFonts w:ascii="Calibri" w:hAnsi="Calibri" w:cs="Calibri"/>
          <w:vanish/>
          <w:sz w:val="24"/>
          <w:szCs w:val="24"/>
        </w:rPr>
      </w:pPr>
    </w:p>
    <w:p w14:paraId="1D752CF0" w14:textId="77777777" w:rsidR="008C7259" w:rsidRPr="008C7259" w:rsidRDefault="008C7259" w:rsidP="008C7259">
      <w:pPr>
        <w:pStyle w:val="PargrafodaLista"/>
        <w:numPr>
          <w:ilvl w:val="0"/>
          <w:numId w:val="50"/>
        </w:numPr>
        <w:spacing w:after="0" w:line="240" w:lineRule="auto"/>
        <w:jc w:val="both"/>
        <w:rPr>
          <w:rFonts w:ascii="Calibri" w:hAnsi="Calibri" w:cs="Calibri"/>
          <w:vanish/>
          <w:sz w:val="24"/>
          <w:szCs w:val="24"/>
        </w:rPr>
      </w:pPr>
    </w:p>
    <w:p w14:paraId="12DC64B6" w14:textId="56588863" w:rsidR="00ED32E5" w:rsidRPr="008B4380" w:rsidRDefault="00ED32E5" w:rsidP="008C7259">
      <w:pPr>
        <w:pStyle w:val="PargrafodaLista"/>
        <w:numPr>
          <w:ilvl w:val="1"/>
          <w:numId w:val="50"/>
        </w:numPr>
        <w:spacing w:after="0" w:line="240" w:lineRule="auto"/>
        <w:ind w:left="0" w:firstLine="0"/>
        <w:jc w:val="both"/>
        <w:rPr>
          <w:rFonts w:ascii="Calibri" w:hAnsi="Calibri" w:cs="Calibri"/>
          <w:sz w:val="24"/>
          <w:szCs w:val="24"/>
        </w:rPr>
      </w:pPr>
      <w:r w:rsidRPr="008B4380">
        <w:rPr>
          <w:rFonts w:ascii="Calibri" w:hAnsi="Calibri" w:cs="Calibri"/>
          <w:sz w:val="24"/>
          <w:szCs w:val="24"/>
        </w:rPr>
        <w:t>Os seguros contratados sob a forma de pagamento de prêmio mensal estarão sujeitos ao recalculo anual do prêmio em função das alterações da idade média do grupo segurado. A seguradora reserva-se o direito de recalcular e alterar o prêmio mensal antes da data prevista, com prévio aviso ao estipulante, caso venha ocorrer alteração significativa no grupo segurado que possa influir na taxa tornando-a inviável ou prejudicial ao equilíbrio técnico-atuarial da apólice, ou seja, o volume de sinistros pagos e avisados seja superior ao prêmio líquido arrecadado no mesmo período.</w:t>
      </w:r>
    </w:p>
    <w:p w14:paraId="3ACDA71F" w14:textId="77777777" w:rsidR="00ED32E5" w:rsidRPr="008B4380" w:rsidRDefault="00ED32E5" w:rsidP="00ED32E5">
      <w:pPr>
        <w:pStyle w:val="PargrafodaLista"/>
        <w:spacing w:after="0" w:line="240" w:lineRule="auto"/>
        <w:ind w:left="0"/>
        <w:jc w:val="both"/>
        <w:rPr>
          <w:rFonts w:ascii="Calibri" w:hAnsi="Calibri" w:cs="Calibri"/>
          <w:sz w:val="24"/>
          <w:szCs w:val="24"/>
        </w:rPr>
      </w:pPr>
    </w:p>
    <w:p w14:paraId="2C105829" w14:textId="7E911B69" w:rsidR="00ED32E5" w:rsidRPr="008B4380" w:rsidRDefault="00ED32E5" w:rsidP="00ED32E5">
      <w:pPr>
        <w:pStyle w:val="PargrafodaLista"/>
        <w:numPr>
          <w:ilvl w:val="1"/>
          <w:numId w:val="50"/>
        </w:numPr>
        <w:spacing w:after="0" w:line="240" w:lineRule="auto"/>
        <w:ind w:left="0" w:firstLine="0"/>
        <w:jc w:val="both"/>
        <w:rPr>
          <w:rFonts w:ascii="Calibri" w:hAnsi="Calibri" w:cs="Calibri"/>
          <w:sz w:val="24"/>
          <w:szCs w:val="24"/>
        </w:rPr>
      </w:pPr>
      <w:r w:rsidRPr="008B4380">
        <w:rPr>
          <w:rFonts w:ascii="Calibri" w:hAnsi="Calibri" w:cs="Calibri"/>
          <w:sz w:val="24"/>
          <w:szCs w:val="24"/>
        </w:rPr>
        <w:t>Caso haja reavaliação das taxas, esta deverá ser realizada por endosso à Apólice e a modificação da Apólice em vigor dependerá da anuência prévia e expressa dos Segurados que representem, no mínimo, 3/4 (três quartos) do Grupo Segurado.</w:t>
      </w:r>
    </w:p>
    <w:p w14:paraId="1FD59278" w14:textId="77777777" w:rsidR="00ED32E5" w:rsidRPr="008B4380" w:rsidRDefault="00ED32E5" w:rsidP="00ED32E5">
      <w:pPr>
        <w:pStyle w:val="PargrafodaLista"/>
        <w:spacing w:after="0" w:line="240" w:lineRule="auto"/>
        <w:ind w:left="0"/>
        <w:jc w:val="both"/>
        <w:rPr>
          <w:rFonts w:ascii="Calibri" w:hAnsi="Calibri" w:cs="Calibri"/>
          <w:sz w:val="24"/>
          <w:szCs w:val="24"/>
        </w:rPr>
      </w:pPr>
    </w:p>
    <w:p w14:paraId="0A12DFA9" w14:textId="1AF29E95" w:rsidR="00ED32E5" w:rsidRPr="008B4380" w:rsidRDefault="00ED32E5" w:rsidP="00ED32E5">
      <w:pPr>
        <w:pStyle w:val="PargrafodaLista"/>
        <w:numPr>
          <w:ilvl w:val="1"/>
          <w:numId w:val="50"/>
        </w:numPr>
        <w:spacing w:after="0" w:line="240" w:lineRule="auto"/>
        <w:ind w:left="0" w:firstLine="0"/>
        <w:jc w:val="both"/>
        <w:rPr>
          <w:rFonts w:ascii="Calibri" w:hAnsi="Calibri" w:cs="Calibri"/>
          <w:sz w:val="24"/>
          <w:szCs w:val="24"/>
        </w:rPr>
      </w:pPr>
      <w:r w:rsidRPr="008B4380">
        <w:rPr>
          <w:rFonts w:ascii="Calibri" w:hAnsi="Calibri" w:cs="Calibri"/>
          <w:sz w:val="24"/>
          <w:szCs w:val="24"/>
        </w:rPr>
        <w:t>Qualquer modificação na Apólice de Seguro que implique em ônus ou dever para os segurados ou a redução de seus direitos dependerá da anuência expressa de segurados que representem, no mínimo, três quartos do grupo segurado.</w:t>
      </w:r>
    </w:p>
    <w:p w14:paraId="68BA89ED" w14:textId="77777777" w:rsidR="00ED32E5" w:rsidRPr="008B4380" w:rsidRDefault="00ED32E5" w:rsidP="00ED32E5">
      <w:pPr>
        <w:pStyle w:val="PargrafodaLista"/>
        <w:spacing w:after="0" w:line="240" w:lineRule="auto"/>
        <w:ind w:left="0"/>
        <w:jc w:val="both"/>
        <w:rPr>
          <w:rFonts w:ascii="Calibri" w:hAnsi="Calibri" w:cs="Calibri"/>
          <w:sz w:val="24"/>
          <w:szCs w:val="24"/>
        </w:rPr>
      </w:pPr>
    </w:p>
    <w:p w14:paraId="111B03CE" w14:textId="12BB5D2E" w:rsidR="00ED32E5" w:rsidRPr="008B4380" w:rsidRDefault="00ED32E5" w:rsidP="00ED32E5">
      <w:pPr>
        <w:pStyle w:val="PargrafodaLista"/>
        <w:numPr>
          <w:ilvl w:val="1"/>
          <w:numId w:val="50"/>
        </w:numPr>
        <w:spacing w:after="0" w:line="240" w:lineRule="auto"/>
        <w:ind w:left="0" w:firstLine="0"/>
        <w:jc w:val="both"/>
        <w:rPr>
          <w:rFonts w:ascii="Calibri" w:hAnsi="Calibri" w:cs="Calibri"/>
          <w:sz w:val="24"/>
          <w:szCs w:val="24"/>
        </w:rPr>
      </w:pPr>
      <w:r w:rsidRPr="008B4380">
        <w:rPr>
          <w:rFonts w:ascii="Calibri" w:hAnsi="Calibri" w:cs="Calibri"/>
          <w:sz w:val="24"/>
          <w:szCs w:val="24"/>
        </w:rPr>
        <w:lastRenderedPageBreak/>
        <w:t>As alterações na Apólice de Seguro em vigor deverão ser realizadas por aditivo à apólice, com a concordância expressa e escrita do segurado ou de seu representante, ratificada pelo correspondente endosso.</w:t>
      </w:r>
    </w:p>
    <w:p w14:paraId="47315D84" w14:textId="77777777" w:rsidR="00ED32E5" w:rsidRPr="008B4380" w:rsidRDefault="00ED32E5" w:rsidP="00ED32E5">
      <w:pPr>
        <w:pStyle w:val="PargrafodaLista"/>
        <w:spacing w:after="0" w:line="240" w:lineRule="auto"/>
        <w:ind w:left="0"/>
        <w:jc w:val="both"/>
        <w:rPr>
          <w:rFonts w:ascii="Calibri" w:hAnsi="Calibri" w:cs="Calibri"/>
          <w:sz w:val="24"/>
          <w:szCs w:val="24"/>
        </w:rPr>
      </w:pPr>
    </w:p>
    <w:p w14:paraId="546DAC28" w14:textId="4F007D8C" w:rsidR="00ED32E5" w:rsidRPr="008B4380" w:rsidRDefault="00ED32E5" w:rsidP="00ED32E5">
      <w:pPr>
        <w:pStyle w:val="PargrafodaLista"/>
        <w:numPr>
          <w:ilvl w:val="1"/>
          <w:numId w:val="50"/>
        </w:numPr>
        <w:spacing w:after="0" w:line="240" w:lineRule="auto"/>
        <w:ind w:left="0" w:firstLine="0"/>
        <w:jc w:val="both"/>
        <w:rPr>
          <w:rFonts w:ascii="Calibri" w:hAnsi="Calibri" w:cs="Calibri"/>
          <w:sz w:val="24"/>
          <w:szCs w:val="24"/>
        </w:rPr>
      </w:pPr>
      <w:r w:rsidRPr="008B4380">
        <w:rPr>
          <w:rFonts w:ascii="Calibri" w:hAnsi="Calibri" w:cs="Calibri"/>
          <w:sz w:val="24"/>
          <w:szCs w:val="24"/>
        </w:rPr>
        <w:t>Quando a alteração não implicar em ônus ou dever aos segurados ou a redução de seus direitos, esta poderá ser realizada apenas com a anuência do Estipulante.</w:t>
      </w:r>
    </w:p>
    <w:p w14:paraId="60DD415E" w14:textId="77777777" w:rsidR="00ED32E5" w:rsidRPr="008B4380" w:rsidRDefault="00ED32E5" w:rsidP="00ED32E5">
      <w:pPr>
        <w:pStyle w:val="PargrafodaLista"/>
        <w:spacing w:after="0" w:line="240" w:lineRule="auto"/>
        <w:ind w:left="0"/>
        <w:jc w:val="both"/>
        <w:rPr>
          <w:rFonts w:ascii="Calibri" w:hAnsi="Calibri" w:cs="Calibri"/>
          <w:sz w:val="24"/>
          <w:szCs w:val="24"/>
        </w:rPr>
      </w:pPr>
    </w:p>
    <w:p w14:paraId="0E726ED3" w14:textId="1963D3D8" w:rsidR="00ED32E5" w:rsidRPr="008B4380" w:rsidRDefault="00ED32E5" w:rsidP="00ED32E5">
      <w:pPr>
        <w:pStyle w:val="PargrafodaLista"/>
        <w:numPr>
          <w:ilvl w:val="1"/>
          <w:numId w:val="50"/>
        </w:numPr>
        <w:spacing w:after="0" w:line="240" w:lineRule="auto"/>
        <w:ind w:left="0" w:firstLine="0"/>
        <w:jc w:val="both"/>
        <w:rPr>
          <w:rFonts w:ascii="Calibri" w:hAnsi="Calibri" w:cs="Calibri"/>
          <w:sz w:val="24"/>
          <w:szCs w:val="24"/>
        </w:rPr>
      </w:pPr>
      <w:r w:rsidRPr="008B4380">
        <w:rPr>
          <w:rFonts w:ascii="Calibri" w:hAnsi="Calibri" w:cs="Calibri"/>
          <w:sz w:val="24"/>
          <w:szCs w:val="24"/>
        </w:rPr>
        <w:t xml:space="preserve">Os seguros contratados sob a forma de pagamento de prêmio único não estarão sujeitos ao recalculo do prêmio em função das alterações da idade média do grupo segurado. </w:t>
      </w:r>
    </w:p>
    <w:bookmarkEnd w:id="120"/>
    <w:p w14:paraId="3FA9042E" w14:textId="55CCF3F6" w:rsidR="00C22084" w:rsidRDefault="00C22084" w:rsidP="00C177F0">
      <w:pPr>
        <w:spacing w:after="0" w:line="240" w:lineRule="auto"/>
        <w:jc w:val="both"/>
        <w:rPr>
          <w:rFonts w:ascii="Calibri" w:hAnsi="Calibri" w:cs="Calibri"/>
          <w:sz w:val="24"/>
          <w:szCs w:val="24"/>
        </w:rPr>
      </w:pPr>
    </w:p>
    <w:p w14:paraId="1BC9C583" w14:textId="1161A6D4" w:rsidR="00715BDA" w:rsidRPr="008B4380" w:rsidRDefault="00715BDA" w:rsidP="00715BDA">
      <w:pPr>
        <w:pStyle w:val="Ttulo2"/>
        <w:numPr>
          <w:ilvl w:val="0"/>
          <w:numId w:val="1"/>
        </w:numPr>
        <w:ind w:left="0" w:firstLine="0"/>
        <w:jc w:val="both"/>
        <w:rPr>
          <w:rFonts w:asciiTheme="minorHAnsi" w:hAnsiTheme="minorHAnsi" w:cs="Calibri"/>
          <w:sz w:val="24"/>
          <w:szCs w:val="24"/>
        </w:rPr>
      </w:pPr>
      <w:bookmarkStart w:id="121" w:name="_Toc26458550"/>
      <w:r w:rsidRPr="008B4380">
        <w:rPr>
          <w:rFonts w:asciiTheme="minorHAnsi" w:hAnsiTheme="minorHAnsi" w:cs="Calibri"/>
          <w:sz w:val="24"/>
          <w:szCs w:val="24"/>
        </w:rPr>
        <w:t>ALTERAÇÃO DA APÓLICE</w:t>
      </w:r>
      <w:bookmarkEnd w:id="121"/>
    </w:p>
    <w:p w14:paraId="4E5B3B8F" w14:textId="66EA5EFA" w:rsidR="00715BDA" w:rsidRPr="008B4380" w:rsidRDefault="00715BDA" w:rsidP="00715BDA">
      <w:pPr>
        <w:spacing w:after="0" w:line="240" w:lineRule="auto"/>
        <w:jc w:val="both"/>
        <w:rPr>
          <w:rFonts w:cstheme="minorHAnsi"/>
          <w:sz w:val="24"/>
          <w:szCs w:val="24"/>
        </w:rPr>
      </w:pPr>
    </w:p>
    <w:p w14:paraId="3878CDB8" w14:textId="77777777" w:rsidR="00715BDA" w:rsidRPr="008B4380" w:rsidRDefault="00715BDA" w:rsidP="00071D22">
      <w:pPr>
        <w:pStyle w:val="PargrafodaLista"/>
        <w:numPr>
          <w:ilvl w:val="0"/>
          <w:numId w:val="64"/>
        </w:numPr>
        <w:spacing w:after="0" w:line="240" w:lineRule="auto"/>
        <w:contextualSpacing w:val="0"/>
        <w:jc w:val="both"/>
        <w:rPr>
          <w:rFonts w:cstheme="minorHAnsi"/>
          <w:b/>
          <w:vanish/>
          <w:sz w:val="24"/>
          <w:szCs w:val="24"/>
        </w:rPr>
      </w:pPr>
      <w:bookmarkStart w:id="122" w:name="_Hlk19888334"/>
    </w:p>
    <w:p w14:paraId="6E1F49A3" w14:textId="77777777" w:rsidR="00715BDA" w:rsidRPr="008B4380" w:rsidRDefault="00715BDA" w:rsidP="00071D22">
      <w:pPr>
        <w:pStyle w:val="PargrafodaLista"/>
        <w:numPr>
          <w:ilvl w:val="0"/>
          <w:numId w:val="64"/>
        </w:numPr>
        <w:spacing w:after="0" w:line="240" w:lineRule="auto"/>
        <w:contextualSpacing w:val="0"/>
        <w:jc w:val="both"/>
        <w:rPr>
          <w:rFonts w:cstheme="minorHAnsi"/>
          <w:b/>
          <w:vanish/>
          <w:sz w:val="24"/>
          <w:szCs w:val="24"/>
        </w:rPr>
      </w:pPr>
    </w:p>
    <w:p w14:paraId="0A957900" w14:textId="77777777" w:rsidR="00715BDA" w:rsidRPr="008B4380" w:rsidRDefault="00715BDA" w:rsidP="00071D22">
      <w:pPr>
        <w:pStyle w:val="PargrafodaLista"/>
        <w:numPr>
          <w:ilvl w:val="0"/>
          <w:numId w:val="64"/>
        </w:numPr>
        <w:spacing w:after="0" w:line="240" w:lineRule="auto"/>
        <w:contextualSpacing w:val="0"/>
        <w:jc w:val="both"/>
        <w:rPr>
          <w:rFonts w:cstheme="minorHAnsi"/>
          <w:b/>
          <w:vanish/>
          <w:sz w:val="24"/>
          <w:szCs w:val="24"/>
        </w:rPr>
      </w:pPr>
    </w:p>
    <w:p w14:paraId="433E33A3" w14:textId="77777777" w:rsidR="00715BDA" w:rsidRPr="008B4380" w:rsidRDefault="00715BDA" w:rsidP="00071D22">
      <w:pPr>
        <w:pStyle w:val="PargrafodaLista"/>
        <w:numPr>
          <w:ilvl w:val="0"/>
          <w:numId w:val="64"/>
        </w:numPr>
        <w:spacing w:after="0" w:line="240" w:lineRule="auto"/>
        <w:contextualSpacing w:val="0"/>
        <w:jc w:val="both"/>
        <w:rPr>
          <w:rFonts w:cstheme="minorHAnsi"/>
          <w:b/>
          <w:vanish/>
          <w:sz w:val="24"/>
          <w:szCs w:val="24"/>
        </w:rPr>
      </w:pPr>
    </w:p>
    <w:p w14:paraId="44FF9C7D" w14:textId="77777777" w:rsidR="00715BDA" w:rsidRPr="008B4380" w:rsidRDefault="00715BDA" w:rsidP="00071D22">
      <w:pPr>
        <w:pStyle w:val="PargrafodaLista"/>
        <w:numPr>
          <w:ilvl w:val="0"/>
          <w:numId w:val="64"/>
        </w:numPr>
        <w:spacing w:after="0" w:line="240" w:lineRule="auto"/>
        <w:contextualSpacing w:val="0"/>
        <w:jc w:val="both"/>
        <w:rPr>
          <w:rFonts w:cstheme="minorHAnsi"/>
          <w:b/>
          <w:vanish/>
          <w:sz w:val="24"/>
          <w:szCs w:val="24"/>
        </w:rPr>
      </w:pPr>
    </w:p>
    <w:p w14:paraId="6F178890" w14:textId="77777777" w:rsidR="00715BDA" w:rsidRPr="008B4380" w:rsidRDefault="00715BDA" w:rsidP="00071D22">
      <w:pPr>
        <w:pStyle w:val="PargrafodaLista"/>
        <w:numPr>
          <w:ilvl w:val="0"/>
          <w:numId w:val="64"/>
        </w:numPr>
        <w:spacing w:after="0" w:line="240" w:lineRule="auto"/>
        <w:contextualSpacing w:val="0"/>
        <w:jc w:val="both"/>
        <w:rPr>
          <w:rFonts w:cstheme="minorHAnsi"/>
          <w:b/>
          <w:vanish/>
          <w:sz w:val="24"/>
          <w:szCs w:val="24"/>
        </w:rPr>
      </w:pPr>
    </w:p>
    <w:p w14:paraId="27429FE1" w14:textId="77777777" w:rsidR="00715BDA" w:rsidRPr="008B4380" w:rsidRDefault="00715BDA" w:rsidP="00071D22">
      <w:pPr>
        <w:pStyle w:val="PargrafodaLista"/>
        <w:numPr>
          <w:ilvl w:val="0"/>
          <w:numId w:val="64"/>
        </w:numPr>
        <w:spacing w:after="0" w:line="240" w:lineRule="auto"/>
        <w:contextualSpacing w:val="0"/>
        <w:jc w:val="both"/>
        <w:rPr>
          <w:rFonts w:cstheme="minorHAnsi"/>
          <w:b/>
          <w:vanish/>
          <w:sz w:val="24"/>
          <w:szCs w:val="24"/>
        </w:rPr>
      </w:pPr>
    </w:p>
    <w:p w14:paraId="67BFDB7C" w14:textId="77777777" w:rsidR="008C7259" w:rsidRPr="008C7259" w:rsidRDefault="008C7259" w:rsidP="008C7259">
      <w:pPr>
        <w:pStyle w:val="PargrafodaLista"/>
        <w:numPr>
          <w:ilvl w:val="0"/>
          <w:numId w:val="83"/>
        </w:numPr>
        <w:spacing w:after="0" w:line="240" w:lineRule="auto"/>
        <w:jc w:val="both"/>
        <w:rPr>
          <w:rFonts w:cstheme="minorHAnsi"/>
          <w:b/>
          <w:vanish/>
          <w:sz w:val="24"/>
          <w:szCs w:val="24"/>
        </w:rPr>
      </w:pPr>
    </w:p>
    <w:p w14:paraId="22649AED" w14:textId="77777777" w:rsidR="008C7259" w:rsidRPr="008C7259" w:rsidRDefault="008C7259" w:rsidP="008C7259">
      <w:pPr>
        <w:pStyle w:val="PargrafodaLista"/>
        <w:numPr>
          <w:ilvl w:val="0"/>
          <w:numId w:val="83"/>
        </w:numPr>
        <w:spacing w:after="0" w:line="240" w:lineRule="auto"/>
        <w:jc w:val="both"/>
        <w:rPr>
          <w:rFonts w:cstheme="minorHAnsi"/>
          <w:b/>
          <w:vanish/>
          <w:sz w:val="24"/>
          <w:szCs w:val="24"/>
        </w:rPr>
      </w:pPr>
    </w:p>
    <w:p w14:paraId="6C271E05" w14:textId="465412DE" w:rsidR="00715BDA" w:rsidRPr="008B4380" w:rsidRDefault="00715BDA" w:rsidP="008C7259">
      <w:pPr>
        <w:pStyle w:val="PargrafodaLista"/>
        <w:numPr>
          <w:ilvl w:val="1"/>
          <w:numId w:val="83"/>
        </w:numPr>
        <w:spacing w:after="0" w:line="240" w:lineRule="auto"/>
        <w:ind w:left="0" w:firstLine="0"/>
        <w:jc w:val="both"/>
        <w:rPr>
          <w:rFonts w:cstheme="minorHAnsi"/>
          <w:b/>
          <w:sz w:val="24"/>
          <w:szCs w:val="24"/>
        </w:rPr>
      </w:pPr>
      <w:r w:rsidRPr="008B4380">
        <w:rPr>
          <w:rFonts w:cstheme="minorHAnsi"/>
          <w:b/>
          <w:sz w:val="24"/>
          <w:szCs w:val="24"/>
        </w:rPr>
        <w:t>O presente seguro poderá ser alterado, a qualquer tempo, mediante acordo entre as partes contratantes, desde que observadas as disposições da Cláusula “Capital Segurado” destas Condições Gerais.</w:t>
      </w:r>
    </w:p>
    <w:p w14:paraId="6146BC1F" w14:textId="77777777" w:rsidR="00715BDA" w:rsidRPr="008B4380" w:rsidRDefault="00715BDA" w:rsidP="00715BDA">
      <w:pPr>
        <w:pStyle w:val="PargrafodaLista"/>
        <w:spacing w:after="0" w:line="240" w:lineRule="auto"/>
        <w:ind w:left="0"/>
        <w:contextualSpacing w:val="0"/>
        <w:jc w:val="both"/>
        <w:rPr>
          <w:rFonts w:cstheme="minorHAnsi"/>
          <w:b/>
          <w:sz w:val="24"/>
          <w:szCs w:val="24"/>
        </w:rPr>
      </w:pPr>
    </w:p>
    <w:p w14:paraId="33B79E4D" w14:textId="71ABE3E6" w:rsidR="00715BDA" w:rsidRPr="008B4380" w:rsidRDefault="00715BDA" w:rsidP="003F5BD7">
      <w:pPr>
        <w:pStyle w:val="PargrafodaLista"/>
        <w:numPr>
          <w:ilvl w:val="1"/>
          <w:numId w:val="83"/>
        </w:numPr>
        <w:spacing w:after="0" w:line="240" w:lineRule="auto"/>
        <w:ind w:left="0" w:firstLine="0"/>
        <w:contextualSpacing w:val="0"/>
        <w:jc w:val="both"/>
        <w:rPr>
          <w:rFonts w:cstheme="minorHAnsi"/>
          <w:b/>
          <w:sz w:val="24"/>
          <w:szCs w:val="24"/>
        </w:rPr>
      </w:pPr>
      <w:r w:rsidRPr="008B4380">
        <w:rPr>
          <w:rFonts w:cstheme="minorHAnsi"/>
          <w:b/>
          <w:sz w:val="24"/>
          <w:szCs w:val="24"/>
        </w:rPr>
        <w:t>Excetuando-se os casos previstos na Cláusula  “Capital Segurado” e da Cláusula “</w:t>
      </w:r>
      <w:r w:rsidRPr="008B4380">
        <w:rPr>
          <w:rFonts w:cstheme="minorHAnsi"/>
          <w:b/>
          <w:bCs/>
          <w:sz w:val="24"/>
          <w:szCs w:val="24"/>
        </w:rPr>
        <w:t>Atualização de Valores e Atualização das Obrigações Pecuniárias” destas</w:t>
      </w:r>
      <w:r w:rsidRPr="008B4380">
        <w:rPr>
          <w:rFonts w:cstheme="minorHAnsi"/>
          <w:b/>
          <w:sz w:val="24"/>
          <w:szCs w:val="24"/>
        </w:rPr>
        <w:t xml:space="preserve"> Condições Gerais, qualquer outra alteração na apólice do seguro não será válida se não for feita por escrito, mediante proposta assinada e  mediante concordância das partes contratantes.</w:t>
      </w:r>
    </w:p>
    <w:p w14:paraId="6A52EB4F" w14:textId="77777777" w:rsidR="00715BDA" w:rsidRPr="008B4380" w:rsidRDefault="00715BDA" w:rsidP="00715BDA">
      <w:pPr>
        <w:pStyle w:val="PargrafodaLista"/>
        <w:spacing w:after="0" w:line="240" w:lineRule="auto"/>
        <w:ind w:left="0"/>
        <w:contextualSpacing w:val="0"/>
        <w:jc w:val="both"/>
        <w:rPr>
          <w:rFonts w:cstheme="minorHAnsi"/>
          <w:b/>
          <w:sz w:val="24"/>
          <w:szCs w:val="24"/>
        </w:rPr>
      </w:pPr>
    </w:p>
    <w:p w14:paraId="2640CCD0" w14:textId="783C22CA" w:rsidR="00715BDA" w:rsidRPr="008B4380" w:rsidRDefault="00715BDA" w:rsidP="003F5BD7">
      <w:pPr>
        <w:pStyle w:val="PargrafodaLista"/>
        <w:numPr>
          <w:ilvl w:val="1"/>
          <w:numId w:val="83"/>
        </w:numPr>
        <w:spacing w:after="0" w:line="240" w:lineRule="auto"/>
        <w:ind w:left="0" w:firstLine="0"/>
        <w:contextualSpacing w:val="0"/>
        <w:jc w:val="both"/>
        <w:rPr>
          <w:rFonts w:cstheme="minorHAnsi"/>
          <w:b/>
          <w:sz w:val="24"/>
          <w:szCs w:val="24"/>
        </w:rPr>
      </w:pPr>
      <w:r w:rsidRPr="008B4380">
        <w:rPr>
          <w:rFonts w:cstheme="minorHAnsi"/>
          <w:b/>
          <w:sz w:val="24"/>
          <w:szCs w:val="24"/>
        </w:rPr>
        <w:t>Qualquer modificação da apólice em vigor que implique em ônus ou dever para os segurados, ou a redução de seus direitos, dependerá da anuência prévia e expressa de segurados que representem, no mínimo, três quartos do grupo segurado.</w:t>
      </w:r>
    </w:p>
    <w:p w14:paraId="360F9F10" w14:textId="77777777" w:rsidR="00715BDA" w:rsidRPr="008B4380" w:rsidRDefault="00715BDA" w:rsidP="00715BDA">
      <w:pPr>
        <w:pStyle w:val="PargrafodaLista"/>
        <w:spacing w:after="0" w:line="240" w:lineRule="auto"/>
        <w:ind w:left="0"/>
        <w:contextualSpacing w:val="0"/>
        <w:jc w:val="both"/>
        <w:rPr>
          <w:rFonts w:cstheme="minorHAnsi"/>
          <w:b/>
          <w:sz w:val="24"/>
          <w:szCs w:val="24"/>
        </w:rPr>
      </w:pPr>
    </w:p>
    <w:bookmarkEnd w:id="122"/>
    <w:p w14:paraId="1EFDFD10" w14:textId="1F340167" w:rsidR="00715BDA" w:rsidRPr="008B4380" w:rsidRDefault="00715BDA" w:rsidP="003F5BD7">
      <w:pPr>
        <w:pStyle w:val="PargrafodaLista"/>
        <w:numPr>
          <w:ilvl w:val="1"/>
          <w:numId w:val="83"/>
        </w:numPr>
        <w:spacing w:after="0" w:line="240" w:lineRule="auto"/>
        <w:ind w:left="0" w:firstLine="0"/>
        <w:contextualSpacing w:val="0"/>
        <w:jc w:val="both"/>
        <w:rPr>
          <w:rFonts w:cstheme="minorHAnsi"/>
          <w:b/>
          <w:sz w:val="24"/>
          <w:szCs w:val="24"/>
        </w:rPr>
      </w:pPr>
      <w:r w:rsidRPr="008B4380">
        <w:rPr>
          <w:rFonts w:cstheme="minorHAnsi"/>
          <w:b/>
          <w:sz w:val="24"/>
          <w:szCs w:val="24"/>
        </w:rPr>
        <w:t>Não é válida a presunção de que a seguradora tenha conhecimento de circunstâncias que não constem dos documentos citados nestas condições gerais, e daquelas que não lhe tenham sido comunicadas posteriormente na forma estabelecida nestas condições.</w:t>
      </w:r>
    </w:p>
    <w:p w14:paraId="2926825E" w14:textId="77777777" w:rsidR="003F5BD7" w:rsidRPr="008B4380" w:rsidRDefault="003F5BD7" w:rsidP="003F5BD7">
      <w:pPr>
        <w:pStyle w:val="PargrafodaLista"/>
        <w:spacing w:after="0" w:line="240" w:lineRule="auto"/>
        <w:ind w:left="0"/>
        <w:contextualSpacing w:val="0"/>
        <w:jc w:val="both"/>
        <w:rPr>
          <w:rFonts w:cstheme="minorHAnsi"/>
          <w:b/>
          <w:sz w:val="24"/>
          <w:szCs w:val="24"/>
        </w:rPr>
      </w:pPr>
    </w:p>
    <w:p w14:paraId="423F2AC1" w14:textId="257E282D" w:rsidR="00A115C5" w:rsidRPr="008B4380" w:rsidRDefault="00A115C5" w:rsidP="00C177F0">
      <w:pPr>
        <w:pStyle w:val="Ttulo2"/>
        <w:numPr>
          <w:ilvl w:val="0"/>
          <w:numId w:val="1"/>
        </w:numPr>
        <w:ind w:left="0" w:firstLine="0"/>
        <w:jc w:val="both"/>
        <w:rPr>
          <w:rFonts w:asciiTheme="minorHAnsi" w:hAnsiTheme="minorHAnsi" w:cs="Calibri"/>
          <w:sz w:val="24"/>
          <w:szCs w:val="24"/>
        </w:rPr>
      </w:pPr>
      <w:bookmarkStart w:id="123" w:name="_Toc26458551"/>
      <w:r w:rsidRPr="008B4380">
        <w:rPr>
          <w:rFonts w:asciiTheme="minorHAnsi" w:hAnsiTheme="minorHAnsi" w:cs="Calibri"/>
          <w:sz w:val="24"/>
          <w:szCs w:val="24"/>
        </w:rPr>
        <w:t xml:space="preserve">ATUALIZAÇÃO </w:t>
      </w:r>
      <w:r w:rsidR="0085249D" w:rsidRPr="008B4380">
        <w:rPr>
          <w:rFonts w:asciiTheme="minorHAnsi" w:hAnsiTheme="minorHAnsi" w:cs="Calibri"/>
          <w:sz w:val="24"/>
          <w:szCs w:val="24"/>
        </w:rPr>
        <w:t>DAS OBRIGAÇÕES PECUNIÁRIAS E ENCARGOS MORATÓRIOS</w:t>
      </w:r>
      <w:bookmarkEnd w:id="123"/>
    </w:p>
    <w:p w14:paraId="73D81325" w14:textId="77777777" w:rsidR="00E75ABD" w:rsidRPr="008B4380" w:rsidRDefault="00E75ABD" w:rsidP="00E75ABD">
      <w:pPr>
        <w:spacing w:after="0" w:line="240" w:lineRule="auto"/>
        <w:rPr>
          <w:rFonts w:ascii="Calibri" w:hAnsi="Calibri" w:cs="Calibri"/>
          <w:lang w:eastAsia="pt-BR"/>
        </w:rPr>
      </w:pPr>
    </w:p>
    <w:p w14:paraId="2725023E" w14:textId="24702D0E" w:rsidR="00E75ABD" w:rsidRPr="008B4380" w:rsidRDefault="00E75ABD" w:rsidP="00E75ABD">
      <w:pPr>
        <w:pStyle w:val="PargrafodaLista"/>
        <w:numPr>
          <w:ilvl w:val="1"/>
          <w:numId w:val="1"/>
        </w:numPr>
        <w:spacing w:after="0" w:line="240" w:lineRule="auto"/>
        <w:ind w:left="0" w:firstLine="0"/>
        <w:jc w:val="both"/>
        <w:rPr>
          <w:rFonts w:ascii="Calibri" w:hAnsi="Calibri" w:cs="Calibri"/>
          <w:sz w:val="24"/>
          <w:szCs w:val="24"/>
        </w:rPr>
      </w:pPr>
      <w:r w:rsidRPr="008B4380">
        <w:rPr>
          <w:rFonts w:ascii="Calibri" w:hAnsi="Calibri" w:cs="Calibri"/>
          <w:sz w:val="24"/>
          <w:szCs w:val="24"/>
        </w:rPr>
        <w:t>O Capital Segurado, bem como, o Prêmio deste seguro serão atualizados anualmente, pela aplicação do percentual de variação positiva do IPCA/IBGE (Índice de Preços ao Consumidor Amplo.</w:t>
      </w:r>
    </w:p>
    <w:p w14:paraId="7E7D3FDC" w14:textId="77777777" w:rsidR="00E75ABD" w:rsidRPr="008B4380" w:rsidRDefault="00E75ABD" w:rsidP="00E75ABD">
      <w:pPr>
        <w:pStyle w:val="PargrafodaLista"/>
        <w:spacing w:after="0" w:line="240" w:lineRule="auto"/>
        <w:ind w:left="0"/>
        <w:jc w:val="both"/>
        <w:rPr>
          <w:rFonts w:ascii="Calibri" w:hAnsi="Calibri" w:cs="Calibri"/>
          <w:sz w:val="24"/>
          <w:szCs w:val="24"/>
        </w:rPr>
      </w:pPr>
    </w:p>
    <w:p w14:paraId="51D3CD5A" w14:textId="4CC852B9" w:rsidR="00E75ABD" w:rsidRPr="008B4380" w:rsidRDefault="00E75ABD" w:rsidP="00E75ABD">
      <w:pPr>
        <w:pStyle w:val="PargrafodaLista"/>
        <w:numPr>
          <w:ilvl w:val="1"/>
          <w:numId w:val="1"/>
        </w:numPr>
        <w:spacing w:after="0" w:line="240" w:lineRule="auto"/>
        <w:ind w:left="0" w:firstLine="0"/>
        <w:jc w:val="both"/>
        <w:rPr>
          <w:rFonts w:ascii="Calibri" w:hAnsi="Calibri" w:cs="Calibri"/>
          <w:sz w:val="24"/>
          <w:szCs w:val="24"/>
        </w:rPr>
      </w:pPr>
      <w:r w:rsidRPr="008B4380">
        <w:rPr>
          <w:rFonts w:ascii="Calibri" w:hAnsi="Calibri" w:cs="Calibri"/>
          <w:sz w:val="24"/>
          <w:szCs w:val="24"/>
        </w:rPr>
        <w:t>As demais obrigações pecuniárias serão atualizadas com base no Índice IPCA/IBGE (Índice de Preços ao Consumidor Amplo) a partir da data em que se tornarem exigíveis.</w:t>
      </w:r>
    </w:p>
    <w:p w14:paraId="4F4C4E74" w14:textId="77777777" w:rsidR="00E75ABD" w:rsidRPr="008B4380" w:rsidRDefault="00E75ABD" w:rsidP="00E75ABD">
      <w:pPr>
        <w:pStyle w:val="PargrafodaLista"/>
        <w:spacing w:after="0" w:line="240" w:lineRule="auto"/>
        <w:ind w:left="0"/>
        <w:jc w:val="both"/>
        <w:rPr>
          <w:rFonts w:ascii="Calibri" w:hAnsi="Calibri" w:cs="Calibri"/>
          <w:sz w:val="24"/>
          <w:szCs w:val="24"/>
        </w:rPr>
      </w:pPr>
    </w:p>
    <w:p w14:paraId="4579E4D0" w14:textId="1DE35201" w:rsidR="00E75ABD" w:rsidRPr="008B4380" w:rsidRDefault="00E75ABD" w:rsidP="00E75ABD">
      <w:pPr>
        <w:pStyle w:val="PargrafodaLista"/>
        <w:numPr>
          <w:ilvl w:val="1"/>
          <w:numId w:val="1"/>
        </w:numPr>
        <w:spacing w:after="0" w:line="240" w:lineRule="auto"/>
        <w:ind w:left="0" w:firstLine="0"/>
        <w:jc w:val="both"/>
        <w:rPr>
          <w:rFonts w:ascii="Calibri" w:hAnsi="Calibri" w:cs="Calibri"/>
          <w:sz w:val="24"/>
          <w:szCs w:val="24"/>
        </w:rPr>
      </w:pPr>
      <w:r w:rsidRPr="008B4380">
        <w:rPr>
          <w:rFonts w:ascii="Calibri" w:hAnsi="Calibri" w:cs="Calibri"/>
          <w:sz w:val="24"/>
          <w:szCs w:val="24"/>
        </w:rPr>
        <w:t>No caso de extinção do índice pactuado – IPCA/IBGE como índice de atualização de valores, a Seguradora utilizará aquele definido pelo Conselho Monetário Nacional – CMN como índice de preços relacionado às metas de inflação.</w:t>
      </w:r>
    </w:p>
    <w:p w14:paraId="34CDBBBE" w14:textId="77777777" w:rsidR="00E75ABD" w:rsidRPr="008B4380" w:rsidRDefault="00E75ABD" w:rsidP="00E75ABD">
      <w:pPr>
        <w:pStyle w:val="PargrafodaLista"/>
        <w:spacing w:after="0" w:line="240" w:lineRule="auto"/>
        <w:ind w:left="0"/>
        <w:jc w:val="both"/>
        <w:rPr>
          <w:rFonts w:ascii="Calibri" w:hAnsi="Calibri" w:cs="Calibri"/>
          <w:sz w:val="24"/>
          <w:szCs w:val="24"/>
        </w:rPr>
      </w:pPr>
    </w:p>
    <w:p w14:paraId="704BE7B6" w14:textId="07AD317C" w:rsidR="00E75ABD" w:rsidRPr="008B4380" w:rsidRDefault="00E75ABD" w:rsidP="00E75ABD">
      <w:pPr>
        <w:pStyle w:val="PargrafodaLista"/>
        <w:numPr>
          <w:ilvl w:val="1"/>
          <w:numId w:val="1"/>
        </w:numPr>
        <w:spacing w:after="0" w:line="240" w:lineRule="auto"/>
        <w:ind w:left="0" w:firstLine="0"/>
        <w:jc w:val="both"/>
        <w:rPr>
          <w:rFonts w:ascii="Calibri" w:hAnsi="Calibri" w:cs="Calibri"/>
          <w:sz w:val="24"/>
          <w:szCs w:val="24"/>
        </w:rPr>
      </w:pPr>
      <w:r w:rsidRPr="008B4380">
        <w:rPr>
          <w:rFonts w:ascii="Calibri" w:hAnsi="Calibri" w:cs="Calibri"/>
          <w:sz w:val="24"/>
          <w:szCs w:val="24"/>
        </w:rPr>
        <w:t>As partes poderão optar por outro índice de atualização monetária, desde que autorizado pelos órgão</w:t>
      </w:r>
      <w:r w:rsidR="00715BDA" w:rsidRPr="008B4380">
        <w:rPr>
          <w:rFonts w:ascii="Calibri" w:hAnsi="Calibri" w:cs="Calibri"/>
          <w:sz w:val="24"/>
          <w:szCs w:val="24"/>
        </w:rPr>
        <w:t>s</w:t>
      </w:r>
      <w:r w:rsidRPr="008B4380">
        <w:rPr>
          <w:rFonts w:ascii="Calibri" w:hAnsi="Calibri" w:cs="Calibri"/>
          <w:sz w:val="24"/>
          <w:szCs w:val="24"/>
        </w:rPr>
        <w:t xml:space="preserve"> competentes, devendo tal disposição constar contratualmente.</w:t>
      </w:r>
    </w:p>
    <w:p w14:paraId="06C14764" w14:textId="77777777" w:rsidR="00E75ABD" w:rsidRPr="008B4380" w:rsidRDefault="00E75ABD" w:rsidP="00E75ABD">
      <w:pPr>
        <w:pStyle w:val="PargrafodaLista"/>
        <w:spacing w:after="0" w:line="240" w:lineRule="auto"/>
        <w:ind w:left="0"/>
        <w:jc w:val="both"/>
        <w:rPr>
          <w:rFonts w:ascii="Calibri" w:hAnsi="Calibri" w:cs="Calibri"/>
          <w:sz w:val="24"/>
          <w:szCs w:val="24"/>
        </w:rPr>
      </w:pPr>
    </w:p>
    <w:p w14:paraId="2B051D64" w14:textId="76FF5A9F" w:rsidR="00E75ABD" w:rsidRPr="008B4380" w:rsidRDefault="00E75ABD" w:rsidP="00E75ABD">
      <w:pPr>
        <w:pStyle w:val="PargrafodaLista"/>
        <w:numPr>
          <w:ilvl w:val="1"/>
          <w:numId w:val="1"/>
        </w:numPr>
        <w:spacing w:after="0" w:line="240" w:lineRule="auto"/>
        <w:ind w:left="0" w:firstLine="0"/>
        <w:jc w:val="both"/>
        <w:rPr>
          <w:rFonts w:ascii="Calibri" w:hAnsi="Calibri" w:cs="Calibri"/>
          <w:sz w:val="24"/>
          <w:szCs w:val="24"/>
        </w:rPr>
      </w:pPr>
      <w:r w:rsidRPr="008B4380">
        <w:rPr>
          <w:rFonts w:ascii="Calibri" w:hAnsi="Calibri" w:cs="Calibri"/>
          <w:sz w:val="24"/>
          <w:szCs w:val="24"/>
        </w:rPr>
        <w:lastRenderedPageBreak/>
        <w:t>Em caso de alteração dos critérios de atualização monetária estabelecidos pela SUSEP (Superintendência de Seguros Privados) em função de legislação superveniente, fica acordado que as condições previstas nesta Cláusula serão imediatamente enquadradas às novas disposições.</w:t>
      </w:r>
    </w:p>
    <w:p w14:paraId="3D447C26" w14:textId="77777777" w:rsidR="00E75ABD" w:rsidRPr="008B4380" w:rsidRDefault="00E75ABD" w:rsidP="00E75ABD">
      <w:pPr>
        <w:pStyle w:val="PargrafodaLista"/>
        <w:spacing w:after="0" w:line="240" w:lineRule="auto"/>
        <w:ind w:left="0"/>
        <w:jc w:val="both"/>
        <w:rPr>
          <w:rFonts w:ascii="Calibri" w:hAnsi="Calibri" w:cs="Calibri"/>
          <w:sz w:val="24"/>
          <w:szCs w:val="24"/>
        </w:rPr>
      </w:pPr>
    </w:p>
    <w:p w14:paraId="7E454AEF" w14:textId="0BA762C0" w:rsidR="00E75ABD" w:rsidRPr="008B4380" w:rsidRDefault="00E75ABD" w:rsidP="00E75ABD">
      <w:pPr>
        <w:pStyle w:val="PargrafodaLista"/>
        <w:numPr>
          <w:ilvl w:val="1"/>
          <w:numId w:val="1"/>
        </w:numPr>
        <w:spacing w:after="0" w:line="240" w:lineRule="auto"/>
        <w:ind w:left="0" w:firstLine="0"/>
        <w:jc w:val="both"/>
        <w:rPr>
          <w:rFonts w:ascii="Calibri" w:hAnsi="Calibri" w:cs="Calibri"/>
          <w:sz w:val="24"/>
          <w:szCs w:val="24"/>
        </w:rPr>
      </w:pPr>
      <w:r w:rsidRPr="008B4380">
        <w:rPr>
          <w:rFonts w:ascii="Calibri" w:hAnsi="Calibri" w:cs="Calibri"/>
          <w:sz w:val="24"/>
          <w:szCs w:val="24"/>
        </w:rPr>
        <w:t>A atualização será efetuada com base na variação positiva apurada entre o último índice publicado antes da data da exigibilidade da obrigação e aquele publicado imediatamente anterior à data de sua efetiva liquidação.</w:t>
      </w:r>
    </w:p>
    <w:p w14:paraId="4358A936" w14:textId="138FCCF9" w:rsidR="00E75ABD" w:rsidRPr="008B4380" w:rsidRDefault="00E75ABD" w:rsidP="00E75ABD">
      <w:pPr>
        <w:pStyle w:val="PargrafodaLista"/>
        <w:numPr>
          <w:ilvl w:val="1"/>
          <w:numId w:val="1"/>
        </w:numPr>
        <w:spacing w:after="0" w:line="240" w:lineRule="auto"/>
        <w:ind w:left="0" w:firstLine="0"/>
        <w:jc w:val="both"/>
        <w:rPr>
          <w:rFonts w:ascii="Calibri" w:hAnsi="Calibri" w:cs="Calibri"/>
          <w:sz w:val="24"/>
          <w:szCs w:val="24"/>
        </w:rPr>
      </w:pPr>
      <w:r w:rsidRPr="008B4380">
        <w:rPr>
          <w:rFonts w:ascii="Calibri" w:hAnsi="Calibri" w:cs="Calibri"/>
          <w:sz w:val="24"/>
          <w:szCs w:val="24"/>
        </w:rPr>
        <w:t xml:space="preserve">O pagamento dos valores relativos à atualização monetária e aos juros moratórios será feito independentemente de notificação ou interpelação judicial, de uma só vez, juntamente com os demais valores do contrato. </w:t>
      </w:r>
    </w:p>
    <w:p w14:paraId="0EB72E19" w14:textId="77777777" w:rsidR="00E75ABD" w:rsidRPr="008B4380" w:rsidRDefault="00E75ABD" w:rsidP="00E75ABD">
      <w:pPr>
        <w:pStyle w:val="PargrafodaLista"/>
        <w:spacing w:after="0" w:line="240" w:lineRule="auto"/>
        <w:ind w:left="0"/>
        <w:jc w:val="both"/>
        <w:rPr>
          <w:rFonts w:ascii="Calibri" w:hAnsi="Calibri" w:cs="Calibri"/>
          <w:sz w:val="24"/>
          <w:szCs w:val="24"/>
        </w:rPr>
      </w:pPr>
    </w:p>
    <w:p w14:paraId="4AA3B6B8" w14:textId="10781659" w:rsidR="00914FE2" w:rsidRPr="008B4380" w:rsidRDefault="000E0970" w:rsidP="00C177F0">
      <w:pPr>
        <w:pStyle w:val="Ttulo2"/>
        <w:numPr>
          <w:ilvl w:val="0"/>
          <w:numId w:val="1"/>
        </w:numPr>
        <w:ind w:left="0" w:firstLine="0"/>
        <w:jc w:val="both"/>
        <w:rPr>
          <w:rFonts w:asciiTheme="minorHAnsi" w:hAnsiTheme="minorHAnsi" w:cs="Calibri"/>
          <w:sz w:val="24"/>
          <w:szCs w:val="24"/>
        </w:rPr>
      </w:pPr>
      <w:bookmarkStart w:id="124" w:name="_Toc26458552"/>
      <w:r w:rsidRPr="008B4380">
        <w:rPr>
          <w:rFonts w:asciiTheme="minorHAnsi" w:hAnsiTheme="minorHAnsi" w:cs="Calibri"/>
          <w:sz w:val="24"/>
          <w:szCs w:val="24"/>
        </w:rPr>
        <w:t>SUB-ROGAÇÃO</w:t>
      </w:r>
      <w:bookmarkEnd w:id="124"/>
    </w:p>
    <w:p w14:paraId="53D446F8" w14:textId="77777777" w:rsidR="00914FE2" w:rsidRPr="008B4380" w:rsidRDefault="00914FE2" w:rsidP="00C177F0">
      <w:pPr>
        <w:spacing w:after="0" w:line="240" w:lineRule="auto"/>
        <w:jc w:val="both"/>
        <w:rPr>
          <w:rFonts w:cs="Calibri"/>
          <w:sz w:val="24"/>
          <w:szCs w:val="24"/>
        </w:rPr>
      </w:pPr>
    </w:p>
    <w:p w14:paraId="02A9EF03" w14:textId="736A38AC" w:rsidR="000E0970" w:rsidRPr="008B4380" w:rsidRDefault="000E0970" w:rsidP="00C177F0">
      <w:pPr>
        <w:spacing w:after="0" w:line="240" w:lineRule="auto"/>
        <w:jc w:val="both"/>
        <w:rPr>
          <w:rFonts w:cs="Calibri"/>
          <w:sz w:val="24"/>
          <w:szCs w:val="24"/>
        </w:rPr>
      </w:pPr>
      <w:r w:rsidRPr="008B4380">
        <w:rPr>
          <w:rFonts w:cs="Calibri"/>
          <w:sz w:val="24"/>
          <w:szCs w:val="24"/>
        </w:rPr>
        <w:t xml:space="preserve">No seguro de pessoas, o segurador não pode sub-rogar-se nos direitos e ações do </w:t>
      </w:r>
      <w:r w:rsidR="00C17F47" w:rsidRPr="008B4380">
        <w:rPr>
          <w:rFonts w:cs="Calibri"/>
          <w:sz w:val="24"/>
          <w:szCs w:val="24"/>
        </w:rPr>
        <w:t>Segurado</w:t>
      </w:r>
      <w:r w:rsidRPr="008B4380">
        <w:rPr>
          <w:rFonts w:cs="Calibri"/>
          <w:sz w:val="24"/>
          <w:szCs w:val="24"/>
        </w:rPr>
        <w:t>, ou do beneficiário, contra o causador do sinistro, conforme disposto no artigo 800 do Código Civil.</w:t>
      </w:r>
    </w:p>
    <w:p w14:paraId="42360CCA" w14:textId="77777777" w:rsidR="000E0970" w:rsidRPr="008B4380" w:rsidRDefault="000E0970" w:rsidP="00C177F0">
      <w:pPr>
        <w:spacing w:after="0" w:line="240" w:lineRule="auto"/>
        <w:jc w:val="both"/>
        <w:rPr>
          <w:rFonts w:cs="Calibri"/>
          <w:sz w:val="24"/>
          <w:szCs w:val="24"/>
        </w:rPr>
      </w:pPr>
    </w:p>
    <w:p w14:paraId="005732FA" w14:textId="2E862FB6" w:rsidR="00A115C5" w:rsidRPr="008B4380" w:rsidRDefault="00A115C5" w:rsidP="00C177F0">
      <w:pPr>
        <w:pStyle w:val="Ttulo2"/>
        <w:numPr>
          <w:ilvl w:val="0"/>
          <w:numId w:val="1"/>
        </w:numPr>
        <w:ind w:left="0" w:firstLine="0"/>
        <w:jc w:val="both"/>
        <w:rPr>
          <w:rFonts w:asciiTheme="minorHAnsi" w:hAnsiTheme="minorHAnsi" w:cs="Calibri"/>
          <w:sz w:val="24"/>
          <w:szCs w:val="24"/>
        </w:rPr>
      </w:pPr>
      <w:bookmarkStart w:id="125" w:name="_Toc26458553"/>
      <w:r w:rsidRPr="008B4380">
        <w:rPr>
          <w:rFonts w:asciiTheme="minorHAnsi" w:hAnsiTheme="minorHAnsi" w:cs="Calibri"/>
          <w:sz w:val="24"/>
          <w:szCs w:val="24"/>
        </w:rPr>
        <w:t>REGIME FINANCEIRO DE REPARTIÇÃO SIMPLES</w:t>
      </w:r>
      <w:bookmarkEnd w:id="125"/>
    </w:p>
    <w:p w14:paraId="2C4B5E7D" w14:textId="77777777" w:rsidR="00A115C5" w:rsidRPr="008B4380" w:rsidRDefault="00A115C5" w:rsidP="00C177F0">
      <w:pPr>
        <w:spacing w:after="0" w:line="240" w:lineRule="auto"/>
        <w:jc w:val="both"/>
        <w:rPr>
          <w:rFonts w:cs="Calibri"/>
          <w:sz w:val="24"/>
          <w:szCs w:val="24"/>
        </w:rPr>
      </w:pPr>
    </w:p>
    <w:p w14:paraId="6274A7B1" w14:textId="4D0D1133" w:rsidR="00A115C5" w:rsidRPr="008B4380" w:rsidRDefault="00A115C5" w:rsidP="00E75ABD">
      <w:pPr>
        <w:pStyle w:val="PargrafodaLista"/>
        <w:spacing w:after="0" w:line="240" w:lineRule="auto"/>
        <w:ind w:left="0"/>
        <w:jc w:val="both"/>
        <w:rPr>
          <w:rFonts w:cs="Calibri"/>
          <w:sz w:val="24"/>
          <w:szCs w:val="24"/>
        </w:rPr>
      </w:pPr>
      <w:r w:rsidRPr="008B4380">
        <w:rPr>
          <w:rFonts w:cs="Calibri"/>
          <w:sz w:val="24"/>
          <w:szCs w:val="24"/>
        </w:rPr>
        <w:t xml:space="preserve">Este seguro é estruturado sob o regime financeiro de repartição simples, no qual todos os prêmios pagos pelos Segurados de um mesmo plano, em um determinado período, destinam-se ao custeio das despesas de administração, comercialização e pagamento de sinistros ocorridos no mesmo período, não havendo reserva técnica individualizada, inexistindo a possibilidade de devolução ou resgate de qualquer valor ao Segurado,  ao  beneficiário  ou  ao  </w:t>
      </w:r>
      <w:r w:rsidR="00C17F47" w:rsidRPr="008B4380">
        <w:rPr>
          <w:rFonts w:cs="Calibri"/>
          <w:sz w:val="24"/>
          <w:szCs w:val="24"/>
        </w:rPr>
        <w:t>Estipulante</w:t>
      </w:r>
      <w:r w:rsidRPr="008B4380">
        <w:rPr>
          <w:rFonts w:cs="Calibri"/>
          <w:sz w:val="24"/>
          <w:szCs w:val="24"/>
        </w:rPr>
        <w:t>,  a este  título, inclusive em caso de suicídio do Segurado</w:t>
      </w:r>
    </w:p>
    <w:p w14:paraId="41118118" w14:textId="6ED720E0" w:rsidR="00170BA1" w:rsidRPr="008B4380" w:rsidRDefault="00170BA1" w:rsidP="00C177F0">
      <w:pPr>
        <w:spacing w:after="0" w:line="240" w:lineRule="auto"/>
        <w:jc w:val="both"/>
        <w:rPr>
          <w:rFonts w:cs="Calibri"/>
          <w:sz w:val="24"/>
          <w:szCs w:val="24"/>
        </w:rPr>
      </w:pPr>
    </w:p>
    <w:p w14:paraId="38388192" w14:textId="4608C0BE" w:rsidR="00A115C5" w:rsidRPr="008B4380" w:rsidRDefault="00A115C5" w:rsidP="00C177F0">
      <w:pPr>
        <w:pStyle w:val="Ttulo2"/>
        <w:numPr>
          <w:ilvl w:val="0"/>
          <w:numId w:val="1"/>
        </w:numPr>
        <w:ind w:left="0" w:firstLine="0"/>
        <w:jc w:val="both"/>
        <w:rPr>
          <w:rFonts w:asciiTheme="minorHAnsi" w:hAnsiTheme="minorHAnsi" w:cs="Calibri"/>
          <w:sz w:val="24"/>
          <w:szCs w:val="24"/>
        </w:rPr>
      </w:pPr>
      <w:bookmarkStart w:id="126" w:name="_Toc26458554"/>
      <w:r w:rsidRPr="008B4380">
        <w:rPr>
          <w:rFonts w:asciiTheme="minorHAnsi" w:hAnsiTheme="minorHAnsi" w:cs="Calibri"/>
          <w:sz w:val="24"/>
          <w:szCs w:val="24"/>
        </w:rPr>
        <w:t>MATERIAL DE DIVULGAÇÃO</w:t>
      </w:r>
      <w:bookmarkEnd w:id="126"/>
    </w:p>
    <w:p w14:paraId="6ACF9F85" w14:textId="77777777" w:rsidR="00A115C5" w:rsidRPr="008B4380" w:rsidRDefault="00A115C5" w:rsidP="00C177F0">
      <w:pPr>
        <w:spacing w:after="0" w:line="240" w:lineRule="auto"/>
        <w:jc w:val="both"/>
        <w:rPr>
          <w:rFonts w:cs="Calibri"/>
          <w:sz w:val="24"/>
          <w:szCs w:val="24"/>
        </w:rPr>
      </w:pPr>
    </w:p>
    <w:p w14:paraId="3A279738" w14:textId="6C032AB7" w:rsidR="00A115C5" w:rsidRPr="008B4380" w:rsidRDefault="00A115C5" w:rsidP="003F5BD7">
      <w:pPr>
        <w:pStyle w:val="PargrafodaLista"/>
        <w:spacing w:after="0" w:line="240" w:lineRule="auto"/>
        <w:ind w:left="0"/>
        <w:jc w:val="both"/>
        <w:rPr>
          <w:rFonts w:cs="Calibri"/>
          <w:sz w:val="24"/>
          <w:szCs w:val="24"/>
        </w:rPr>
      </w:pPr>
      <w:r w:rsidRPr="008B4380">
        <w:rPr>
          <w:rFonts w:cs="Calibri"/>
          <w:sz w:val="24"/>
          <w:szCs w:val="24"/>
        </w:rPr>
        <w:t>As peças promocionais e de propaganda deverão ser divulgadas com autorização expressa e supervisão da seguradora, respeitadas rigorosamente as condições gerais e especiais e a nota técnica atuarial deste seguro, submetidas à SUSEP.</w:t>
      </w:r>
    </w:p>
    <w:p w14:paraId="1BE11A62" w14:textId="77777777" w:rsidR="00A115C5" w:rsidRPr="008B4380" w:rsidRDefault="00A115C5" w:rsidP="00C177F0">
      <w:pPr>
        <w:spacing w:after="0" w:line="240" w:lineRule="auto"/>
        <w:jc w:val="both"/>
        <w:rPr>
          <w:rFonts w:cs="Calibri"/>
          <w:sz w:val="24"/>
          <w:szCs w:val="24"/>
        </w:rPr>
      </w:pPr>
    </w:p>
    <w:p w14:paraId="25BDEFAE" w14:textId="38D28975" w:rsidR="00A115C5" w:rsidRPr="008B4380" w:rsidRDefault="00A115C5" w:rsidP="00C177F0">
      <w:pPr>
        <w:pStyle w:val="Ttulo2"/>
        <w:numPr>
          <w:ilvl w:val="0"/>
          <w:numId w:val="1"/>
        </w:numPr>
        <w:ind w:left="0" w:firstLine="0"/>
        <w:jc w:val="both"/>
        <w:rPr>
          <w:rFonts w:asciiTheme="minorHAnsi" w:hAnsiTheme="minorHAnsi" w:cs="Calibri"/>
          <w:sz w:val="24"/>
          <w:szCs w:val="24"/>
        </w:rPr>
      </w:pPr>
      <w:bookmarkStart w:id="127" w:name="_Toc26458555"/>
      <w:r w:rsidRPr="008B4380">
        <w:rPr>
          <w:rFonts w:asciiTheme="minorHAnsi" w:hAnsiTheme="minorHAnsi" w:cs="Calibri"/>
          <w:sz w:val="24"/>
          <w:szCs w:val="24"/>
        </w:rPr>
        <w:t>OBRIGAÇÕES DO ESTIPULANTE</w:t>
      </w:r>
      <w:bookmarkEnd w:id="127"/>
    </w:p>
    <w:p w14:paraId="02A0A408" w14:textId="77777777" w:rsidR="00A115C5" w:rsidRPr="008B4380" w:rsidRDefault="00A115C5" w:rsidP="00FC6703">
      <w:pPr>
        <w:spacing w:after="0" w:line="240" w:lineRule="auto"/>
        <w:jc w:val="both"/>
        <w:rPr>
          <w:rFonts w:cstheme="minorHAnsi"/>
          <w:sz w:val="24"/>
          <w:szCs w:val="24"/>
        </w:rPr>
      </w:pPr>
    </w:p>
    <w:p w14:paraId="71E36366" w14:textId="5C714A52" w:rsidR="00FC6703" w:rsidRPr="008B4380" w:rsidRDefault="00FC6703" w:rsidP="00FC6703">
      <w:pPr>
        <w:autoSpaceDE w:val="0"/>
        <w:autoSpaceDN w:val="0"/>
        <w:adjustRightInd w:val="0"/>
        <w:spacing w:after="0" w:line="240" w:lineRule="auto"/>
        <w:rPr>
          <w:rFonts w:cstheme="minorHAnsi"/>
          <w:sz w:val="24"/>
          <w:szCs w:val="24"/>
        </w:rPr>
      </w:pPr>
      <w:r w:rsidRPr="008B4380">
        <w:rPr>
          <w:rFonts w:cstheme="minorHAnsi"/>
          <w:sz w:val="24"/>
          <w:szCs w:val="24"/>
        </w:rPr>
        <w:t>O Seguro somente poderá ser contratado através de Estipulante, e neste caso, constituem como suas obrigações:</w:t>
      </w:r>
    </w:p>
    <w:p w14:paraId="013D046F" w14:textId="77777777" w:rsidR="00FC6703" w:rsidRPr="008B4380" w:rsidRDefault="00FC6703" w:rsidP="00FC6703">
      <w:pPr>
        <w:autoSpaceDE w:val="0"/>
        <w:autoSpaceDN w:val="0"/>
        <w:adjustRightInd w:val="0"/>
        <w:spacing w:after="0" w:line="240" w:lineRule="auto"/>
        <w:rPr>
          <w:rFonts w:cstheme="minorHAnsi"/>
          <w:sz w:val="24"/>
          <w:szCs w:val="24"/>
        </w:rPr>
      </w:pPr>
    </w:p>
    <w:p w14:paraId="3B692D60" w14:textId="77777777" w:rsidR="00FC6703" w:rsidRPr="008B4380" w:rsidRDefault="00FC6703" w:rsidP="006D207B">
      <w:pPr>
        <w:pStyle w:val="PargrafodaLista"/>
        <w:numPr>
          <w:ilvl w:val="0"/>
          <w:numId w:val="61"/>
        </w:numPr>
        <w:autoSpaceDE w:val="0"/>
        <w:autoSpaceDN w:val="0"/>
        <w:adjustRightInd w:val="0"/>
        <w:spacing w:after="0" w:line="240" w:lineRule="auto"/>
        <w:contextualSpacing w:val="0"/>
        <w:jc w:val="both"/>
        <w:rPr>
          <w:rFonts w:cstheme="minorHAnsi"/>
          <w:vanish/>
          <w:sz w:val="24"/>
          <w:szCs w:val="18"/>
        </w:rPr>
      </w:pPr>
    </w:p>
    <w:p w14:paraId="721A6189" w14:textId="77777777" w:rsidR="00FC6703" w:rsidRPr="008B4380" w:rsidRDefault="00FC6703" w:rsidP="003F5BD7">
      <w:pPr>
        <w:pStyle w:val="PargrafodaLista"/>
        <w:numPr>
          <w:ilvl w:val="0"/>
          <w:numId w:val="83"/>
        </w:numPr>
        <w:autoSpaceDE w:val="0"/>
        <w:autoSpaceDN w:val="0"/>
        <w:adjustRightInd w:val="0"/>
        <w:spacing w:after="0" w:line="240" w:lineRule="auto"/>
        <w:contextualSpacing w:val="0"/>
        <w:jc w:val="both"/>
        <w:rPr>
          <w:rFonts w:cstheme="minorHAnsi"/>
          <w:vanish/>
          <w:sz w:val="24"/>
          <w:szCs w:val="18"/>
        </w:rPr>
      </w:pPr>
    </w:p>
    <w:p w14:paraId="5CDD774F" w14:textId="77777777" w:rsidR="00FC6703" w:rsidRPr="008B4380" w:rsidRDefault="00FC6703" w:rsidP="003F5BD7">
      <w:pPr>
        <w:pStyle w:val="PargrafodaLista"/>
        <w:numPr>
          <w:ilvl w:val="0"/>
          <w:numId w:val="83"/>
        </w:numPr>
        <w:autoSpaceDE w:val="0"/>
        <w:autoSpaceDN w:val="0"/>
        <w:adjustRightInd w:val="0"/>
        <w:spacing w:after="0" w:line="240" w:lineRule="auto"/>
        <w:contextualSpacing w:val="0"/>
        <w:jc w:val="both"/>
        <w:rPr>
          <w:rFonts w:cstheme="minorHAnsi"/>
          <w:vanish/>
          <w:sz w:val="24"/>
          <w:szCs w:val="18"/>
        </w:rPr>
      </w:pPr>
    </w:p>
    <w:p w14:paraId="54D3B251" w14:textId="77777777" w:rsidR="00FC6703" w:rsidRPr="008B4380" w:rsidRDefault="00FC6703" w:rsidP="003F5BD7">
      <w:pPr>
        <w:pStyle w:val="PargrafodaLista"/>
        <w:numPr>
          <w:ilvl w:val="0"/>
          <w:numId w:val="83"/>
        </w:numPr>
        <w:autoSpaceDE w:val="0"/>
        <w:autoSpaceDN w:val="0"/>
        <w:adjustRightInd w:val="0"/>
        <w:spacing w:after="0" w:line="240" w:lineRule="auto"/>
        <w:contextualSpacing w:val="0"/>
        <w:jc w:val="both"/>
        <w:rPr>
          <w:rFonts w:cstheme="minorHAnsi"/>
          <w:vanish/>
          <w:sz w:val="24"/>
          <w:szCs w:val="18"/>
        </w:rPr>
      </w:pPr>
    </w:p>
    <w:p w14:paraId="5B8D6B0C" w14:textId="77777777" w:rsidR="00FC6703" w:rsidRPr="008B4380" w:rsidRDefault="00FC6703" w:rsidP="003F5BD7">
      <w:pPr>
        <w:pStyle w:val="PargrafodaLista"/>
        <w:numPr>
          <w:ilvl w:val="0"/>
          <w:numId w:val="83"/>
        </w:numPr>
        <w:autoSpaceDE w:val="0"/>
        <w:autoSpaceDN w:val="0"/>
        <w:adjustRightInd w:val="0"/>
        <w:spacing w:after="0" w:line="240" w:lineRule="auto"/>
        <w:contextualSpacing w:val="0"/>
        <w:jc w:val="both"/>
        <w:rPr>
          <w:rFonts w:cstheme="minorHAnsi"/>
          <w:vanish/>
          <w:sz w:val="24"/>
          <w:szCs w:val="18"/>
        </w:rPr>
      </w:pPr>
    </w:p>
    <w:p w14:paraId="3B634394" w14:textId="77777777" w:rsidR="00FC6703" w:rsidRPr="008B4380" w:rsidRDefault="00FC6703" w:rsidP="003F5BD7">
      <w:pPr>
        <w:pStyle w:val="PargrafodaLista"/>
        <w:numPr>
          <w:ilvl w:val="0"/>
          <w:numId w:val="83"/>
        </w:numPr>
        <w:autoSpaceDE w:val="0"/>
        <w:autoSpaceDN w:val="0"/>
        <w:adjustRightInd w:val="0"/>
        <w:spacing w:after="0" w:line="240" w:lineRule="auto"/>
        <w:contextualSpacing w:val="0"/>
        <w:jc w:val="both"/>
        <w:rPr>
          <w:rFonts w:cstheme="minorHAnsi"/>
          <w:vanish/>
          <w:sz w:val="24"/>
          <w:szCs w:val="18"/>
        </w:rPr>
      </w:pPr>
    </w:p>
    <w:p w14:paraId="10317347" w14:textId="77777777" w:rsidR="00FC6703" w:rsidRPr="008B4380" w:rsidRDefault="00FC6703" w:rsidP="003F5BD7">
      <w:pPr>
        <w:pStyle w:val="PargrafodaLista"/>
        <w:numPr>
          <w:ilvl w:val="0"/>
          <w:numId w:val="83"/>
        </w:numPr>
        <w:autoSpaceDE w:val="0"/>
        <w:autoSpaceDN w:val="0"/>
        <w:adjustRightInd w:val="0"/>
        <w:spacing w:after="0" w:line="240" w:lineRule="auto"/>
        <w:contextualSpacing w:val="0"/>
        <w:jc w:val="both"/>
        <w:rPr>
          <w:rFonts w:cstheme="minorHAnsi"/>
          <w:vanish/>
          <w:sz w:val="24"/>
          <w:szCs w:val="18"/>
        </w:rPr>
      </w:pPr>
    </w:p>
    <w:p w14:paraId="6F920A99" w14:textId="77777777" w:rsidR="00FC6703" w:rsidRPr="008B4380" w:rsidRDefault="00FC6703" w:rsidP="003F5BD7">
      <w:pPr>
        <w:pStyle w:val="PargrafodaLista"/>
        <w:numPr>
          <w:ilvl w:val="0"/>
          <w:numId w:val="83"/>
        </w:numPr>
        <w:autoSpaceDE w:val="0"/>
        <w:autoSpaceDN w:val="0"/>
        <w:adjustRightInd w:val="0"/>
        <w:spacing w:after="0" w:line="240" w:lineRule="auto"/>
        <w:contextualSpacing w:val="0"/>
        <w:jc w:val="both"/>
        <w:rPr>
          <w:rFonts w:cstheme="minorHAnsi"/>
          <w:vanish/>
          <w:sz w:val="24"/>
          <w:szCs w:val="18"/>
        </w:rPr>
      </w:pPr>
    </w:p>
    <w:p w14:paraId="2ADCC183" w14:textId="77777777" w:rsidR="00FC6703" w:rsidRPr="008B4380" w:rsidRDefault="00FC6703" w:rsidP="003F5BD7">
      <w:pPr>
        <w:pStyle w:val="PargrafodaLista"/>
        <w:numPr>
          <w:ilvl w:val="0"/>
          <w:numId w:val="83"/>
        </w:numPr>
        <w:autoSpaceDE w:val="0"/>
        <w:autoSpaceDN w:val="0"/>
        <w:adjustRightInd w:val="0"/>
        <w:spacing w:after="0" w:line="240" w:lineRule="auto"/>
        <w:contextualSpacing w:val="0"/>
        <w:jc w:val="both"/>
        <w:rPr>
          <w:rFonts w:cstheme="minorHAnsi"/>
          <w:vanish/>
          <w:sz w:val="24"/>
          <w:szCs w:val="18"/>
        </w:rPr>
      </w:pPr>
    </w:p>
    <w:p w14:paraId="68476DC7" w14:textId="77777777" w:rsidR="00FC6703" w:rsidRPr="008B4380" w:rsidRDefault="00FC6703" w:rsidP="003F5BD7">
      <w:pPr>
        <w:pStyle w:val="PargrafodaLista"/>
        <w:numPr>
          <w:ilvl w:val="0"/>
          <w:numId w:val="83"/>
        </w:numPr>
        <w:autoSpaceDE w:val="0"/>
        <w:autoSpaceDN w:val="0"/>
        <w:adjustRightInd w:val="0"/>
        <w:spacing w:after="0" w:line="240" w:lineRule="auto"/>
        <w:contextualSpacing w:val="0"/>
        <w:jc w:val="both"/>
        <w:rPr>
          <w:rFonts w:cstheme="minorHAnsi"/>
          <w:vanish/>
          <w:sz w:val="24"/>
          <w:szCs w:val="18"/>
        </w:rPr>
      </w:pPr>
    </w:p>
    <w:p w14:paraId="420348D8" w14:textId="77777777" w:rsidR="00FC6703" w:rsidRPr="008B4380" w:rsidRDefault="00FC6703" w:rsidP="003F5BD7">
      <w:pPr>
        <w:pStyle w:val="PargrafodaLista"/>
        <w:numPr>
          <w:ilvl w:val="0"/>
          <w:numId w:val="83"/>
        </w:numPr>
        <w:autoSpaceDE w:val="0"/>
        <w:autoSpaceDN w:val="0"/>
        <w:adjustRightInd w:val="0"/>
        <w:spacing w:after="0" w:line="240" w:lineRule="auto"/>
        <w:contextualSpacing w:val="0"/>
        <w:jc w:val="both"/>
        <w:rPr>
          <w:rFonts w:cstheme="minorHAnsi"/>
          <w:vanish/>
          <w:sz w:val="24"/>
          <w:szCs w:val="18"/>
        </w:rPr>
      </w:pPr>
    </w:p>
    <w:p w14:paraId="2B57B3F0" w14:textId="77777777" w:rsidR="00FC6703" w:rsidRPr="008B4380" w:rsidRDefault="00FC6703" w:rsidP="003F5BD7">
      <w:pPr>
        <w:pStyle w:val="PargrafodaLista"/>
        <w:numPr>
          <w:ilvl w:val="0"/>
          <w:numId w:val="83"/>
        </w:numPr>
        <w:autoSpaceDE w:val="0"/>
        <w:autoSpaceDN w:val="0"/>
        <w:adjustRightInd w:val="0"/>
        <w:spacing w:after="0" w:line="240" w:lineRule="auto"/>
        <w:contextualSpacing w:val="0"/>
        <w:jc w:val="both"/>
        <w:rPr>
          <w:rFonts w:cstheme="minorHAnsi"/>
          <w:vanish/>
          <w:sz w:val="24"/>
          <w:szCs w:val="18"/>
        </w:rPr>
      </w:pPr>
    </w:p>
    <w:p w14:paraId="0EE9552F" w14:textId="77777777" w:rsidR="00FC6703" w:rsidRPr="008B4380" w:rsidRDefault="00FC6703" w:rsidP="003F5BD7">
      <w:pPr>
        <w:pStyle w:val="PargrafodaLista"/>
        <w:numPr>
          <w:ilvl w:val="0"/>
          <w:numId w:val="83"/>
        </w:numPr>
        <w:autoSpaceDE w:val="0"/>
        <w:autoSpaceDN w:val="0"/>
        <w:adjustRightInd w:val="0"/>
        <w:spacing w:after="0" w:line="240" w:lineRule="auto"/>
        <w:contextualSpacing w:val="0"/>
        <w:jc w:val="both"/>
        <w:rPr>
          <w:rFonts w:cstheme="minorHAnsi"/>
          <w:vanish/>
          <w:sz w:val="24"/>
          <w:szCs w:val="18"/>
        </w:rPr>
      </w:pPr>
    </w:p>
    <w:p w14:paraId="44346D5C" w14:textId="77777777" w:rsidR="00FC6703" w:rsidRPr="008B4380" w:rsidRDefault="00FC6703" w:rsidP="003F5BD7">
      <w:pPr>
        <w:pStyle w:val="PargrafodaLista"/>
        <w:numPr>
          <w:ilvl w:val="0"/>
          <w:numId w:val="83"/>
        </w:numPr>
        <w:autoSpaceDE w:val="0"/>
        <w:autoSpaceDN w:val="0"/>
        <w:adjustRightInd w:val="0"/>
        <w:spacing w:after="0" w:line="240" w:lineRule="auto"/>
        <w:contextualSpacing w:val="0"/>
        <w:jc w:val="both"/>
        <w:rPr>
          <w:rFonts w:cstheme="minorHAnsi"/>
          <w:vanish/>
          <w:sz w:val="24"/>
          <w:szCs w:val="18"/>
        </w:rPr>
      </w:pPr>
    </w:p>
    <w:p w14:paraId="7C032EBC" w14:textId="77777777" w:rsidR="00FC6703" w:rsidRPr="008B4380" w:rsidRDefault="00FC6703" w:rsidP="003F5BD7">
      <w:pPr>
        <w:pStyle w:val="PargrafodaLista"/>
        <w:numPr>
          <w:ilvl w:val="0"/>
          <w:numId w:val="83"/>
        </w:numPr>
        <w:autoSpaceDE w:val="0"/>
        <w:autoSpaceDN w:val="0"/>
        <w:adjustRightInd w:val="0"/>
        <w:spacing w:after="0" w:line="240" w:lineRule="auto"/>
        <w:contextualSpacing w:val="0"/>
        <w:jc w:val="both"/>
        <w:rPr>
          <w:rFonts w:cstheme="minorHAnsi"/>
          <w:vanish/>
          <w:sz w:val="24"/>
          <w:szCs w:val="18"/>
        </w:rPr>
      </w:pPr>
    </w:p>
    <w:p w14:paraId="1C9F7671" w14:textId="77777777" w:rsidR="00FC6703" w:rsidRPr="008B4380" w:rsidRDefault="00FC6703" w:rsidP="003F5BD7">
      <w:pPr>
        <w:pStyle w:val="PargrafodaLista"/>
        <w:numPr>
          <w:ilvl w:val="0"/>
          <w:numId w:val="83"/>
        </w:numPr>
        <w:autoSpaceDE w:val="0"/>
        <w:autoSpaceDN w:val="0"/>
        <w:adjustRightInd w:val="0"/>
        <w:spacing w:after="0" w:line="240" w:lineRule="auto"/>
        <w:contextualSpacing w:val="0"/>
        <w:jc w:val="both"/>
        <w:rPr>
          <w:rFonts w:cstheme="minorHAnsi"/>
          <w:vanish/>
          <w:sz w:val="24"/>
          <w:szCs w:val="18"/>
        </w:rPr>
      </w:pPr>
    </w:p>
    <w:p w14:paraId="1BA3C5CA" w14:textId="77777777" w:rsidR="00FC6703" w:rsidRPr="008B4380" w:rsidRDefault="00FC6703" w:rsidP="003F5BD7">
      <w:pPr>
        <w:pStyle w:val="PargrafodaLista"/>
        <w:numPr>
          <w:ilvl w:val="0"/>
          <w:numId w:val="83"/>
        </w:numPr>
        <w:autoSpaceDE w:val="0"/>
        <w:autoSpaceDN w:val="0"/>
        <w:adjustRightInd w:val="0"/>
        <w:spacing w:after="0" w:line="240" w:lineRule="auto"/>
        <w:contextualSpacing w:val="0"/>
        <w:jc w:val="both"/>
        <w:rPr>
          <w:rFonts w:cstheme="minorHAnsi"/>
          <w:vanish/>
          <w:sz w:val="24"/>
          <w:szCs w:val="18"/>
        </w:rPr>
      </w:pPr>
    </w:p>
    <w:p w14:paraId="75638344" w14:textId="77777777" w:rsidR="00FC6703" w:rsidRPr="008B4380" w:rsidRDefault="00FC6703" w:rsidP="003F5BD7">
      <w:pPr>
        <w:pStyle w:val="PargrafodaLista"/>
        <w:numPr>
          <w:ilvl w:val="0"/>
          <w:numId w:val="83"/>
        </w:numPr>
        <w:autoSpaceDE w:val="0"/>
        <w:autoSpaceDN w:val="0"/>
        <w:adjustRightInd w:val="0"/>
        <w:spacing w:after="0" w:line="240" w:lineRule="auto"/>
        <w:contextualSpacing w:val="0"/>
        <w:jc w:val="both"/>
        <w:rPr>
          <w:rFonts w:cstheme="minorHAnsi"/>
          <w:vanish/>
          <w:sz w:val="24"/>
          <w:szCs w:val="18"/>
        </w:rPr>
      </w:pPr>
    </w:p>
    <w:p w14:paraId="439AA0C5" w14:textId="77777777" w:rsidR="00FC6703" w:rsidRPr="008B4380" w:rsidRDefault="00FC6703" w:rsidP="003F5BD7">
      <w:pPr>
        <w:pStyle w:val="PargrafodaLista"/>
        <w:numPr>
          <w:ilvl w:val="0"/>
          <w:numId w:val="83"/>
        </w:numPr>
        <w:autoSpaceDE w:val="0"/>
        <w:autoSpaceDN w:val="0"/>
        <w:adjustRightInd w:val="0"/>
        <w:spacing w:after="0" w:line="240" w:lineRule="auto"/>
        <w:contextualSpacing w:val="0"/>
        <w:jc w:val="both"/>
        <w:rPr>
          <w:rFonts w:cstheme="minorHAnsi"/>
          <w:vanish/>
          <w:sz w:val="24"/>
          <w:szCs w:val="18"/>
        </w:rPr>
      </w:pPr>
    </w:p>
    <w:p w14:paraId="789FF26D" w14:textId="77777777" w:rsidR="008C7259" w:rsidRPr="008C7259" w:rsidRDefault="008C7259" w:rsidP="008C7259">
      <w:pPr>
        <w:pStyle w:val="PargrafodaLista"/>
        <w:numPr>
          <w:ilvl w:val="0"/>
          <w:numId w:val="84"/>
        </w:numPr>
        <w:autoSpaceDE w:val="0"/>
        <w:autoSpaceDN w:val="0"/>
        <w:adjustRightInd w:val="0"/>
        <w:spacing w:after="0" w:line="240" w:lineRule="auto"/>
        <w:jc w:val="both"/>
        <w:rPr>
          <w:rFonts w:cstheme="minorHAnsi"/>
          <w:vanish/>
          <w:sz w:val="24"/>
          <w:szCs w:val="18"/>
        </w:rPr>
      </w:pPr>
    </w:p>
    <w:p w14:paraId="2540D4CC" w14:textId="77777777" w:rsidR="008C7259" w:rsidRPr="008C7259" w:rsidRDefault="008C7259" w:rsidP="008C7259">
      <w:pPr>
        <w:pStyle w:val="PargrafodaLista"/>
        <w:numPr>
          <w:ilvl w:val="0"/>
          <w:numId w:val="84"/>
        </w:numPr>
        <w:autoSpaceDE w:val="0"/>
        <w:autoSpaceDN w:val="0"/>
        <w:adjustRightInd w:val="0"/>
        <w:spacing w:after="0" w:line="240" w:lineRule="auto"/>
        <w:jc w:val="both"/>
        <w:rPr>
          <w:rFonts w:cstheme="minorHAnsi"/>
          <w:vanish/>
          <w:sz w:val="24"/>
          <w:szCs w:val="18"/>
        </w:rPr>
      </w:pPr>
    </w:p>
    <w:p w14:paraId="4CFE9650" w14:textId="2B2428E0" w:rsidR="00FC6703" w:rsidRPr="008B4380" w:rsidRDefault="00FC6703" w:rsidP="008C7259">
      <w:pPr>
        <w:pStyle w:val="PargrafodaLista"/>
        <w:numPr>
          <w:ilvl w:val="1"/>
          <w:numId w:val="84"/>
        </w:numPr>
        <w:autoSpaceDE w:val="0"/>
        <w:autoSpaceDN w:val="0"/>
        <w:adjustRightInd w:val="0"/>
        <w:spacing w:after="0" w:line="240" w:lineRule="auto"/>
        <w:ind w:left="0" w:firstLine="0"/>
        <w:jc w:val="both"/>
        <w:rPr>
          <w:rFonts w:cstheme="minorHAnsi"/>
          <w:sz w:val="24"/>
          <w:szCs w:val="24"/>
        </w:rPr>
      </w:pPr>
      <w:r w:rsidRPr="008B4380">
        <w:rPr>
          <w:rFonts w:cstheme="minorHAnsi"/>
          <w:sz w:val="24"/>
          <w:szCs w:val="18"/>
        </w:rPr>
        <w:t>Fornecer à Seguradora todas as informações necessárias para análise e aceitação do risco, previamente estabelecidas pela Seguradora, incluindo dados cadastrais;</w:t>
      </w:r>
    </w:p>
    <w:p w14:paraId="6E8F8118" w14:textId="77777777" w:rsidR="00FC6703" w:rsidRPr="008B4380" w:rsidRDefault="00FC6703" w:rsidP="00FC6703">
      <w:pPr>
        <w:pStyle w:val="PargrafodaLista"/>
        <w:autoSpaceDE w:val="0"/>
        <w:autoSpaceDN w:val="0"/>
        <w:adjustRightInd w:val="0"/>
        <w:spacing w:after="0" w:line="240" w:lineRule="auto"/>
        <w:ind w:left="0"/>
        <w:contextualSpacing w:val="0"/>
        <w:jc w:val="both"/>
        <w:rPr>
          <w:rFonts w:cstheme="minorHAnsi"/>
          <w:sz w:val="24"/>
          <w:szCs w:val="24"/>
        </w:rPr>
      </w:pPr>
    </w:p>
    <w:p w14:paraId="5DD95E1E" w14:textId="12586810" w:rsidR="00FC6703" w:rsidRPr="008B4380" w:rsidRDefault="00FC6703" w:rsidP="003F5BD7">
      <w:pPr>
        <w:pStyle w:val="PargrafodaLista"/>
        <w:numPr>
          <w:ilvl w:val="1"/>
          <w:numId w:val="84"/>
        </w:numPr>
        <w:autoSpaceDE w:val="0"/>
        <w:autoSpaceDN w:val="0"/>
        <w:adjustRightInd w:val="0"/>
        <w:spacing w:after="0" w:line="240" w:lineRule="auto"/>
        <w:ind w:left="0" w:firstLine="0"/>
        <w:jc w:val="both"/>
        <w:rPr>
          <w:rFonts w:cstheme="minorHAnsi"/>
          <w:sz w:val="24"/>
          <w:szCs w:val="18"/>
        </w:rPr>
      </w:pPr>
      <w:r w:rsidRPr="008B4380">
        <w:rPr>
          <w:rFonts w:cstheme="minorHAnsi"/>
          <w:sz w:val="24"/>
          <w:szCs w:val="18"/>
        </w:rPr>
        <w:t>Em atendimento a legislação em vigor, os dados cadastrais devem conter:</w:t>
      </w:r>
    </w:p>
    <w:p w14:paraId="78AC05D8" w14:textId="77777777" w:rsidR="003F5BD7" w:rsidRPr="008B4380" w:rsidRDefault="003F5BD7" w:rsidP="00FC6703">
      <w:pPr>
        <w:pStyle w:val="PargrafodaLista"/>
        <w:autoSpaceDE w:val="0"/>
        <w:autoSpaceDN w:val="0"/>
        <w:adjustRightInd w:val="0"/>
        <w:spacing w:after="0" w:line="240" w:lineRule="auto"/>
        <w:ind w:left="0"/>
        <w:contextualSpacing w:val="0"/>
        <w:jc w:val="both"/>
        <w:rPr>
          <w:rFonts w:cstheme="minorHAnsi"/>
          <w:sz w:val="24"/>
          <w:szCs w:val="18"/>
        </w:rPr>
      </w:pPr>
    </w:p>
    <w:p w14:paraId="76FC83AE" w14:textId="7A69185D" w:rsidR="00FC6703" w:rsidRPr="008B4380" w:rsidRDefault="00FC6703" w:rsidP="003F5BD7">
      <w:pPr>
        <w:pStyle w:val="PargrafodaLista"/>
        <w:numPr>
          <w:ilvl w:val="2"/>
          <w:numId w:val="84"/>
        </w:numPr>
        <w:autoSpaceDE w:val="0"/>
        <w:autoSpaceDN w:val="0"/>
        <w:adjustRightInd w:val="0"/>
        <w:spacing w:after="0" w:line="240" w:lineRule="auto"/>
        <w:ind w:left="0" w:firstLine="0"/>
        <w:jc w:val="both"/>
        <w:rPr>
          <w:rFonts w:cstheme="minorHAnsi"/>
          <w:sz w:val="24"/>
          <w:szCs w:val="18"/>
        </w:rPr>
      </w:pPr>
      <w:r w:rsidRPr="008B4380">
        <w:rPr>
          <w:rFonts w:cstheme="minorHAnsi"/>
          <w:sz w:val="24"/>
          <w:szCs w:val="18"/>
        </w:rPr>
        <w:t>Se Pessoa Física:</w:t>
      </w:r>
    </w:p>
    <w:p w14:paraId="2CD8B361" w14:textId="77777777" w:rsidR="003F5BD7" w:rsidRPr="008B4380" w:rsidRDefault="003F5BD7" w:rsidP="003F5BD7">
      <w:pPr>
        <w:pStyle w:val="PargrafodaLista"/>
        <w:autoSpaceDE w:val="0"/>
        <w:autoSpaceDN w:val="0"/>
        <w:adjustRightInd w:val="0"/>
        <w:spacing w:after="0" w:line="240" w:lineRule="auto"/>
        <w:ind w:left="0"/>
        <w:jc w:val="both"/>
        <w:rPr>
          <w:rFonts w:cstheme="minorHAnsi"/>
          <w:sz w:val="24"/>
          <w:szCs w:val="18"/>
        </w:rPr>
      </w:pPr>
    </w:p>
    <w:p w14:paraId="5054A1CC" w14:textId="77777777" w:rsidR="00FC6703" w:rsidRPr="008B4380" w:rsidRDefault="00FC6703" w:rsidP="006D207B">
      <w:pPr>
        <w:pStyle w:val="PargrafodaLista"/>
        <w:numPr>
          <w:ilvl w:val="2"/>
          <w:numId w:val="72"/>
        </w:numPr>
        <w:autoSpaceDE w:val="0"/>
        <w:autoSpaceDN w:val="0"/>
        <w:adjustRightInd w:val="0"/>
        <w:spacing w:after="0" w:line="240" w:lineRule="auto"/>
        <w:ind w:left="567" w:hanging="283"/>
        <w:contextualSpacing w:val="0"/>
        <w:jc w:val="both"/>
        <w:rPr>
          <w:rFonts w:cstheme="minorHAnsi"/>
          <w:noProof/>
          <w:sz w:val="24"/>
          <w:szCs w:val="24"/>
          <w:lang w:eastAsia="pt-BR"/>
        </w:rPr>
      </w:pPr>
      <w:r w:rsidRPr="008B4380">
        <w:rPr>
          <w:rFonts w:cstheme="minorHAnsi"/>
          <w:noProof/>
          <w:sz w:val="24"/>
          <w:szCs w:val="24"/>
          <w:lang w:eastAsia="pt-BR"/>
        </w:rPr>
        <w:t>Nome completo;</w:t>
      </w:r>
    </w:p>
    <w:p w14:paraId="59CFE50D" w14:textId="77777777" w:rsidR="00FC6703" w:rsidRPr="008B4380" w:rsidRDefault="00FC6703" w:rsidP="006D207B">
      <w:pPr>
        <w:pStyle w:val="PargrafodaLista"/>
        <w:numPr>
          <w:ilvl w:val="2"/>
          <w:numId w:val="72"/>
        </w:numPr>
        <w:autoSpaceDE w:val="0"/>
        <w:autoSpaceDN w:val="0"/>
        <w:adjustRightInd w:val="0"/>
        <w:spacing w:after="0" w:line="240" w:lineRule="auto"/>
        <w:ind w:left="567" w:hanging="283"/>
        <w:contextualSpacing w:val="0"/>
        <w:jc w:val="both"/>
        <w:rPr>
          <w:rFonts w:cstheme="minorHAnsi"/>
          <w:noProof/>
          <w:sz w:val="24"/>
          <w:szCs w:val="24"/>
          <w:lang w:eastAsia="pt-BR"/>
        </w:rPr>
      </w:pPr>
      <w:r w:rsidRPr="008B4380">
        <w:rPr>
          <w:rFonts w:cstheme="minorHAnsi"/>
          <w:noProof/>
          <w:sz w:val="24"/>
          <w:szCs w:val="24"/>
          <w:lang w:eastAsia="pt-BR"/>
        </w:rPr>
        <w:t>Número de inscrição no Cadastro de Pessoas Fisicas, CPF;</w:t>
      </w:r>
    </w:p>
    <w:p w14:paraId="17930AAD" w14:textId="77777777" w:rsidR="00FC6703" w:rsidRPr="008B4380" w:rsidRDefault="00FC6703" w:rsidP="006D207B">
      <w:pPr>
        <w:pStyle w:val="PargrafodaLista"/>
        <w:numPr>
          <w:ilvl w:val="2"/>
          <w:numId w:val="72"/>
        </w:numPr>
        <w:autoSpaceDE w:val="0"/>
        <w:autoSpaceDN w:val="0"/>
        <w:adjustRightInd w:val="0"/>
        <w:spacing w:after="0" w:line="240" w:lineRule="auto"/>
        <w:ind w:left="567" w:hanging="283"/>
        <w:contextualSpacing w:val="0"/>
        <w:jc w:val="both"/>
        <w:rPr>
          <w:rFonts w:cstheme="minorHAnsi"/>
          <w:noProof/>
          <w:sz w:val="24"/>
          <w:szCs w:val="24"/>
          <w:lang w:eastAsia="pt-BR"/>
        </w:rPr>
      </w:pPr>
      <w:r w:rsidRPr="008B4380">
        <w:rPr>
          <w:rFonts w:cstheme="minorHAnsi"/>
          <w:noProof/>
          <w:sz w:val="24"/>
          <w:szCs w:val="24"/>
          <w:lang w:eastAsia="pt-BR"/>
        </w:rPr>
        <w:lastRenderedPageBreak/>
        <w:t>Natureza e número do documento de identificação, com o órgão expedidor e data da expedição;</w:t>
      </w:r>
    </w:p>
    <w:p w14:paraId="7F0D5859" w14:textId="112FC31B" w:rsidR="00FC6703" w:rsidRPr="008B4380" w:rsidRDefault="00FC6703" w:rsidP="006D207B">
      <w:pPr>
        <w:pStyle w:val="PargrafodaLista"/>
        <w:numPr>
          <w:ilvl w:val="2"/>
          <w:numId w:val="72"/>
        </w:numPr>
        <w:autoSpaceDE w:val="0"/>
        <w:autoSpaceDN w:val="0"/>
        <w:adjustRightInd w:val="0"/>
        <w:spacing w:after="0" w:line="240" w:lineRule="auto"/>
        <w:ind w:left="567" w:hanging="283"/>
        <w:contextualSpacing w:val="0"/>
        <w:jc w:val="both"/>
        <w:rPr>
          <w:rFonts w:cstheme="minorHAnsi"/>
          <w:noProof/>
          <w:sz w:val="24"/>
          <w:szCs w:val="24"/>
          <w:lang w:eastAsia="pt-BR"/>
        </w:rPr>
      </w:pPr>
      <w:r w:rsidRPr="008B4380">
        <w:rPr>
          <w:rFonts w:cstheme="minorHAnsi"/>
          <w:noProof/>
          <w:sz w:val="24"/>
          <w:szCs w:val="24"/>
          <w:lang w:eastAsia="pt-BR"/>
        </w:rPr>
        <w:t>Endereço completo com número de telefone</w:t>
      </w:r>
    </w:p>
    <w:p w14:paraId="705CAAE3" w14:textId="77777777" w:rsidR="00FC6703" w:rsidRPr="008B4380" w:rsidRDefault="00FC6703" w:rsidP="00FC6703">
      <w:pPr>
        <w:pStyle w:val="PargrafodaLista"/>
        <w:autoSpaceDE w:val="0"/>
        <w:autoSpaceDN w:val="0"/>
        <w:adjustRightInd w:val="0"/>
        <w:spacing w:after="0" w:line="240" w:lineRule="auto"/>
        <w:ind w:left="567"/>
        <w:contextualSpacing w:val="0"/>
        <w:jc w:val="both"/>
        <w:rPr>
          <w:rFonts w:cstheme="minorHAnsi"/>
          <w:noProof/>
          <w:sz w:val="24"/>
          <w:szCs w:val="24"/>
          <w:lang w:eastAsia="pt-BR"/>
        </w:rPr>
      </w:pPr>
    </w:p>
    <w:p w14:paraId="3E0355CE" w14:textId="2EC33441" w:rsidR="00FC6703" w:rsidRPr="008B4380" w:rsidRDefault="00FC6703" w:rsidP="003F5BD7">
      <w:pPr>
        <w:pStyle w:val="PargrafodaLista"/>
        <w:numPr>
          <w:ilvl w:val="2"/>
          <w:numId w:val="84"/>
        </w:numPr>
        <w:autoSpaceDE w:val="0"/>
        <w:autoSpaceDN w:val="0"/>
        <w:adjustRightInd w:val="0"/>
        <w:spacing w:after="0" w:line="240" w:lineRule="auto"/>
        <w:ind w:left="0" w:firstLine="0"/>
        <w:jc w:val="both"/>
        <w:rPr>
          <w:rFonts w:cstheme="minorHAnsi"/>
          <w:sz w:val="24"/>
          <w:szCs w:val="18"/>
        </w:rPr>
      </w:pPr>
      <w:r w:rsidRPr="008B4380">
        <w:rPr>
          <w:rFonts w:cstheme="minorHAnsi"/>
          <w:sz w:val="24"/>
          <w:szCs w:val="18"/>
        </w:rPr>
        <w:t>Se Pessoa Jurídica:</w:t>
      </w:r>
    </w:p>
    <w:p w14:paraId="47A42A36" w14:textId="77777777" w:rsidR="00502227" w:rsidRPr="008B4380" w:rsidRDefault="00502227" w:rsidP="003F5BD7">
      <w:pPr>
        <w:pStyle w:val="PargrafodaLista"/>
        <w:autoSpaceDE w:val="0"/>
        <w:autoSpaceDN w:val="0"/>
        <w:adjustRightInd w:val="0"/>
        <w:spacing w:after="0" w:line="240" w:lineRule="auto"/>
        <w:ind w:left="0"/>
        <w:jc w:val="both"/>
        <w:rPr>
          <w:rFonts w:cstheme="minorHAnsi"/>
          <w:sz w:val="24"/>
          <w:szCs w:val="18"/>
        </w:rPr>
      </w:pPr>
    </w:p>
    <w:p w14:paraId="20FF82E6" w14:textId="77777777" w:rsidR="00FC6703" w:rsidRPr="008B4380" w:rsidRDefault="00FC6703" w:rsidP="006D207B">
      <w:pPr>
        <w:pStyle w:val="PargrafodaLista"/>
        <w:numPr>
          <w:ilvl w:val="2"/>
          <w:numId w:val="73"/>
        </w:numPr>
        <w:autoSpaceDE w:val="0"/>
        <w:autoSpaceDN w:val="0"/>
        <w:adjustRightInd w:val="0"/>
        <w:spacing w:after="0" w:line="240" w:lineRule="auto"/>
        <w:ind w:left="567" w:hanging="283"/>
        <w:contextualSpacing w:val="0"/>
        <w:jc w:val="both"/>
        <w:rPr>
          <w:rFonts w:cstheme="minorHAnsi"/>
          <w:noProof/>
          <w:sz w:val="24"/>
          <w:szCs w:val="24"/>
          <w:lang w:eastAsia="pt-BR"/>
        </w:rPr>
      </w:pPr>
      <w:r w:rsidRPr="008B4380">
        <w:rPr>
          <w:rFonts w:cstheme="minorHAnsi"/>
          <w:noProof/>
          <w:sz w:val="24"/>
          <w:szCs w:val="24"/>
          <w:lang w:eastAsia="pt-BR"/>
        </w:rPr>
        <w:t>A denominação ou razão social;</w:t>
      </w:r>
    </w:p>
    <w:p w14:paraId="054D7AD7" w14:textId="77777777" w:rsidR="00FC6703" w:rsidRPr="008B4380" w:rsidRDefault="00FC6703" w:rsidP="006D207B">
      <w:pPr>
        <w:pStyle w:val="PargrafodaLista"/>
        <w:numPr>
          <w:ilvl w:val="2"/>
          <w:numId w:val="73"/>
        </w:numPr>
        <w:autoSpaceDE w:val="0"/>
        <w:autoSpaceDN w:val="0"/>
        <w:adjustRightInd w:val="0"/>
        <w:spacing w:after="0" w:line="240" w:lineRule="auto"/>
        <w:ind w:left="567" w:hanging="283"/>
        <w:contextualSpacing w:val="0"/>
        <w:jc w:val="both"/>
        <w:rPr>
          <w:rFonts w:cstheme="minorHAnsi"/>
          <w:noProof/>
          <w:sz w:val="24"/>
          <w:szCs w:val="24"/>
          <w:lang w:eastAsia="pt-BR"/>
        </w:rPr>
      </w:pPr>
      <w:r w:rsidRPr="008B4380">
        <w:rPr>
          <w:rFonts w:cstheme="minorHAnsi"/>
          <w:noProof/>
          <w:sz w:val="24"/>
          <w:szCs w:val="24"/>
          <w:lang w:eastAsia="pt-BR"/>
        </w:rPr>
        <w:t>Atividade principal desenvolvida;</w:t>
      </w:r>
    </w:p>
    <w:p w14:paraId="086E2FF3" w14:textId="77777777" w:rsidR="00FC6703" w:rsidRPr="008B4380" w:rsidRDefault="00FC6703" w:rsidP="006D207B">
      <w:pPr>
        <w:pStyle w:val="PargrafodaLista"/>
        <w:numPr>
          <w:ilvl w:val="2"/>
          <w:numId w:val="73"/>
        </w:numPr>
        <w:autoSpaceDE w:val="0"/>
        <w:autoSpaceDN w:val="0"/>
        <w:adjustRightInd w:val="0"/>
        <w:spacing w:after="0" w:line="240" w:lineRule="auto"/>
        <w:ind w:left="567" w:hanging="283"/>
        <w:contextualSpacing w:val="0"/>
        <w:jc w:val="both"/>
        <w:rPr>
          <w:rFonts w:cstheme="minorHAnsi"/>
          <w:noProof/>
          <w:sz w:val="24"/>
          <w:szCs w:val="24"/>
          <w:lang w:eastAsia="pt-BR"/>
        </w:rPr>
      </w:pPr>
      <w:r w:rsidRPr="008B4380">
        <w:rPr>
          <w:rFonts w:cstheme="minorHAnsi"/>
          <w:noProof/>
          <w:sz w:val="24"/>
          <w:szCs w:val="24"/>
          <w:lang w:eastAsia="pt-BR"/>
        </w:rPr>
        <w:t>Número de inscrição no Cadastro de Pessoas Juridicas, CNPJ;</w:t>
      </w:r>
    </w:p>
    <w:p w14:paraId="06322658" w14:textId="6CE1D425" w:rsidR="00FC6703" w:rsidRPr="008B4380" w:rsidRDefault="00FC6703" w:rsidP="006D207B">
      <w:pPr>
        <w:pStyle w:val="PargrafodaLista"/>
        <w:numPr>
          <w:ilvl w:val="2"/>
          <w:numId w:val="73"/>
        </w:numPr>
        <w:autoSpaceDE w:val="0"/>
        <w:autoSpaceDN w:val="0"/>
        <w:adjustRightInd w:val="0"/>
        <w:spacing w:after="0" w:line="240" w:lineRule="auto"/>
        <w:ind w:left="567" w:hanging="283"/>
        <w:contextualSpacing w:val="0"/>
        <w:jc w:val="both"/>
        <w:rPr>
          <w:rFonts w:cstheme="minorHAnsi"/>
          <w:noProof/>
          <w:sz w:val="24"/>
          <w:szCs w:val="24"/>
          <w:lang w:eastAsia="pt-BR"/>
        </w:rPr>
      </w:pPr>
      <w:r w:rsidRPr="008B4380">
        <w:rPr>
          <w:rFonts w:cstheme="minorHAnsi"/>
          <w:noProof/>
          <w:sz w:val="24"/>
          <w:szCs w:val="24"/>
          <w:lang w:eastAsia="pt-BR"/>
        </w:rPr>
        <w:t>Endereço completo com número de telefone.</w:t>
      </w:r>
    </w:p>
    <w:p w14:paraId="2E947A97" w14:textId="77777777" w:rsidR="00FC6703" w:rsidRPr="008B4380" w:rsidRDefault="00FC6703" w:rsidP="00FC6703">
      <w:pPr>
        <w:pStyle w:val="PargrafodaLista"/>
        <w:autoSpaceDE w:val="0"/>
        <w:autoSpaceDN w:val="0"/>
        <w:adjustRightInd w:val="0"/>
        <w:spacing w:after="0" w:line="240" w:lineRule="auto"/>
        <w:ind w:left="567"/>
        <w:contextualSpacing w:val="0"/>
        <w:jc w:val="both"/>
        <w:rPr>
          <w:rFonts w:cstheme="minorHAnsi"/>
          <w:noProof/>
          <w:sz w:val="24"/>
          <w:szCs w:val="24"/>
          <w:lang w:eastAsia="pt-BR"/>
        </w:rPr>
      </w:pPr>
    </w:p>
    <w:p w14:paraId="4CF59FC3" w14:textId="2E14BCA1" w:rsidR="00FC6703" w:rsidRPr="008B4380" w:rsidRDefault="00FC6703" w:rsidP="003F5BD7">
      <w:pPr>
        <w:pStyle w:val="PargrafodaLista"/>
        <w:numPr>
          <w:ilvl w:val="1"/>
          <w:numId w:val="84"/>
        </w:numPr>
        <w:autoSpaceDE w:val="0"/>
        <w:autoSpaceDN w:val="0"/>
        <w:adjustRightInd w:val="0"/>
        <w:spacing w:after="0" w:line="240" w:lineRule="auto"/>
        <w:ind w:left="0" w:firstLine="0"/>
        <w:jc w:val="both"/>
        <w:rPr>
          <w:rFonts w:cstheme="minorHAnsi"/>
          <w:sz w:val="24"/>
          <w:szCs w:val="18"/>
        </w:rPr>
      </w:pPr>
      <w:r w:rsidRPr="008B4380">
        <w:rPr>
          <w:rFonts w:cstheme="minorHAnsi"/>
          <w:sz w:val="24"/>
          <w:szCs w:val="18"/>
        </w:rPr>
        <w:t>Manter a Seguradora informada a respeito dos Segurados, seus dados cadastrais, alterações na natureza do risco coberto, bem como quaisquer eventos que possam, no futuro, acarretar-lhe responsabilidade, de acordo com o definido contratualmente;</w:t>
      </w:r>
    </w:p>
    <w:p w14:paraId="6C953132" w14:textId="77777777" w:rsidR="00FC6703" w:rsidRPr="008B4380" w:rsidRDefault="00FC6703" w:rsidP="00FC6703">
      <w:pPr>
        <w:pStyle w:val="PargrafodaLista"/>
        <w:autoSpaceDE w:val="0"/>
        <w:autoSpaceDN w:val="0"/>
        <w:adjustRightInd w:val="0"/>
        <w:spacing w:after="0" w:line="240" w:lineRule="auto"/>
        <w:ind w:left="0"/>
        <w:contextualSpacing w:val="0"/>
        <w:jc w:val="both"/>
        <w:rPr>
          <w:rFonts w:cstheme="minorHAnsi"/>
          <w:sz w:val="24"/>
          <w:szCs w:val="18"/>
        </w:rPr>
      </w:pPr>
    </w:p>
    <w:p w14:paraId="05FED29C" w14:textId="328D3AA9" w:rsidR="00FC6703" w:rsidRPr="008B4380" w:rsidRDefault="00FC6703" w:rsidP="003F5BD7">
      <w:pPr>
        <w:pStyle w:val="PargrafodaLista"/>
        <w:numPr>
          <w:ilvl w:val="1"/>
          <w:numId w:val="84"/>
        </w:numPr>
        <w:autoSpaceDE w:val="0"/>
        <w:autoSpaceDN w:val="0"/>
        <w:adjustRightInd w:val="0"/>
        <w:spacing w:after="0" w:line="240" w:lineRule="auto"/>
        <w:ind w:left="0" w:firstLine="0"/>
        <w:jc w:val="both"/>
        <w:rPr>
          <w:rFonts w:cstheme="minorHAnsi"/>
          <w:sz w:val="24"/>
          <w:szCs w:val="18"/>
        </w:rPr>
      </w:pPr>
      <w:r w:rsidRPr="008B4380">
        <w:rPr>
          <w:rFonts w:cstheme="minorHAnsi"/>
          <w:sz w:val="24"/>
          <w:szCs w:val="18"/>
        </w:rPr>
        <w:t>Sempre que solicitado, fornecer ao Segurado quaisquer informações relativas ao contrato de seguro;</w:t>
      </w:r>
    </w:p>
    <w:p w14:paraId="6F1023A8" w14:textId="77777777" w:rsidR="00FC6703" w:rsidRPr="008B4380" w:rsidRDefault="00FC6703" w:rsidP="00FC6703">
      <w:pPr>
        <w:pStyle w:val="PargrafodaLista"/>
        <w:autoSpaceDE w:val="0"/>
        <w:autoSpaceDN w:val="0"/>
        <w:adjustRightInd w:val="0"/>
        <w:spacing w:after="0" w:line="240" w:lineRule="auto"/>
        <w:ind w:left="0"/>
        <w:contextualSpacing w:val="0"/>
        <w:jc w:val="both"/>
        <w:rPr>
          <w:rFonts w:cstheme="minorHAnsi"/>
          <w:sz w:val="24"/>
          <w:szCs w:val="18"/>
        </w:rPr>
      </w:pPr>
    </w:p>
    <w:p w14:paraId="1BE26B30" w14:textId="5E0CD370" w:rsidR="00FC6703" w:rsidRPr="008B4380" w:rsidRDefault="00FC6703" w:rsidP="003F5BD7">
      <w:pPr>
        <w:pStyle w:val="PargrafodaLista"/>
        <w:numPr>
          <w:ilvl w:val="1"/>
          <w:numId w:val="84"/>
        </w:numPr>
        <w:autoSpaceDE w:val="0"/>
        <w:autoSpaceDN w:val="0"/>
        <w:adjustRightInd w:val="0"/>
        <w:spacing w:after="0" w:line="240" w:lineRule="auto"/>
        <w:ind w:left="0" w:firstLine="0"/>
        <w:jc w:val="both"/>
        <w:rPr>
          <w:rFonts w:cstheme="minorHAnsi"/>
          <w:sz w:val="24"/>
          <w:szCs w:val="18"/>
        </w:rPr>
      </w:pPr>
      <w:r w:rsidRPr="008B4380">
        <w:rPr>
          <w:rFonts w:cstheme="minorHAnsi"/>
          <w:sz w:val="24"/>
          <w:szCs w:val="18"/>
        </w:rPr>
        <w:t>Discriminar o valor do prêmio do seguro no instrumento de cobrança, quando este for de sua responsabilidade;</w:t>
      </w:r>
    </w:p>
    <w:p w14:paraId="2D1853DF" w14:textId="77777777" w:rsidR="00FC6703" w:rsidRPr="008B4380" w:rsidRDefault="00FC6703" w:rsidP="00FC6703">
      <w:pPr>
        <w:pStyle w:val="PargrafodaLista"/>
        <w:autoSpaceDE w:val="0"/>
        <w:autoSpaceDN w:val="0"/>
        <w:adjustRightInd w:val="0"/>
        <w:spacing w:after="0" w:line="240" w:lineRule="auto"/>
        <w:ind w:left="0"/>
        <w:contextualSpacing w:val="0"/>
        <w:jc w:val="both"/>
        <w:rPr>
          <w:rFonts w:cstheme="minorHAnsi"/>
          <w:sz w:val="24"/>
          <w:szCs w:val="18"/>
        </w:rPr>
      </w:pPr>
    </w:p>
    <w:p w14:paraId="5836D2F9" w14:textId="70336E45" w:rsidR="00FC6703" w:rsidRDefault="00FC6703" w:rsidP="003F5BD7">
      <w:pPr>
        <w:pStyle w:val="PargrafodaLista"/>
        <w:numPr>
          <w:ilvl w:val="1"/>
          <w:numId w:val="84"/>
        </w:numPr>
        <w:autoSpaceDE w:val="0"/>
        <w:autoSpaceDN w:val="0"/>
        <w:adjustRightInd w:val="0"/>
        <w:spacing w:after="0" w:line="240" w:lineRule="auto"/>
        <w:ind w:left="0" w:firstLine="0"/>
        <w:jc w:val="both"/>
        <w:rPr>
          <w:rFonts w:cstheme="minorHAnsi"/>
          <w:sz w:val="24"/>
          <w:szCs w:val="18"/>
        </w:rPr>
      </w:pPr>
      <w:r w:rsidRPr="008B4380">
        <w:rPr>
          <w:rFonts w:cstheme="minorHAnsi"/>
          <w:sz w:val="24"/>
          <w:szCs w:val="18"/>
        </w:rPr>
        <w:t>Repassar os prêmios à Seguradora, nos prazos estabelecidos contratualmente;</w:t>
      </w:r>
    </w:p>
    <w:p w14:paraId="001A49E7" w14:textId="77777777" w:rsidR="00FA7D95" w:rsidRPr="008B4380" w:rsidRDefault="00FA7D95" w:rsidP="00FA7D95">
      <w:pPr>
        <w:pStyle w:val="PargrafodaLista"/>
        <w:autoSpaceDE w:val="0"/>
        <w:autoSpaceDN w:val="0"/>
        <w:adjustRightInd w:val="0"/>
        <w:spacing w:after="0" w:line="240" w:lineRule="auto"/>
        <w:ind w:left="0"/>
        <w:jc w:val="both"/>
        <w:rPr>
          <w:rFonts w:cstheme="minorHAnsi"/>
          <w:sz w:val="24"/>
          <w:szCs w:val="18"/>
        </w:rPr>
      </w:pPr>
    </w:p>
    <w:p w14:paraId="4A487FAF" w14:textId="73F8ED7F" w:rsidR="00FC6703" w:rsidRPr="008B4380" w:rsidRDefault="00FC6703" w:rsidP="003F5BD7">
      <w:pPr>
        <w:pStyle w:val="PargrafodaLista"/>
        <w:numPr>
          <w:ilvl w:val="1"/>
          <w:numId w:val="84"/>
        </w:numPr>
        <w:autoSpaceDE w:val="0"/>
        <w:autoSpaceDN w:val="0"/>
        <w:adjustRightInd w:val="0"/>
        <w:spacing w:after="0" w:line="240" w:lineRule="auto"/>
        <w:ind w:left="0" w:firstLine="0"/>
        <w:jc w:val="both"/>
        <w:rPr>
          <w:rFonts w:cstheme="minorHAnsi"/>
          <w:sz w:val="24"/>
          <w:szCs w:val="18"/>
        </w:rPr>
      </w:pPr>
      <w:r w:rsidRPr="008B4380">
        <w:rPr>
          <w:rFonts w:cstheme="minorHAnsi"/>
          <w:sz w:val="24"/>
          <w:szCs w:val="18"/>
        </w:rPr>
        <w:t>Repassar aos Segurados todas as comunicações ou avisos inerentes à Apólice, quando for diretamente responsável pela sua administração;</w:t>
      </w:r>
    </w:p>
    <w:p w14:paraId="2FBC23AA" w14:textId="77777777" w:rsidR="00FC6703" w:rsidRPr="008B4380" w:rsidRDefault="00FC6703" w:rsidP="00FC6703">
      <w:pPr>
        <w:pStyle w:val="PargrafodaLista"/>
        <w:autoSpaceDE w:val="0"/>
        <w:autoSpaceDN w:val="0"/>
        <w:adjustRightInd w:val="0"/>
        <w:spacing w:after="0" w:line="240" w:lineRule="auto"/>
        <w:ind w:left="0"/>
        <w:contextualSpacing w:val="0"/>
        <w:jc w:val="both"/>
        <w:rPr>
          <w:rFonts w:cstheme="minorHAnsi"/>
          <w:sz w:val="24"/>
          <w:szCs w:val="18"/>
        </w:rPr>
      </w:pPr>
    </w:p>
    <w:p w14:paraId="5A57459F" w14:textId="2FA8BC5D" w:rsidR="00FC6703" w:rsidRPr="008B4380" w:rsidRDefault="00FC6703" w:rsidP="003F5BD7">
      <w:pPr>
        <w:pStyle w:val="PargrafodaLista"/>
        <w:numPr>
          <w:ilvl w:val="1"/>
          <w:numId w:val="84"/>
        </w:numPr>
        <w:autoSpaceDE w:val="0"/>
        <w:autoSpaceDN w:val="0"/>
        <w:adjustRightInd w:val="0"/>
        <w:spacing w:after="0" w:line="240" w:lineRule="auto"/>
        <w:ind w:left="0" w:firstLine="0"/>
        <w:jc w:val="both"/>
        <w:rPr>
          <w:rFonts w:cstheme="minorHAnsi"/>
          <w:sz w:val="24"/>
          <w:szCs w:val="18"/>
        </w:rPr>
      </w:pPr>
      <w:r w:rsidRPr="008B4380">
        <w:rPr>
          <w:rFonts w:cstheme="minorHAnsi"/>
          <w:sz w:val="24"/>
          <w:szCs w:val="18"/>
        </w:rPr>
        <w:t>Discriminar o nome da Seguradora responsável pelo risco, nos documentos e comunicações referentes ao seguro emitidos para o Segurado;</w:t>
      </w:r>
    </w:p>
    <w:p w14:paraId="774EFBD9" w14:textId="77777777" w:rsidR="003F5BD7" w:rsidRPr="008B4380" w:rsidRDefault="003F5BD7" w:rsidP="003F5BD7">
      <w:pPr>
        <w:pStyle w:val="PargrafodaLista"/>
        <w:autoSpaceDE w:val="0"/>
        <w:autoSpaceDN w:val="0"/>
        <w:adjustRightInd w:val="0"/>
        <w:spacing w:after="0" w:line="240" w:lineRule="auto"/>
        <w:ind w:left="0"/>
        <w:jc w:val="both"/>
        <w:rPr>
          <w:rFonts w:cstheme="minorHAnsi"/>
          <w:sz w:val="24"/>
          <w:szCs w:val="18"/>
        </w:rPr>
      </w:pPr>
    </w:p>
    <w:p w14:paraId="6116D7ED" w14:textId="081AD27E" w:rsidR="00FC6703" w:rsidRPr="008B4380" w:rsidRDefault="00FC6703" w:rsidP="003F5BD7">
      <w:pPr>
        <w:pStyle w:val="PargrafodaLista"/>
        <w:numPr>
          <w:ilvl w:val="1"/>
          <w:numId w:val="84"/>
        </w:numPr>
        <w:autoSpaceDE w:val="0"/>
        <w:autoSpaceDN w:val="0"/>
        <w:adjustRightInd w:val="0"/>
        <w:spacing w:after="0" w:line="240" w:lineRule="auto"/>
        <w:ind w:left="0" w:firstLine="0"/>
        <w:jc w:val="both"/>
        <w:rPr>
          <w:rFonts w:cstheme="minorHAnsi"/>
          <w:sz w:val="24"/>
          <w:szCs w:val="18"/>
        </w:rPr>
      </w:pPr>
      <w:r w:rsidRPr="008B4380">
        <w:rPr>
          <w:rFonts w:cstheme="minorHAnsi"/>
          <w:sz w:val="24"/>
          <w:szCs w:val="18"/>
        </w:rPr>
        <w:t>Comunicar de imediato à Seguradora, tão logo tome conhecimento, a ocorrência de qualquer Sinistro ou expectativa de sinistro referente ao grupo que representa, quando esta comunicação estiver sob sua responsabilidade;</w:t>
      </w:r>
    </w:p>
    <w:p w14:paraId="0809ECAA" w14:textId="77777777" w:rsidR="00FC6703" w:rsidRPr="008B4380" w:rsidRDefault="00FC6703" w:rsidP="00FC6703">
      <w:pPr>
        <w:pStyle w:val="PargrafodaLista"/>
        <w:autoSpaceDE w:val="0"/>
        <w:autoSpaceDN w:val="0"/>
        <w:adjustRightInd w:val="0"/>
        <w:spacing w:after="0" w:line="240" w:lineRule="auto"/>
        <w:ind w:left="0"/>
        <w:contextualSpacing w:val="0"/>
        <w:jc w:val="both"/>
        <w:rPr>
          <w:rFonts w:cstheme="minorHAnsi"/>
          <w:sz w:val="24"/>
          <w:szCs w:val="18"/>
        </w:rPr>
      </w:pPr>
    </w:p>
    <w:p w14:paraId="44667FE8" w14:textId="7FC8F4C5" w:rsidR="00FC6703" w:rsidRPr="008B4380" w:rsidRDefault="00FC6703" w:rsidP="003F5BD7">
      <w:pPr>
        <w:pStyle w:val="PargrafodaLista"/>
        <w:numPr>
          <w:ilvl w:val="1"/>
          <w:numId w:val="84"/>
        </w:numPr>
        <w:autoSpaceDE w:val="0"/>
        <w:autoSpaceDN w:val="0"/>
        <w:adjustRightInd w:val="0"/>
        <w:spacing w:after="0" w:line="240" w:lineRule="auto"/>
        <w:ind w:left="0" w:firstLine="0"/>
        <w:jc w:val="both"/>
        <w:rPr>
          <w:rFonts w:cstheme="minorHAnsi"/>
          <w:sz w:val="24"/>
          <w:szCs w:val="18"/>
        </w:rPr>
      </w:pPr>
      <w:r w:rsidRPr="008B4380">
        <w:rPr>
          <w:rFonts w:cstheme="minorHAnsi"/>
          <w:sz w:val="24"/>
          <w:szCs w:val="18"/>
        </w:rPr>
        <w:t>Dar ciência aos Segurados dos procedimentos e prazos estipulados para a liquidação de Sinistros;</w:t>
      </w:r>
    </w:p>
    <w:p w14:paraId="5B63208D" w14:textId="77777777" w:rsidR="00FC6703" w:rsidRPr="008B4380" w:rsidRDefault="00FC6703" w:rsidP="00FC6703">
      <w:pPr>
        <w:pStyle w:val="PargrafodaLista"/>
        <w:autoSpaceDE w:val="0"/>
        <w:autoSpaceDN w:val="0"/>
        <w:adjustRightInd w:val="0"/>
        <w:spacing w:after="0" w:line="240" w:lineRule="auto"/>
        <w:ind w:left="0"/>
        <w:contextualSpacing w:val="0"/>
        <w:jc w:val="both"/>
        <w:rPr>
          <w:rFonts w:cstheme="minorHAnsi"/>
          <w:sz w:val="24"/>
          <w:szCs w:val="18"/>
        </w:rPr>
      </w:pPr>
    </w:p>
    <w:p w14:paraId="2B45B4D5" w14:textId="51EE5006" w:rsidR="00FC6703" w:rsidRPr="008B4380" w:rsidRDefault="00FC6703" w:rsidP="003F5BD7">
      <w:pPr>
        <w:pStyle w:val="PargrafodaLista"/>
        <w:numPr>
          <w:ilvl w:val="1"/>
          <w:numId w:val="84"/>
        </w:numPr>
        <w:autoSpaceDE w:val="0"/>
        <w:autoSpaceDN w:val="0"/>
        <w:adjustRightInd w:val="0"/>
        <w:spacing w:after="0" w:line="240" w:lineRule="auto"/>
        <w:ind w:left="0" w:firstLine="0"/>
        <w:jc w:val="both"/>
        <w:rPr>
          <w:rFonts w:cstheme="minorHAnsi"/>
          <w:sz w:val="24"/>
          <w:szCs w:val="18"/>
        </w:rPr>
      </w:pPr>
      <w:r w:rsidRPr="008B4380">
        <w:rPr>
          <w:rFonts w:cstheme="minorHAnsi"/>
          <w:sz w:val="24"/>
          <w:szCs w:val="18"/>
        </w:rPr>
        <w:t>Comunicar de imediato a SUSEP quaisquer procedimentos que considerar irregular quanto ao seguro contratado;</w:t>
      </w:r>
    </w:p>
    <w:p w14:paraId="092FE677" w14:textId="77777777" w:rsidR="003F5BD7" w:rsidRPr="008B4380" w:rsidRDefault="003F5BD7" w:rsidP="00FC6703">
      <w:pPr>
        <w:pStyle w:val="PargrafodaLista"/>
        <w:autoSpaceDE w:val="0"/>
        <w:autoSpaceDN w:val="0"/>
        <w:adjustRightInd w:val="0"/>
        <w:spacing w:after="0" w:line="240" w:lineRule="auto"/>
        <w:ind w:left="0"/>
        <w:contextualSpacing w:val="0"/>
        <w:jc w:val="both"/>
        <w:rPr>
          <w:rFonts w:cstheme="minorHAnsi"/>
          <w:sz w:val="24"/>
          <w:szCs w:val="18"/>
        </w:rPr>
      </w:pPr>
    </w:p>
    <w:p w14:paraId="2C372925" w14:textId="116FBFDC" w:rsidR="00FC6703" w:rsidRPr="008B4380" w:rsidRDefault="00FC6703" w:rsidP="003F5BD7">
      <w:pPr>
        <w:pStyle w:val="PargrafodaLista"/>
        <w:numPr>
          <w:ilvl w:val="1"/>
          <w:numId w:val="84"/>
        </w:numPr>
        <w:autoSpaceDE w:val="0"/>
        <w:autoSpaceDN w:val="0"/>
        <w:adjustRightInd w:val="0"/>
        <w:spacing w:after="0" w:line="240" w:lineRule="auto"/>
        <w:ind w:left="0" w:firstLine="0"/>
        <w:jc w:val="both"/>
        <w:rPr>
          <w:rFonts w:cstheme="minorHAnsi"/>
          <w:sz w:val="24"/>
          <w:szCs w:val="18"/>
        </w:rPr>
      </w:pPr>
      <w:r w:rsidRPr="008B4380">
        <w:rPr>
          <w:rFonts w:cstheme="minorHAnsi"/>
          <w:sz w:val="24"/>
          <w:szCs w:val="18"/>
        </w:rPr>
        <w:t>Fornecer a SUSEP quaisquer informações solicitadas, dentro do prazo por ela especificado;</w:t>
      </w:r>
    </w:p>
    <w:p w14:paraId="07200868" w14:textId="77777777" w:rsidR="00FC6703" w:rsidRPr="008B4380" w:rsidRDefault="00FC6703" w:rsidP="00FC6703">
      <w:pPr>
        <w:pStyle w:val="PargrafodaLista"/>
        <w:autoSpaceDE w:val="0"/>
        <w:autoSpaceDN w:val="0"/>
        <w:adjustRightInd w:val="0"/>
        <w:spacing w:after="0" w:line="240" w:lineRule="auto"/>
        <w:ind w:left="0"/>
        <w:contextualSpacing w:val="0"/>
        <w:jc w:val="both"/>
        <w:rPr>
          <w:rFonts w:cstheme="minorHAnsi"/>
          <w:sz w:val="24"/>
          <w:szCs w:val="18"/>
        </w:rPr>
      </w:pPr>
    </w:p>
    <w:p w14:paraId="5B323B25" w14:textId="0D21182D" w:rsidR="00FC6703" w:rsidRPr="008B4380" w:rsidRDefault="00FC6703" w:rsidP="003F5BD7">
      <w:pPr>
        <w:pStyle w:val="PargrafodaLista"/>
        <w:numPr>
          <w:ilvl w:val="1"/>
          <w:numId w:val="84"/>
        </w:numPr>
        <w:autoSpaceDE w:val="0"/>
        <w:autoSpaceDN w:val="0"/>
        <w:adjustRightInd w:val="0"/>
        <w:spacing w:after="0" w:line="240" w:lineRule="auto"/>
        <w:ind w:left="0" w:firstLine="0"/>
        <w:jc w:val="both"/>
        <w:rPr>
          <w:rFonts w:cstheme="minorHAnsi"/>
          <w:sz w:val="24"/>
          <w:szCs w:val="18"/>
        </w:rPr>
      </w:pPr>
      <w:r w:rsidRPr="008B4380">
        <w:rPr>
          <w:rFonts w:cstheme="minorHAnsi"/>
          <w:sz w:val="24"/>
          <w:szCs w:val="18"/>
        </w:rPr>
        <w:t>Informar o nome da Seguradora, bem como o percentual de participação no risco, no caso de cosseguro, em qualquer material de promoção ou propaganda do seguro, em caráter tipográfico maior ou igual ao do Estipulante;</w:t>
      </w:r>
    </w:p>
    <w:p w14:paraId="49A92D6B" w14:textId="77777777" w:rsidR="00FC6703" w:rsidRPr="008B4380" w:rsidRDefault="00FC6703" w:rsidP="00FC6703">
      <w:pPr>
        <w:pStyle w:val="PargrafodaLista"/>
        <w:autoSpaceDE w:val="0"/>
        <w:autoSpaceDN w:val="0"/>
        <w:adjustRightInd w:val="0"/>
        <w:spacing w:after="0" w:line="240" w:lineRule="auto"/>
        <w:ind w:left="0"/>
        <w:contextualSpacing w:val="0"/>
        <w:jc w:val="both"/>
        <w:rPr>
          <w:rFonts w:cstheme="minorHAnsi"/>
          <w:sz w:val="24"/>
          <w:szCs w:val="18"/>
        </w:rPr>
      </w:pPr>
    </w:p>
    <w:p w14:paraId="3113D7F4" w14:textId="6A5FEE87" w:rsidR="00FC6703" w:rsidRPr="008B4380" w:rsidRDefault="00FC6703" w:rsidP="003F5BD7">
      <w:pPr>
        <w:pStyle w:val="PargrafodaLista"/>
        <w:numPr>
          <w:ilvl w:val="1"/>
          <w:numId w:val="84"/>
        </w:numPr>
        <w:autoSpaceDE w:val="0"/>
        <w:autoSpaceDN w:val="0"/>
        <w:adjustRightInd w:val="0"/>
        <w:spacing w:after="0" w:line="240" w:lineRule="auto"/>
        <w:ind w:left="0" w:firstLine="0"/>
        <w:jc w:val="both"/>
        <w:rPr>
          <w:rFonts w:cstheme="minorHAnsi"/>
          <w:sz w:val="24"/>
          <w:szCs w:val="18"/>
        </w:rPr>
      </w:pPr>
      <w:r w:rsidRPr="008B4380">
        <w:rPr>
          <w:rFonts w:cstheme="minorHAnsi"/>
          <w:sz w:val="24"/>
          <w:szCs w:val="18"/>
        </w:rPr>
        <w:lastRenderedPageBreak/>
        <w:t>Caso o Estipulante receba, juntamente com o prêmio, qualquer quantia que lhe for devida seja a que título for, fica o Estipulante obrigado a destacar no carnê, tíquete, contracheque ou quaisquer outros documentos, o valor do prêmio do seguro de cada Segurado;</w:t>
      </w:r>
    </w:p>
    <w:p w14:paraId="7D4E9A8A" w14:textId="77777777" w:rsidR="00FC6703" w:rsidRPr="008B4380" w:rsidRDefault="00FC6703" w:rsidP="00FC6703">
      <w:pPr>
        <w:pStyle w:val="PargrafodaLista"/>
        <w:autoSpaceDE w:val="0"/>
        <w:autoSpaceDN w:val="0"/>
        <w:adjustRightInd w:val="0"/>
        <w:spacing w:after="0" w:line="240" w:lineRule="auto"/>
        <w:ind w:left="0"/>
        <w:contextualSpacing w:val="0"/>
        <w:jc w:val="both"/>
        <w:rPr>
          <w:rFonts w:cstheme="minorHAnsi"/>
          <w:sz w:val="24"/>
          <w:szCs w:val="18"/>
        </w:rPr>
      </w:pPr>
    </w:p>
    <w:p w14:paraId="6150797D" w14:textId="7A404F1D" w:rsidR="00FC6703" w:rsidRPr="008B4380" w:rsidRDefault="00FC6703" w:rsidP="003F5BD7">
      <w:pPr>
        <w:pStyle w:val="PargrafodaLista"/>
        <w:numPr>
          <w:ilvl w:val="1"/>
          <w:numId w:val="84"/>
        </w:numPr>
        <w:autoSpaceDE w:val="0"/>
        <w:autoSpaceDN w:val="0"/>
        <w:adjustRightInd w:val="0"/>
        <w:spacing w:after="0" w:line="240" w:lineRule="auto"/>
        <w:ind w:left="0" w:firstLine="0"/>
        <w:jc w:val="both"/>
        <w:rPr>
          <w:rFonts w:cstheme="minorHAnsi"/>
          <w:sz w:val="24"/>
          <w:szCs w:val="18"/>
        </w:rPr>
      </w:pPr>
      <w:r w:rsidRPr="008B4380">
        <w:rPr>
          <w:rFonts w:cstheme="minorHAnsi"/>
          <w:sz w:val="24"/>
          <w:szCs w:val="18"/>
        </w:rPr>
        <w:t>É expressamente vedado ao estipulante e ao Subestipulante:</w:t>
      </w:r>
    </w:p>
    <w:p w14:paraId="1028054C" w14:textId="77777777" w:rsidR="00FC6703" w:rsidRPr="008B4380" w:rsidRDefault="00FC6703" w:rsidP="00FC6703">
      <w:pPr>
        <w:pStyle w:val="PargrafodaLista"/>
        <w:autoSpaceDE w:val="0"/>
        <w:autoSpaceDN w:val="0"/>
        <w:adjustRightInd w:val="0"/>
        <w:spacing w:after="0" w:line="240" w:lineRule="auto"/>
        <w:ind w:left="0"/>
        <w:contextualSpacing w:val="0"/>
        <w:jc w:val="both"/>
        <w:rPr>
          <w:rFonts w:cstheme="minorHAnsi"/>
          <w:sz w:val="24"/>
          <w:szCs w:val="18"/>
        </w:rPr>
      </w:pPr>
    </w:p>
    <w:p w14:paraId="6751A60C" w14:textId="77777777" w:rsidR="00FC6703" w:rsidRPr="008B4380" w:rsidRDefault="00FC6703" w:rsidP="006D207B">
      <w:pPr>
        <w:pStyle w:val="PargrafodaLista"/>
        <w:numPr>
          <w:ilvl w:val="2"/>
          <w:numId w:val="74"/>
        </w:numPr>
        <w:autoSpaceDE w:val="0"/>
        <w:autoSpaceDN w:val="0"/>
        <w:adjustRightInd w:val="0"/>
        <w:spacing w:after="0" w:line="240" w:lineRule="auto"/>
        <w:ind w:left="567" w:hanging="283"/>
        <w:contextualSpacing w:val="0"/>
        <w:jc w:val="both"/>
        <w:rPr>
          <w:rFonts w:cstheme="minorHAnsi"/>
          <w:noProof/>
          <w:sz w:val="24"/>
          <w:szCs w:val="24"/>
          <w:lang w:eastAsia="pt-BR"/>
        </w:rPr>
      </w:pPr>
      <w:r w:rsidRPr="008B4380">
        <w:rPr>
          <w:rFonts w:cstheme="minorHAnsi"/>
          <w:noProof/>
          <w:sz w:val="24"/>
          <w:szCs w:val="24"/>
          <w:lang w:eastAsia="pt-BR"/>
        </w:rPr>
        <w:t>Cobrar dos Segurados, quaisquer valores relativos ao seguro, além dos especificados pela Seguradora;</w:t>
      </w:r>
    </w:p>
    <w:p w14:paraId="425BFAF1" w14:textId="77777777" w:rsidR="00FC6703" w:rsidRPr="008B4380" w:rsidRDefault="00FC6703" w:rsidP="006D207B">
      <w:pPr>
        <w:pStyle w:val="PargrafodaLista"/>
        <w:numPr>
          <w:ilvl w:val="2"/>
          <w:numId w:val="74"/>
        </w:numPr>
        <w:autoSpaceDE w:val="0"/>
        <w:autoSpaceDN w:val="0"/>
        <w:adjustRightInd w:val="0"/>
        <w:spacing w:after="0" w:line="240" w:lineRule="auto"/>
        <w:ind w:left="567" w:hanging="283"/>
        <w:contextualSpacing w:val="0"/>
        <w:jc w:val="both"/>
        <w:rPr>
          <w:rFonts w:cstheme="minorHAnsi"/>
          <w:noProof/>
          <w:sz w:val="24"/>
          <w:szCs w:val="24"/>
          <w:lang w:eastAsia="pt-BR"/>
        </w:rPr>
      </w:pPr>
      <w:r w:rsidRPr="008B4380">
        <w:rPr>
          <w:rFonts w:cstheme="minorHAnsi"/>
          <w:noProof/>
          <w:sz w:val="24"/>
          <w:szCs w:val="24"/>
          <w:lang w:eastAsia="pt-BR"/>
        </w:rPr>
        <w:t>Rescindir o contrato sem anuência prévia e expressa de um número de segurados que represente, no mínimo, três quartos do grupo segurado</w:t>
      </w:r>
    </w:p>
    <w:p w14:paraId="5DB6CE8F" w14:textId="77777777" w:rsidR="00FC6703" w:rsidRPr="008B4380" w:rsidRDefault="00FC6703" w:rsidP="006D207B">
      <w:pPr>
        <w:pStyle w:val="PargrafodaLista"/>
        <w:numPr>
          <w:ilvl w:val="2"/>
          <w:numId w:val="74"/>
        </w:numPr>
        <w:autoSpaceDE w:val="0"/>
        <w:autoSpaceDN w:val="0"/>
        <w:adjustRightInd w:val="0"/>
        <w:spacing w:after="0" w:line="240" w:lineRule="auto"/>
        <w:ind w:left="567" w:hanging="283"/>
        <w:contextualSpacing w:val="0"/>
        <w:jc w:val="both"/>
        <w:rPr>
          <w:rFonts w:cstheme="minorHAnsi"/>
          <w:noProof/>
          <w:sz w:val="24"/>
          <w:szCs w:val="24"/>
          <w:lang w:eastAsia="pt-BR"/>
        </w:rPr>
      </w:pPr>
      <w:r w:rsidRPr="008B4380">
        <w:rPr>
          <w:rFonts w:cstheme="minorHAnsi"/>
          <w:noProof/>
          <w:sz w:val="24"/>
          <w:szCs w:val="24"/>
          <w:lang w:eastAsia="pt-BR"/>
        </w:rPr>
        <w:t>Efetuar propaganda e promoção do seguro sem prévia anuência da Seguradora, e sem respeitar a fidedignidade das informações quanto ao seguro que será contratado;</w:t>
      </w:r>
    </w:p>
    <w:p w14:paraId="491F2A14" w14:textId="7D078E0C" w:rsidR="00FC6703" w:rsidRPr="008B4380" w:rsidRDefault="00FC6703" w:rsidP="006D207B">
      <w:pPr>
        <w:pStyle w:val="PargrafodaLista"/>
        <w:numPr>
          <w:ilvl w:val="2"/>
          <w:numId w:val="74"/>
        </w:numPr>
        <w:autoSpaceDE w:val="0"/>
        <w:autoSpaceDN w:val="0"/>
        <w:adjustRightInd w:val="0"/>
        <w:spacing w:after="0" w:line="240" w:lineRule="auto"/>
        <w:ind w:left="567" w:hanging="283"/>
        <w:contextualSpacing w:val="0"/>
        <w:jc w:val="both"/>
        <w:rPr>
          <w:rFonts w:cstheme="minorHAnsi"/>
          <w:noProof/>
          <w:sz w:val="24"/>
          <w:szCs w:val="24"/>
          <w:lang w:eastAsia="pt-BR"/>
        </w:rPr>
      </w:pPr>
      <w:r w:rsidRPr="008B4380">
        <w:rPr>
          <w:rFonts w:cstheme="minorHAnsi"/>
          <w:noProof/>
          <w:sz w:val="24"/>
          <w:szCs w:val="24"/>
          <w:lang w:eastAsia="pt-BR"/>
        </w:rPr>
        <w:t>Vincular a contratação de seguros a qualquer de seus produtos, ressalvada a hipótese em que tal contratação sirva de garantia direta a estes produtos.</w:t>
      </w:r>
    </w:p>
    <w:p w14:paraId="25E169D5" w14:textId="77777777" w:rsidR="00FC6703" w:rsidRPr="008B4380" w:rsidRDefault="00FC6703" w:rsidP="00FC6703">
      <w:pPr>
        <w:pStyle w:val="PargrafodaLista"/>
        <w:autoSpaceDE w:val="0"/>
        <w:autoSpaceDN w:val="0"/>
        <w:adjustRightInd w:val="0"/>
        <w:spacing w:after="0" w:line="240" w:lineRule="auto"/>
        <w:ind w:left="567"/>
        <w:contextualSpacing w:val="0"/>
        <w:jc w:val="both"/>
        <w:rPr>
          <w:rFonts w:cstheme="minorHAnsi"/>
          <w:noProof/>
          <w:sz w:val="24"/>
          <w:szCs w:val="24"/>
          <w:lang w:eastAsia="pt-BR"/>
        </w:rPr>
      </w:pPr>
    </w:p>
    <w:p w14:paraId="4B9E0AD8" w14:textId="53A5D370" w:rsidR="00FC6703" w:rsidRPr="008B4380" w:rsidRDefault="00FC6703" w:rsidP="003F5BD7">
      <w:pPr>
        <w:pStyle w:val="PargrafodaLista"/>
        <w:numPr>
          <w:ilvl w:val="1"/>
          <w:numId w:val="84"/>
        </w:numPr>
        <w:autoSpaceDE w:val="0"/>
        <w:autoSpaceDN w:val="0"/>
        <w:adjustRightInd w:val="0"/>
        <w:spacing w:after="0" w:line="240" w:lineRule="auto"/>
        <w:ind w:left="0" w:firstLine="0"/>
        <w:jc w:val="both"/>
        <w:rPr>
          <w:rFonts w:cstheme="minorHAnsi"/>
          <w:sz w:val="24"/>
          <w:szCs w:val="18"/>
        </w:rPr>
      </w:pPr>
      <w:r w:rsidRPr="008B4380">
        <w:rPr>
          <w:rFonts w:cstheme="minorHAnsi"/>
          <w:sz w:val="24"/>
          <w:szCs w:val="18"/>
        </w:rPr>
        <w:t>Se o Estipulante deixar de recolher à Seguradora os prêmios recebidos, tal fato não dará direito ao cancelamento da apólice ou à suspensão da cobertura dos Segurados que tenha efetuado o pagamento, por ferir direitos adquiridos e caracterizar apropriação indébita, sujeita às cominações legais;</w:t>
      </w:r>
    </w:p>
    <w:p w14:paraId="1BAD5F55" w14:textId="77777777" w:rsidR="00FC6703" w:rsidRPr="008B4380" w:rsidRDefault="00FC6703" w:rsidP="00FC6703">
      <w:pPr>
        <w:pStyle w:val="PargrafodaLista"/>
        <w:autoSpaceDE w:val="0"/>
        <w:autoSpaceDN w:val="0"/>
        <w:adjustRightInd w:val="0"/>
        <w:spacing w:after="0" w:line="240" w:lineRule="auto"/>
        <w:ind w:left="0"/>
        <w:contextualSpacing w:val="0"/>
        <w:jc w:val="both"/>
        <w:rPr>
          <w:rFonts w:cstheme="minorHAnsi"/>
          <w:sz w:val="24"/>
          <w:szCs w:val="18"/>
        </w:rPr>
      </w:pPr>
    </w:p>
    <w:p w14:paraId="0912E88C" w14:textId="652F0C14" w:rsidR="00FC6703" w:rsidRPr="008B4380" w:rsidRDefault="00FC6703" w:rsidP="003F5BD7">
      <w:pPr>
        <w:pStyle w:val="PargrafodaLista"/>
        <w:numPr>
          <w:ilvl w:val="1"/>
          <w:numId w:val="84"/>
        </w:numPr>
        <w:autoSpaceDE w:val="0"/>
        <w:autoSpaceDN w:val="0"/>
        <w:adjustRightInd w:val="0"/>
        <w:spacing w:after="0" w:line="240" w:lineRule="auto"/>
        <w:ind w:left="0" w:firstLine="0"/>
        <w:jc w:val="both"/>
        <w:rPr>
          <w:rFonts w:cstheme="minorHAnsi"/>
          <w:sz w:val="24"/>
          <w:szCs w:val="18"/>
        </w:rPr>
      </w:pPr>
      <w:r w:rsidRPr="008B4380">
        <w:rPr>
          <w:rFonts w:cstheme="minorHAnsi"/>
          <w:sz w:val="24"/>
          <w:szCs w:val="18"/>
        </w:rPr>
        <w:t>Sempre que solicitado pelo Segurado, obrigatoriamente a Seguradora informará a situação de adimplência do Estipulante ou Subestipulante;</w:t>
      </w:r>
    </w:p>
    <w:p w14:paraId="58EF510D" w14:textId="77777777" w:rsidR="00FC6703" w:rsidRPr="008B4380" w:rsidRDefault="00FC6703" w:rsidP="00FC6703">
      <w:pPr>
        <w:pStyle w:val="PargrafodaLista"/>
        <w:autoSpaceDE w:val="0"/>
        <w:autoSpaceDN w:val="0"/>
        <w:adjustRightInd w:val="0"/>
        <w:spacing w:after="0" w:line="240" w:lineRule="auto"/>
        <w:ind w:left="0"/>
        <w:contextualSpacing w:val="0"/>
        <w:jc w:val="both"/>
        <w:rPr>
          <w:rFonts w:cstheme="minorHAnsi"/>
          <w:sz w:val="24"/>
          <w:szCs w:val="18"/>
        </w:rPr>
      </w:pPr>
    </w:p>
    <w:p w14:paraId="185AA309" w14:textId="1C71F609" w:rsidR="00A115C5" w:rsidRPr="008B4380" w:rsidRDefault="00FC6703" w:rsidP="003F5BD7">
      <w:pPr>
        <w:pStyle w:val="PargrafodaLista"/>
        <w:numPr>
          <w:ilvl w:val="1"/>
          <w:numId w:val="84"/>
        </w:numPr>
        <w:autoSpaceDE w:val="0"/>
        <w:autoSpaceDN w:val="0"/>
        <w:adjustRightInd w:val="0"/>
        <w:spacing w:after="0" w:line="240" w:lineRule="auto"/>
        <w:ind w:left="0" w:firstLine="0"/>
        <w:jc w:val="both"/>
        <w:rPr>
          <w:rFonts w:cs="Calibri"/>
          <w:sz w:val="24"/>
          <w:szCs w:val="24"/>
        </w:rPr>
      </w:pPr>
      <w:r w:rsidRPr="008B4380">
        <w:rPr>
          <w:rFonts w:cstheme="minorHAnsi"/>
          <w:sz w:val="24"/>
          <w:szCs w:val="18"/>
        </w:rPr>
        <w:t>Qualquer modificação ocorrida na apólice vigente que implicar em ônus ou dever ou redução de direitos para os segurados dependerá da anuência prévia e expressa de segurados que representem, no mínimo, três quartos do grupo segurado.</w:t>
      </w:r>
    </w:p>
    <w:p w14:paraId="5AF88172" w14:textId="3667DFFD" w:rsidR="00055ACD" w:rsidRPr="008B4380" w:rsidRDefault="00055ACD" w:rsidP="00A47771">
      <w:pPr>
        <w:pStyle w:val="PargrafodaLista"/>
        <w:autoSpaceDE w:val="0"/>
        <w:autoSpaceDN w:val="0"/>
        <w:adjustRightInd w:val="0"/>
        <w:spacing w:after="0" w:line="240" w:lineRule="auto"/>
        <w:ind w:left="0"/>
        <w:contextualSpacing w:val="0"/>
        <w:jc w:val="both"/>
        <w:rPr>
          <w:rFonts w:ascii="Calibri" w:hAnsi="Calibri" w:cs="Calibri"/>
          <w:sz w:val="24"/>
          <w:szCs w:val="24"/>
        </w:rPr>
      </w:pPr>
    </w:p>
    <w:p w14:paraId="4FBB2AA9" w14:textId="77777777" w:rsidR="00A47771" w:rsidRPr="008B4380" w:rsidRDefault="00A47771" w:rsidP="00A47771">
      <w:pPr>
        <w:pStyle w:val="Ttulo2"/>
        <w:numPr>
          <w:ilvl w:val="0"/>
          <w:numId w:val="1"/>
        </w:numPr>
        <w:ind w:left="0" w:firstLine="0"/>
        <w:jc w:val="both"/>
        <w:rPr>
          <w:rFonts w:ascii="Calibri" w:hAnsi="Calibri" w:cs="Calibri"/>
          <w:sz w:val="24"/>
          <w:szCs w:val="24"/>
        </w:rPr>
      </w:pPr>
      <w:bookmarkStart w:id="128" w:name="_Toc19882527"/>
      <w:bookmarkStart w:id="129" w:name="_Toc26458556"/>
      <w:r w:rsidRPr="008B4380">
        <w:rPr>
          <w:rFonts w:ascii="Calibri" w:hAnsi="Calibri" w:cs="Calibri"/>
          <w:sz w:val="24"/>
          <w:szCs w:val="24"/>
        </w:rPr>
        <w:t>COMUNICAÇÃO</w:t>
      </w:r>
      <w:bookmarkEnd w:id="128"/>
      <w:bookmarkEnd w:id="129"/>
    </w:p>
    <w:p w14:paraId="5A607D05" w14:textId="77777777" w:rsidR="00A47771" w:rsidRPr="008B4380" w:rsidRDefault="00A47771" w:rsidP="00A47771">
      <w:pPr>
        <w:pStyle w:val="PargrafodaLista"/>
        <w:autoSpaceDE w:val="0"/>
        <w:autoSpaceDN w:val="0"/>
        <w:adjustRightInd w:val="0"/>
        <w:spacing w:after="0" w:line="240" w:lineRule="auto"/>
        <w:ind w:left="465"/>
        <w:contextualSpacing w:val="0"/>
        <w:jc w:val="both"/>
        <w:rPr>
          <w:rFonts w:cstheme="minorHAnsi"/>
          <w:sz w:val="24"/>
          <w:szCs w:val="18"/>
        </w:rPr>
      </w:pPr>
    </w:p>
    <w:p w14:paraId="10861866" w14:textId="77777777" w:rsidR="00A47771" w:rsidRPr="008B4380" w:rsidRDefault="00A47771" w:rsidP="00A47771">
      <w:pPr>
        <w:pStyle w:val="PargrafodaLista"/>
        <w:numPr>
          <w:ilvl w:val="0"/>
          <w:numId w:val="80"/>
        </w:numPr>
        <w:autoSpaceDE w:val="0"/>
        <w:autoSpaceDN w:val="0"/>
        <w:adjustRightInd w:val="0"/>
        <w:spacing w:after="0" w:line="240" w:lineRule="auto"/>
        <w:jc w:val="both"/>
        <w:rPr>
          <w:rFonts w:cstheme="minorHAnsi"/>
          <w:vanish/>
          <w:sz w:val="24"/>
          <w:szCs w:val="18"/>
        </w:rPr>
      </w:pPr>
    </w:p>
    <w:p w14:paraId="017198DA" w14:textId="77777777" w:rsidR="008C7259" w:rsidRPr="008C7259" w:rsidRDefault="008C7259" w:rsidP="008C7259">
      <w:pPr>
        <w:pStyle w:val="PargrafodaLista"/>
        <w:numPr>
          <w:ilvl w:val="0"/>
          <w:numId w:val="86"/>
        </w:numPr>
        <w:autoSpaceDE w:val="0"/>
        <w:autoSpaceDN w:val="0"/>
        <w:adjustRightInd w:val="0"/>
        <w:spacing w:after="0" w:line="240" w:lineRule="auto"/>
        <w:jc w:val="both"/>
        <w:rPr>
          <w:rFonts w:cstheme="minorHAnsi"/>
          <w:vanish/>
          <w:sz w:val="24"/>
          <w:szCs w:val="18"/>
        </w:rPr>
      </w:pPr>
    </w:p>
    <w:p w14:paraId="1E06B5C6" w14:textId="77777777" w:rsidR="008C7259" w:rsidRPr="008C7259" w:rsidRDefault="008C7259" w:rsidP="008C7259">
      <w:pPr>
        <w:pStyle w:val="PargrafodaLista"/>
        <w:numPr>
          <w:ilvl w:val="0"/>
          <w:numId w:val="86"/>
        </w:numPr>
        <w:autoSpaceDE w:val="0"/>
        <w:autoSpaceDN w:val="0"/>
        <w:adjustRightInd w:val="0"/>
        <w:spacing w:after="0" w:line="240" w:lineRule="auto"/>
        <w:jc w:val="both"/>
        <w:rPr>
          <w:rFonts w:cstheme="minorHAnsi"/>
          <w:vanish/>
          <w:sz w:val="24"/>
          <w:szCs w:val="18"/>
        </w:rPr>
      </w:pPr>
    </w:p>
    <w:p w14:paraId="42A90AAC" w14:textId="7E0196E4" w:rsidR="00A47771" w:rsidRPr="008B4380" w:rsidRDefault="00A47771" w:rsidP="008C7259">
      <w:pPr>
        <w:pStyle w:val="PargrafodaLista"/>
        <w:numPr>
          <w:ilvl w:val="1"/>
          <w:numId w:val="86"/>
        </w:numPr>
        <w:autoSpaceDE w:val="0"/>
        <w:autoSpaceDN w:val="0"/>
        <w:adjustRightInd w:val="0"/>
        <w:spacing w:after="0" w:line="240" w:lineRule="auto"/>
        <w:ind w:left="0" w:firstLine="0"/>
        <w:jc w:val="both"/>
        <w:rPr>
          <w:rFonts w:ascii="Calibri" w:hAnsi="Calibri" w:cs="Calibri"/>
          <w:b/>
          <w:sz w:val="24"/>
          <w:szCs w:val="24"/>
        </w:rPr>
      </w:pPr>
      <w:r w:rsidRPr="00FE518C">
        <w:rPr>
          <w:rFonts w:cstheme="minorHAnsi"/>
          <w:b/>
          <w:bCs/>
          <w:sz w:val="24"/>
          <w:szCs w:val="18"/>
        </w:rPr>
        <w:t>O</w:t>
      </w:r>
      <w:r w:rsidRPr="00FE518C">
        <w:rPr>
          <w:rFonts w:ascii="Calibri" w:hAnsi="Calibri" w:cs="Calibri"/>
          <w:b/>
          <w:bCs/>
          <w:sz w:val="24"/>
          <w:szCs w:val="24"/>
        </w:rPr>
        <w:t xml:space="preserve"> S</w:t>
      </w:r>
      <w:r w:rsidRPr="008B4380">
        <w:rPr>
          <w:rFonts w:ascii="Calibri" w:hAnsi="Calibri" w:cs="Calibri"/>
          <w:b/>
          <w:sz w:val="24"/>
          <w:szCs w:val="24"/>
        </w:rPr>
        <w:t>egurado ou Estipulante se obrigam a dar imediato aviso à Seguradora, por escrito, ao longo de toda a vigência da apólice, acerca de toda e qualquer alteração concernente às informações contidas na proposta de contratação/adesão, que originou a emissão da presente apólice coletiva,  ou certificado individual, bem como toda e qualquer circunstância que, direta ou indiretamente, possa influir no estado do risco, alterando-o, modificando-o ou ampliando-o, e ainda toda e qualquer circunstância cujo conhecimento possa ser útil para a Seguradora atuar, por ações diretas ou mediante orientações, a fim de evitar a caracterização de sinistro ou o agravamento dos riscos e conforme a CLÁUSULA - PERDA DE DIREITOS.</w:t>
      </w:r>
    </w:p>
    <w:p w14:paraId="02DB2C4F" w14:textId="77777777" w:rsidR="00A47771" w:rsidRPr="008B4380" w:rsidRDefault="00A47771" w:rsidP="00A47771">
      <w:pPr>
        <w:pStyle w:val="PargrafodaLista"/>
        <w:autoSpaceDE w:val="0"/>
        <w:autoSpaceDN w:val="0"/>
        <w:adjustRightInd w:val="0"/>
        <w:spacing w:after="0" w:line="240" w:lineRule="auto"/>
        <w:ind w:left="0"/>
        <w:jc w:val="both"/>
        <w:rPr>
          <w:rFonts w:ascii="Calibri" w:hAnsi="Calibri" w:cs="Calibri"/>
          <w:b/>
          <w:sz w:val="24"/>
          <w:szCs w:val="24"/>
        </w:rPr>
      </w:pPr>
    </w:p>
    <w:p w14:paraId="6A0B4ADD" w14:textId="6E00E840" w:rsidR="00A47771" w:rsidRPr="008B4380" w:rsidRDefault="00A47771" w:rsidP="00806CB5">
      <w:pPr>
        <w:pStyle w:val="PargrafodaLista"/>
        <w:numPr>
          <w:ilvl w:val="1"/>
          <w:numId w:val="86"/>
        </w:numPr>
        <w:autoSpaceDE w:val="0"/>
        <w:autoSpaceDN w:val="0"/>
        <w:adjustRightInd w:val="0"/>
        <w:spacing w:after="0" w:line="240" w:lineRule="auto"/>
        <w:ind w:left="0" w:firstLine="0"/>
        <w:jc w:val="both"/>
        <w:rPr>
          <w:rFonts w:ascii="Calibri" w:hAnsi="Calibri" w:cs="Calibri"/>
          <w:sz w:val="24"/>
          <w:szCs w:val="24"/>
        </w:rPr>
      </w:pPr>
      <w:r w:rsidRPr="008B4380">
        <w:rPr>
          <w:rFonts w:ascii="Calibri" w:hAnsi="Calibri" w:cs="Calibri"/>
          <w:sz w:val="24"/>
          <w:szCs w:val="24"/>
        </w:rPr>
        <w:t xml:space="preserve">As comunicações do segurado ou estipulante somente serão válidas quando feitas por escrito e devidamente protocoladas em qualquer filial da seguradora ou via Central de Atendimento. As comunicações da Seguradora se consideram válidas quando dirigidas ao endereço de correspondência que figure na Apólice.  </w:t>
      </w:r>
    </w:p>
    <w:p w14:paraId="33DACD3F" w14:textId="77777777" w:rsidR="00A47771" w:rsidRPr="008B4380" w:rsidRDefault="00A47771" w:rsidP="00A47771">
      <w:pPr>
        <w:pStyle w:val="PargrafodaLista"/>
        <w:autoSpaceDE w:val="0"/>
        <w:autoSpaceDN w:val="0"/>
        <w:adjustRightInd w:val="0"/>
        <w:spacing w:after="0" w:line="240" w:lineRule="auto"/>
        <w:ind w:left="0"/>
        <w:jc w:val="both"/>
        <w:rPr>
          <w:rFonts w:ascii="Calibri" w:hAnsi="Calibri" w:cs="Calibri"/>
          <w:sz w:val="24"/>
          <w:szCs w:val="24"/>
        </w:rPr>
      </w:pPr>
    </w:p>
    <w:p w14:paraId="4A08B909" w14:textId="4E43ED15" w:rsidR="00055ACD" w:rsidRPr="008B4380" w:rsidRDefault="00A47771" w:rsidP="00806CB5">
      <w:pPr>
        <w:pStyle w:val="PargrafodaLista"/>
        <w:numPr>
          <w:ilvl w:val="1"/>
          <w:numId w:val="86"/>
        </w:numPr>
        <w:autoSpaceDE w:val="0"/>
        <w:autoSpaceDN w:val="0"/>
        <w:adjustRightInd w:val="0"/>
        <w:spacing w:after="0" w:line="240" w:lineRule="auto"/>
        <w:ind w:left="0" w:firstLine="0"/>
        <w:jc w:val="both"/>
        <w:rPr>
          <w:rFonts w:ascii="Calibri" w:hAnsi="Calibri" w:cs="Calibri"/>
          <w:sz w:val="24"/>
          <w:szCs w:val="24"/>
        </w:rPr>
      </w:pPr>
      <w:r w:rsidRPr="008B4380">
        <w:rPr>
          <w:rFonts w:ascii="Calibri" w:hAnsi="Calibri" w:cs="Calibri"/>
          <w:sz w:val="24"/>
          <w:szCs w:val="24"/>
        </w:rPr>
        <w:lastRenderedPageBreak/>
        <w:t>As comunicações feitas à seguradora por um corretor de seguros, em nome do segurado ou estipulante, surtirão os mesmos efeitos que se realizadas por este, exceto expressa indicação em contrário da parte do estipulante.</w:t>
      </w:r>
    </w:p>
    <w:p w14:paraId="47CA2893" w14:textId="77777777" w:rsidR="00A47771" w:rsidRPr="008B4380" w:rsidRDefault="00A47771" w:rsidP="00055ACD">
      <w:pPr>
        <w:pStyle w:val="PargrafodaLista"/>
        <w:autoSpaceDE w:val="0"/>
        <w:autoSpaceDN w:val="0"/>
        <w:adjustRightInd w:val="0"/>
        <w:spacing w:after="0" w:line="240" w:lineRule="auto"/>
        <w:ind w:left="0"/>
        <w:contextualSpacing w:val="0"/>
        <w:jc w:val="both"/>
        <w:rPr>
          <w:rFonts w:cs="Calibri"/>
          <w:sz w:val="24"/>
          <w:szCs w:val="24"/>
        </w:rPr>
      </w:pPr>
    </w:p>
    <w:p w14:paraId="35A05C2F" w14:textId="04AF9E56" w:rsidR="00BF1B0E" w:rsidRPr="008B4380" w:rsidRDefault="00BF1B0E" w:rsidP="00C177F0">
      <w:pPr>
        <w:pStyle w:val="Ttulo2"/>
        <w:numPr>
          <w:ilvl w:val="0"/>
          <w:numId w:val="1"/>
        </w:numPr>
        <w:ind w:left="0" w:firstLine="0"/>
        <w:jc w:val="both"/>
        <w:rPr>
          <w:rFonts w:asciiTheme="minorHAnsi" w:hAnsiTheme="minorHAnsi" w:cs="Calibri"/>
          <w:sz w:val="24"/>
          <w:szCs w:val="24"/>
        </w:rPr>
      </w:pPr>
      <w:bookmarkStart w:id="130" w:name="_Toc26458557"/>
      <w:r w:rsidRPr="008B4380">
        <w:rPr>
          <w:rFonts w:asciiTheme="minorHAnsi" w:hAnsiTheme="minorHAnsi" w:cs="Calibri"/>
          <w:sz w:val="24"/>
          <w:szCs w:val="24"/>
        </w:rPr>
        <w:t>PRAZOS PRESCICIONAIS</w:t>
      </w:r>
      <w:bookmarkEnd w:id="130"/>
    </w:p>
    <w:p w14:paraId="605A0CE7" w14:textId="58025DE6" w:rsidR="00BF1B0E" w:rsidRPr="008B4380" w:rsidRDefault="00BF1B0E" w:rsidP="00C177F0">
      <w:pPr>
        <w:spacing w:after="0" w:line="240" w:lineRule="auto"/>
        <w:jc w:val="both"/>
        <w:rPr>
          <w:rFonts w:cs="Calibri"/>
          <w:sz w:val="24"/>
          <w:szCs w:val="24"/>
        </w:rPr>
      </w:pPr>
    </w:p>
    <w:p w14:paraId="1CC129BA" w14:textId="23D816F5" w:rsidR="00BF1B0E" w:rsidRPr="008B4380" w:rsidRDefault="00BF1B0E" w:rsidP="00C177F0">
      <w:pPr>
        <w:spacing w:after="0" w:line="240" w:lineRule="auto"/>
        <w:jc w:val="both"/>
        <w:rPr>
          <w:rFonts w:cs="Calibri"/>
          <w:sz w:val="24"/>
          <w:szCs w:val="24"/>
        </w:rPr>
      </w:pPr>
      <w:r w:rsidRPr="008B4380">
        <w:rPr>
          <w:rFonts w:cs="Calibri"/>
          <w:sz w:val="24"/>
          <w:szCs w:val="24"/>
        </w:rPr>
        <w:t>Os prazos prescricionais que se aplicam a este seguro, são os previstos no Código Civil Brasileiro.</w:t>
      </w:r>
    </w:p>
    <w:p w14:paraId="1866D089" w14:textId="77777777" w:rsidR="00BF1B0E" w:rsidRPr="008B4380" w:rsidRDefault="00BF1B0E" w:rsidP="00C177F0">
      <w:pPr>
        <w:spacing w:after="0" w:line="240" w:lineRule="auto"/>
        <w:jc w:val="both"/>
        <w:rPr>
          <w:rFonts w:cs="Calibri"/>
          <w:sz w:val="24"/>
          <w:szCs w:val="24"/>
        </w:rPr>
      </w:pPr>
    </w:p>
    <w:p w14:paraId="4C8348D6" w14:textId="34190BAE" w:rsidR="001E2B14" w:rsidRPr="008B4380" w:rsidRDefault="001E2B14" w:rsidP="00C177F0">
      <w:pPr>
        <w:pStyle w:val="Ttulo2"/>
        <w:numPr>
          <w:ilvl w:val="0"/>
          <w:numId w:val="1"/>
        </w:numPr>
        <w:ind w:left="0" w:firstLine="0"/>
        <w:jc w:val="both"/>
        <w:rPr>
          <w:rFonts w:asciiTheme="minorHAnsi" w:hAnsiTheme="minorHAnsi" w:cs="Calibri"/>
          <w:sz w:val="24"/>
          <w:szCs w:val="24"/>
        </w:rPr>
      </w:pPr>
      <w:bookmarkStart w:id="131" w:name="_Toc26458558"/>
      <w:r w:rsidRPr="008B4380">
        <w:rPr>
          <w:rFonts w:asciiTheme="minorHAnsi" w:hAnsiTheme="minorHAnsi" w:cs="Calibri"/>
          <w:sz w:val="24"/>
          <w:szCs w:val="24"/>
        </w:rPr>
        <w:t>TRIBUTOS</w:t>
      </w:r>
      <w:bookmarkEnd w:id="131"/>
    </w:p>
    <w:p w14:paraId="703737F1" w14:textId="77777777" w:rsidR="001E2B14" w:rsidRPr="008B4380" w:rsidRDefault="001E2B14" w:rsidP="00C177F0">
      <w:pPr>
        <w:spacing w:after="0" w:line="240" w:lineRule="auto"/>
        <w:jc w:val="both"/>
        <w:rPr>
          <w:rFonts w:cs="Calibri"/>
          <w:sz w:val="24"/>
          <w:szCs w:val="24"/>
        </w:rPr>
      </w:pPr>
    </w:p>
    <w:p w14:paraId="2D5838CA" w14:textId="6D89EE80" w:rsidR="001E2B14" w:rsidRPr="008B4380" w:rsidRDefault="001E2B14" w:rsidP="00C177F0">
      <w:pPr>
        <w:pStyle w:val="PargrafodaLista"/>
        <w:numPr>
          <w:ilvl w:val="1"/>
          <w:numId w:val="1"/>
        </w:numPr>
        <w:spacing w:after="0" w:line="240" w:lineRule="auto"/>
        <w:ind w:left="0" w:firstLine="0"/>
        <w:jc w:val="both"/>
        <w:rPr>
          <w:rFonts w:cs="Calibri"/>
          <w:sz w:val="24"/>
          <w:szCs w:val="24"/>
        </w:rPr>
      </w:pPr>
      <w:r w:rsidRPr="008B4380">
        <w:rPr>
          <w:rFonts w:cs="Calibri"/>
          <w:sz w:val="24"/>
          <w:szCs w:val="24"/>
        </w:rPr>
        <w:t>Os tributos relativos a este seguro serão pagos por quem a lei determinar.</w:t>
      </w:r>
    </w:p>
    <w:p w14:paraId="63DE9869" w14:textId="77777777" w:rsidR="001E2B14" w:rsidRPr="008B4380" w:rsidRDefault="001E2B14" w:rsidP="00C177F0">
      <w:pPr>
        <w:spacing w:after="0" w:line="240" w:lineRule="auto"/>
        <w:jc w:val="both"/>
        <w:rPr>
          <w:rFonts w:cs="Calibri"/>
          <w:sz w:val="24"/>
          <w:szCs w:val="24"/>
        </w:rPr>
      </w:pPr>
    </w:p>
    <w:p w14:paraId="4FAEAAA4" w14:textId="2C8776A0" w:rsidR="001E2B14" w:rsidRPr="008B4380" w:rsidRDefault="001E2B14" w:rsidP="00C177F0">
      <w:pPr>
        <w:pStyle w:val="PargrafodaLista"/>
        <w:numPr>
          <w:ilvl w:val="1"/>
          <w:numId w:val="1"/>
        </w:numPr>
        <w:spacing w:after="0" w:line="240" w:lineRule="auto"/>
        <w:ind w:left="0" w:firstLine="0"/>
        <w:jc w:val="both"/>
        <w:rPr>
          <w:rFonts w:cs="Calibri"/>
          <w:sz w:val="24"/>
          <w:szCs w:val="24"/>
        </w:rPr>
      </w:pPr>
      <w:r w:rsidRPr="008B4380">
        <w:rPr>
          <w:rFonts w:cs="Calibri"/>
          <w:sz w:val="24"/>
          <w:szCs w:val="24"/>
        </w:rPr>
        <w:t>Havendo qualquer alteração na legislação tributária, que implique na majoração das alíquotas dos tributos atualmente aplicáveis, os valores dos prêmios serão reajustados de forma a refletir tal alteração.</w:t>
      </w:r>
    </w:p>
    <w:p w14:paraId="376EEADC" w14:textId="77777777" w:rsidR="001E2B14" w:rsidRPr="008B4380" w:rsidRDefault="001E2B14" w:rsidP="00C177F0">
      <w:pPr>
        <w:spacing w:after="0" w:line="240" w:lineRule="auto"/>
        <w:jc w:val="both"/>
        <w:rPr>
          <w:rFonts w:cs="Calibri"/>
          <w:sz w:val="24"/>
          <w:szCs w:val="24"/>
        </w:rPr>
      </w:pPr>
    </w:p>
    <w:p w14:paraId="682D5AF9" w14:textId="633C1B01" w:rsidR="00A115C5" w:rsidRPr="008B4380" w:rsidRDefault="00A115C5" w:rsidP="00C177F0">
      <w:pPr>
        <w:pStyle w:val="Ttulo2"/>
        <w:numPr>
          <w:ilvl w:val="0"/>
          <w:numId w:val="1"/>
        </w:numPr>
        <w:ind w:left="0" w:firstLine="0"/>
        <w:jc w:val="both"/>
        <w:rPr>
          <w:rFonts w:asciiTheme="minorHAnsi" w:hAnsiTheme="minorHAnsi" w:cs="Calibri"/>
          <w:sz w:val="24"/>
          <w:szCs w:val="24"/>
        </w:rPr>
      </w:pPr>
      <w:bookmarkStart w:id="132" w:name="_Toc26458559"/>
      <w:r w:rsidRPr="008B4380">
        <w:rPr>
          <w:rFonts w:asciiTheme="minorHAnsi" w:hAnsiTheme="minorHAnsi" w:cs="Calibri"/>
          <w:sz w:val="24"/>
          <w:szCs w:val="24"/>
        </w:rPr>
        <w:t>FORO</w:t>
      </w:r>
      <w:bookmarkEnd w:id="132"/>
    </w:p>
    <w:p w14:paraId="2F07DFF8" w14:textId="77777777" w:rsidR="00A115C5" w:rsidRPr="008B4380" w:rsidRDefault="00A115C5" w:rsidP="00C177F0">
      <w:pPr>
        <w:spacing w:after="0" w:line="240" w:lineRule="auto"/>
        <w:jc w:val="both"/>
        <w:rPr>
          <w:rFonts w:cs="Calibri"/>
          <w:sz w:val="24"/>
          <w:szCs w:val="24"/>
        </w:rPr>
      </w:pPr>
    </w:p>
    <w:p w14:paraId="5C27FAF1" w14:textId="3F165A6E" w:rsidR="00A115C5" w:rsidRPr="008B4380" w:rsidRDefault="00A115C5" w:rsidP="00C177F0">
      <w:pPr>
        <w:pStyle w:val="PargrafodaLista"/>
        <w:numPr>
          <w:ilvl w:val="1"/>
          <w:numId w:val="1"/>
        </w:numPr>
        <w:spacing w:after="0" w:line="240" w:lineRule="auto"/>
        <w:ind w:left="0" w:firstLine="0"/>
        <w:jc w:val="both"/>
        <w:rPr>
          <w:rFonts w:cs="Calibri"/>
          <w:sz w:val="24"/>
          <w:szCs w:val="24"/>
        </w:rPr>
      </w:pPr>
      <w:r w:rsidRPr="008B4380">
        <w:rPr>
          <w:rFonts w:cs="Calibri"/>
          <w:sz w:val="24"/>
          <w:szCs w:val="24"/>
        </w:rPr>
        <w:t xml:space="preserve">Fica eleito o foro do domicílio do </w:t>
      </w:r>
      <w:r w:rsidR="00C17F47" w:rsidRPr="008B4380">
        <w:rPr>
          <w:rFonts w:cs="Calibri"/>
          <w:sz w:val="24"/>
          <w:szCs w:val="24"/>
        </w:rPr>
        <w:t>Estipulante</w:t>
      </w:r>
      <w:r w:rsidRPr="008B4380">
        <w:rPr>
          <w:rFonts w:cs="Calibri"/>
          <w:sz w:val="24"/>
          <w:szCs w:val="24"/>
        </w:rPr>
        <w:t>, do Segurado ou do beneficiário, conforme o caso, para processamento de quaisquer questões judiciais entre as partes.</w:t>
      </w:r>
    </w:p>
    <w:p w14:paraId="04D2E531" w14:textId="77777777" w:rsidR="00A115C5" w:rsidRPr="008B4380" w:rsidRDefault="00A115C5" w:rsidP="00C177F0">
      <w:pPr>
        <w:spacing w:after="0" w:line="240" w:lineRule="auto"/>
        <w:jc w:val="both"/>
        <w:rPr>
          <w:rFonts w:cs="Calibri"/>
          <w:sz w:val="24"/>
          <w:szCs w:val="24"/>
        </w:rPr>
      </w:pPr>
    </w:p>
    <w:p w14:paraId="29AF4306" w14:textId="00671194" w:rsidR="00A115C5" w:rsidRPr="008B4380" w:rsidRDefault="00A115C5" w:rsidP="00C177F0">
      <w:pPr>
        <w:pStyle w:val="PargrafodaLista"/>
        <w:numPr>
          <w:ilvl w:val="1"/>
          <w:numId w:val="1"/>
        </w:numPr>
        <w:spacing w:after="0" w:line="240" w:lineRule="auto"/>
        <w:ind w:left="0" w:firstLine="0"/>
        <w:jc w:val="both"/>
        <w:rPr>
          <w:rFonts w:cs="Calibri"/>
          <w:sz w:val="24"/>
          <w:szCs w:val="24"/>
        </w:rPr>
      </w:pPr>
      <w:r w:rsidRPr="008B4380">
        <w:rPr>
          <w:rFonts w:cs="Calibri"/>
          <w:sz w:val="24"/>
          <w:szCs w:val="24"/>
        </w:rPr>
        <w:t>Na hipótese de inexistência de relação de hipossuficiência entre as partes, será válida a eleição de foro diverso.</w:t>
      </w:r>
    </w:p>
    <w:p w14:paraId="17C00DA6" w14:textId="7E234EA7" w:rsidR="00650556" w:rsidRDefault="00650556" w:rsidP="00C177F0">
      <w:pPr>
        <w:pStyle w:val="PargrafodaLista"/>
        <w:spacing w:after="0" w:line="240" w:lineRule="auto"/>
        <w:ind w:left="0"/>
        <w:jc w:val="both"/>
        <w:rPr>
          <w:rFonts w:cs="Calibri"/>
          <w:sz w:val="24"/>
          <w:szCs w:val="24"/>
        </w:rPr>
      </w:pPr>
    </w:p>
    <w:p w14:paraId="2B8D583A" w14:textId="42164146" w:rsidR="0088104A" w:rsidRDefault="0088104A" w:rsidP="00C177F0">
      <w:pPr>
        <w:pStyle w:val="PargrafodaLista"/>
        <w:spacing w:after="0" w:line="240" w:lineRule="auto"/>
        <w:ind w:left="0"/>
        <w:jc w:val="both"/>
        <w:rPr>
          <w:rFonts w:cs="Calibri"/>
          <w:sz w:val="24"/>
          <w:szCs w:val="24"/>
        </w:rPr>
      </w:pPr>
    </w:p>
    <w:p w14:paraId="6AD30114" w14:textId="3BDD56A0" w:rsidR="0088104A" w:rsidRDefault="0088104A" w:rsidP="00C177F0">
      <w:pPr>
        <w:pStyle w:val="PargrafodaLista"/>
        <w:spacing w:after="0" w:line="240" w:lineRule="auto"/>
        <w:ind w:left="0"/>
        <w:jc w:val="both"/>
        <w:rPr>
          <w:rFonts w:cs="Calibri"/>
          <w:sz w:val="24"/>
          <w:szCs w:val="24"/>
        </w:rPr>
      </w:pPr>
    </w:p>
    <w:p w14:paraId="3551036E" w14:textId="7FFD5B7D" w:rsidR="0088104A" w:rsidRDefault="0088104A" w:rsidP="00C177F0">
      <w:pPr>
        <w:pStyle w:val="PargrafodaLista"/>
        <w:spacing w:after="0" w:line="240" w:lineRule="auto"/>
        <w:ind w:left="0"/>
        <w:jc w:val="both"/>
        <w:rPr>
          <w:rFonts w:cs="Calibri"/>
          <w:sz w:val="24"/>
          <w:szCs w:val="24"/>
        </w:rPr>
      </w:pPr>
    </w:p>
    <w:p w14:paraId="35ABC405" w14:textId="198BC62A" w:rsidR="0088104A" w:rsidRDefault="0088104A" w:rsidP="00C177F0">
      <w:pPr>
        <w:pStyle w:val="PargrafodaLista"/>
        <w:spacing w:after="0" w:line="240" w:lineRule="auto"/>
        <w:ind w:left="0"/>
        <w:jc w:val="both"/>
        <w:rPr>
          <w:rFonts w:cs="Calibri"/>
          <w:sz w:val="24"/>
          <w:szCs w:val="24"/>
        </w:rPr>
      </w:pPr>
    </w:p>
    <w:p w14:paraId="223E04A3" w14:textId="4044B0B7" w:rsidR="0088104A" w:rsidRDefault="0088104A" w:rsidP="00C177F0">
      <w:pPr>
        <w:pStyle w:val="PargrafodaLista"/>
        <w:spacing w:after="0" w:line="240" w:lineRule="auto"/>
        <w:ind w:left="0"/>
        <w:jc w:val="both"/>
        <w:rPr>
          <w:rFonts w:cs="Calibri"/>
          <w:sz w:val="24"/>
          <w:szCs w:val="24"/>
        </w:rPr>
      </w:pPr>
    </w:p>
    <w:p w14:paraId="263C2B9B" w14:textId="6D61ABF4" w:rsidR="0088104A" w:rsidRDefault="0088104A" w:rsidP="00C177F0">
      <w:pPr>
        <w:pStyle w:val="PargrafodaLista"/>
        <w:spacing w:after="0" w:line="240" w:lineRule="auto"/>
        <w:ind w:left="0"/>
        <w:jc w:val="both"/>
        <w:rPr>
          <w:rFonts w:cs="Calibri"/>
          <w:sz w:val="24"/>
          <w:szCs w:val="24"/>
        </w:rPr>
      </w:pPr>
    </w:p>
    <w:p w14:paraId="570E96E4" w14:textId="65BF8E5B" w:rsidR="0088104A" w:rsidRDefault="0088104A" w:rsidP="00C177F0">
      <w:pPr>
        <w:pStyle w:val="PargrafodaLista"/>
        <w:spacing w:after="0" w:line="240" w:lineRule="auto"/>
        <w:ind w:left="0"/>
        <w:jc w:val="both"/>
        <w:rPr>
          <w:rFonts w:cs="Calibri"/>
          <w:sz w:val="24"/>
          <w:szCs w:val="24"/>
        </w:rPr>
      </w:pPr>
    </w:p>
    <w:p w14:paraId="00C5179F" w14:textId="2427EB15" w:rsidR="0088104A" w:rsidRDefault="0088104A" w:rsidP="00C177F0">
      <w:pPr>
        <w:pStyle w:val="PargrafodaLista"/>
        <w:spacing w:after="0" w:line="240" w:lineRule="auto"/>
        <w:ind w:left="0"/>
        <w:jc w:val="both"/>
        <w:rPr>
          <w:rFonts w:cs="Calibri"/>
          <w:sz w:val="24"/>
          <w:szCs w:val="24"/>
        </w:rPr>
      </w:pPr>
    </w:p>
    <w:p w14:paraId="2A724093" w14:textId="7C24125D" w:rsidR="0088104A" w:rsidRDefault="0088104A" w:rsidP="00C177F0">
      <w:pPr>
        <w:pStyle w:val="PargrafodaLista"/>
        <w:spacing w:after="0" w:line="240" w:lineRule="auto"/>
        <w:ind w:left="0"/>
        <w:jc w:val="both"/>
        <w:rPr>
          <w:rFonts w:cs="Calibri"/>
          <w:sz w:val="24"/>
          <w:szCs w:val="24"/>
        </w:rPr>
      </w:pPr>
    </w:p>
    <w:p w14:paraId="0EE182DF" w14:textId="7C66514A" w:rsidR="0088104A" w:rsidRDefault="0088104A" w:rsidP="00C177F0">
      <w:pPr>
        <w:pStyle w:val="PargrafodaLista"/>
        <w:spacing w:after="0" w:line="240" w:lineRule="auto"/>
        <w:ind w:left="0"/>
        <w:jc w:val="both"/>
        <w:rPr>
          <w:rFonts w:cs="Calibri"/>
          <w:sz w:val="24"/>
          <w:szCs w:val="24"/>
        </w:rPr>
      </w:pPr>
    </w:p>
    <w:p w14:paraId="7C49917E" w14:textId="2D5F9AAB" w:rsidR="0088104A" w:rsidRDefault="0088104A" w:rsidP="00C177F0">
      <w:pPr>
        <w:pStyle w:val="PargrafodaLista"/>
        <w:spacing w:after="0" w:line="240" w:lineRule="auto"/>
        <w:ind w:left="0"/>
        <w:jc w:val="both"/>
        <w:rPr>
          <w:rFonts w:cs="Calibri"/>
          <w:sz w:val="24"/>
          <w:szCs w:val="24"/>
        </w:rPr>
      </w:pPr>
    </w:p>
    <w:p w14:paraId="47BD4A64" w14:textId="43DBC7FA" w:rsidR="0088104A" w:rsidRDefault="0088104A" w:rsidP="00C177F0">
      <w:pPr>
        <w:pStyle w:val="PargrafodaLista"/>
        <w:spacing w:after="0" w:line="240" w:lineRule="auto"/>
        <w:ind w:left="0"/>
        <w:jc w:val="both"/>
        <w:rPr>
          <w:rFonts w:cs="Calibri"/>
          <w:sz w:val="24"/>
          <w:szCs w:val="24"/>
        </w:rPr>
      </w:pPr>
    </w:p>
    <w:p w14:paraId="6193A001" w14:textId="776E2C90" w:rsidR="0088104A" w:rsidRDefault="0088104A" w:rsidP="00C177F0">
      <w:pPr>
        <w:pStyle w:val="PargrafodaLista"/>
        <w:spacing w:after="0" w:line="240" w:lineRule="auto"/>
        <w:ind w:left="0"/>
        <w:jc w:val="both"/>
        <w:rPr>
          <w:rFonts w:cs="Calibri"/>
          <w:sz w:val="24"/>
          <w:szCs w:val="24"/>
        </w:rPr>
      </w:pPr>
    </w:p>
    <w:p w14:paraId="58B08739" w14:textId="074079BD" w:rsidR="0088104A" w:rsidRDefault="0088104A" w:rsidP="00C177F0">
      <w:pPr>
        <w:pStyle w:val="PargrafodaLista"/>
        <w:spacing w:after="0" w:line="240" w:lineRule="auto"/>
        <w:ind w:left="0"/>
        <w:jc w:val="both"/>
        <w:rPr>
          <w:rFonts w:cs="Calibri"/>
          <w:sz w:val="24"/>
          <w:szCs w:val="24"/>
        </w:rPr>
      </w:pPr>
    </w:p>
    <w:p w14:paraId="4F8B0DF1" w14:textId="24A2BEEE" w:rsidR="0088104A" w:rsidRDefault="0088104A" w:rsidP="00C177F0">
      <w:pPr>
        <w:pStyle w:val="PargrafodaLista"/>
        <w:spacing w:after="0" w:line="240" w:lineRule="auto"/>
        <w:ind w:left="0"/>
        <w:jc w:val="both"/>
        <w:rPr>
          <w:rFonts w:cs="Calibri"/>
          <w:sz w:val="24"/>
          <w:szCs w:val="24"/>
        </w:rPr>
      </w:pPr>
    </w:p>
    <w:p w14:paraId="128364EA" w14:textId="55C31E2D" w:rsidR="0088104A" w:rsidRDefault="0088104A" w:rsidP="00C177F0">
      <w:pPr>
        <w:pStyle w:val="PargrafodaLista"/>
        <w:spacing w:after="0" w:line="240" w:lineRule="auto"/>
        <w:ind w:left="0"/>
        <w:jc w:val="both"/>
        <w:rPr>
          <w:rFonts w:cs="Calibri"/>
          <w:sz w:val="24"/>
          <w:szCs w:val="24"/>
        </w:rPr>
      </w:pPr>
    </w:p>
    <w:p w14:paraId="396994E4" w14:textId="2281C1ED" w:rsidR="0088104A" w:rsidRDefault="0088104A" w:rsidP="00C177F0">
      <w:pPr>
        <w:pStyle w:val="PargrafodaLista"/>
        <w:spacing w:after="0" w:line="240" w:lineRule="auto"/>
        <w:ind w:left="0"/>
        <w:jc w:val="both"/>
        <w:rPr>
          <w:rFonts w:cs="Calibri"/>
          <w:sz w:val="24"/>
          <w:szCs w:val="24"/>
        </w:rPr>
      </w:pPr>
    </w:p>
    <w:p w14:paraId="66F9656E" w14:textId="08B51FFB" w:rsidR="0088104A" w:rsidRDefault="0088104A" w:rsidP="00C177F0">
      <w:pPr>
        <w:pStyle w:val="PargrafodaLista"/>
        <w:spacing w:after="0" w:line="240" w:lineRule="auto"/>
        <w:ind w:left="0"/>
        <w:jc w:val="both"/>
        <w:rPr>
          <w:rFonts w:cs="Calibri"/>
          <w:sz w:val="24"/>
          <w:szCs w:val="24"/>
        </w:rPr>
      </w:pPr>
    </w:p>
    <w:p w14:paraId="27988CB1" w14:textId="225A3819" w:rsidR="0088104A" w:rsidRDefault="0088104A" w:rsidP="00C177F0">
      <w:pPr>
        <w:pStyle w:val="PargrafodaLista"/>
        <w:spacing w:after="0" w:line="240" w:lineRule="auto"/>
        <w:ind w:left="0"/>
        <w:jc w:val="both"/>
        <w:rPr>
          <w:rFonts w:cs="Calibri"/>
          <w:sz w:val="24"/>
          <w:szCs w:val="24"/>
        </w:rPr>
      </w:pPr>
    </w:p>
    <w:p w14:paraId="7A26C9BB" w14:textId="3D16030B" w:rsidR="0088104A" w:rsidRDefault="0088104A" w:rsidP="00C177F0">
      <w:pPr>
        <w:pStyle w:val="PargrafodaLista"/>
        <w:spacing w:after="0" w:line="240" w:lineRule="auto"/>
        <w:ind w:left="0"/>
        <w:jc w:val="both"/>
        <w:rPr>
          <w:rFonts w:cs="Calibri"/>
          <w:sz w:val="24"/>
          <w:szCs w:val="24"/>
        </w:rPr>
      </w:pPr>
    </w:p>
    <w:p w14:paraId="107F9D6F" w14:textId="0AC75609" w:rsidR="0088104A" w:rsidRDefault="0088104A" w:rsidP="00C177F0">
      <w:pPr>
        <w:pStyle w:val="PargrafodaLista"/>
        <w:spacing w:after="0" w:line="240" w:lineRule="auto"/>
        <w:ind w:left="0"/>
        <w:jc w:val="both"/>
        <w:rPr>
          <w:rFonts w:cs="Calibri"/>
          <w:sz w:val="24"/>
          <w:szCs w:val="24"/>
        </w:rPr>
      </w:pPr>
    </w:p>
    <w:p w14:paraId="35CB433B" w14:textId="77777777" w:rsidR="00423E45" w:rsidRPr="008B4380" w:rsidRDefault="00423E45" w:rsidP="00C177F0">
      <w:pPr>
        <w:pStyle w:val="Ttulo2"/>
        <w:jc w:val="center"/>
        <w:rPr>
          <w:rFonts w:asciiTheme="minorHAnsi" w:hAnsiTheme="minorHAnsi" w:cstheme="minorHAnsi"/>
          <w:b w:val="0"/>
          <w:bCs w:val="0"/>
          <w:sz w:val="24"/>
          <w:szCs w:val="24"/>
        </w:rPr>
      </w:pPr>
      <w:bookmarkStart w:id="133" w:name="_Toc26458560"/>
      <w:bookmarkStart w:id="134" w:name="_Toc5960452"/>
      <w:r w:rsidRPr="008B4380">
        <w:rPr>
          <w:rFonts w:asciiTheme="minorHAnsi" w:hAnsiTheme="minorHAnsi" w:cstheme="minorHAnsi"/>
          <w:sz w:val="24"/>
          <w:szCs w:val="24"/>
        </w:rPr>
        <w:lastRenderedPageBreak/>
        <w:t>CONDIÇÃO ESPECIAL DA COBERTURA POR MORTE (Básica)</w:t>
      </w:r>
      <w:bookmarkEnd w:id="133"/>
    </w:p>
    <w:p w14:paraId="5BEC0F10" w14:textId="70F3031C" w:rsidR="00423E45" w:rsidRPr="008B4380" w:rsidRDefault="00423E45" w:rsidP="00C177F0">
      <w:pPr>
        <w:spacing w:after="0" w:line="240" w:lineRule="auto"/>
        <w:rPr>
          <w:rFonts w:cstheme="minorHAnsi"/>
          <w:sz w:val="24"/>
          <w:szCs w:val="24"/>
        </w:rPr>
      </w:pPr>
      <w:r w:rsidRPr="008B4380">
        <w:rPr>
          <w:rFonts w:cstheme="minorHAnsi"/>
          <w:sz w:val="24"/>
          <w:szCs w:val="24"/>
        </w:rPr>
        <w:t xml:space="preserve"> </w:t>
      </w:r>
      <w:bookmarkEnd w:id="134"/>
    </w:p>
    <w:p w14:paraId="0A0AD0C7" w14:textId="77777777" w:rsidR="00423E45" w:rsidRPr="008B4380" w:rsidRDefault="00423E45" w:rsidP="006D207B">
      <w:pPr>
        <w:pStyle w:val="PargrafodaLista"/>
        <w:numPr>
          <w:ilvl w:val="0"/>
          <w:numId w:val="12"/>
        </w:numPr>
        <w:spacing w:after="0" w:line="240" w:lineRule="auto"/>
        <w:ind w:left="0" w:firstLine="0"/>
        <w:rPr>
          <w:rFonts w:cstheme="minorHAnsi"/>
          <w:b/>
          <w:bCs/>
          <w:sz w:val="24"/>
          <w:szCs w:val="24"/>
        </w:rPr>
      </w:pPr>
      <w:bookmarkStart w:id="135" w:name="_Toc5960453"/>
      <w:r w:rsidRPr="008B4380">
        <w:rPr>
          <w:rFonts w:cstheme="minorHAnsi"/>
          <w:b/>
          <w:bCs/>
          <w:sz w:val="24"/>
          <w:szCs w:val="24"/>
        </w:rPr>
        <w:t>RISCOS COBERTOS</w:t>
      </w:r>
      <w:bookmarkEnd w:id="135"/>
    </w:p>
    <w:p w14:paraId="5BF80E59" w14:textId="77777777" w:rsidR="00423E45" w:rsidRPr="008B4380" w:rsidRDefault="00423E45" w:rsidP="00C177F0">
      <w:pPr>
        <w:pStyle w:val="Corpodetexto"/>
        <w:spacing w:before="0" w:after="0"/>
        <w:rPr>
          <w:rFonts w:asciiTheme="minorHAnsi" w:hAnsiTheme="minorHAnsi" w:cstheme="minorHAnsi"/>
          <w:b/>
        </w:rPr>
      </w:pPr>
    </w:p>
    <w:p w14:paraId="25702260" w14:textId="1306DB33" w:rsidR="00423E45" w:rsidRPr="008B4380" w:rsidRDefault="00423E45" w:rsidP="00C177F0">
      <w:pPr>
        <w:pStyle w:val="Corpodetexto"/>
        <w:spacing w:before="0" w:after="0"/>
        <w:rPr>
          <w:rFonts w:asciiTheme="minorHAnsi" w:eastAsiaTheme="minorHAnsi" w:hAnsiTheme="minorHAnsi" w:cstheme="minorHAnsi"/>
          <w:lang w:eastAsia="en-US"/>
        </w:rPr>
      </w:pPr>
      <w:r w:rsidRPr="008B4380">
        <w:rPr>
          <w:rFonts w:asciiTheme="minorHAnsi" w:eastAsiaTheme="minorHAnsi" w:hAnsiTheme="minorHAnsi" w:cstheme="minorHAnsi"/>
          <w:lang w:eastAsia="en-US"/>
        </w:rPr>
        <w:t>Garante ao(s) beneficiário(s) o pagamento do capital segurado contratado em caso de morte do Segurado, por causa natural ou acidental devidamente coberta, respeitadas todas as cláusulas e condições deste seguro.</w:t>
      </w:r>
    </w:p>
    <w:p w14:paraId="0913F192" w14:textId="77777777" w:rsidR="00423E45" w:rsidRPr="008B4380" w:rsidRDefault="00423E45" w:rsidP="00C177F0">
      <w:pPr>
        <w:pStyle w:val="Corpodetexto"/>
        <w:spacing w:before="0" w:after="0"/>
        <w:rPr>
          <w:rFonts w:asciiTheme="minorHAnsi" w:hAnsiTheme="minorHAnsi" w:cstheme="minorHAnsi"/>
        </w:rPr>
      </w:pPr>
    </w:p>
    <w:p w14:paraId="3F07BB88" w14:textId="61D3B6CD" w:rsidR="00423E45" w:rsidRPr="008B4380" w:rsidRDefault="008E6587" w:rsidP="006D207B">
      <w:pPr>
        <w:pStyle w:val="PargrafodaLista"/>
        <w:numPr>
          <w:ilvl w:val="0"/>
          <w:numId w:val="12"/>
        </w:numPr>
        <w:spacing w:after="0" w:line="240" w:lineRule="auto"/>
        <w:ind w:left="0" w:firstLine="0"/>
        <w:rPr>
          <w:rFonts w:cstheme="minorHAnsi"/>
          <w:b/>
          <w:bCs/>
          <w:sz w:val="24"/>
          <w:szCs w:val="24"/>
        </w:rPr>
      </w:pPr>
      <w:bookmarkStart w:id="136" w:name="_Toc5960457"/>
      <w:r w:rsidRPr="008B4380">
        <w:rPr>
          <w:rFonts w:cstheme="minorHAnsi"/>
          <w:b/>
          <w:bCs/>
          <w:sz w:val="24"/>
          <w:szCs w:val="24"/>
        </w:rPr>
        <w:t xml:space="preserve">ANÁLISE E </w:t>
      </w:r>
      <w:r w:rsidR="00423E45" w:rsidRPr="008B4380">
        <w:rPr>
          <w:rFonts w:cstheme="minorHAnsi"/>
          <w:b/>
          <w:bCs/>
          <w:sz w:val="24"/>
          <w:szCs w:val="24"/>
        </w:rPr>
        <w:t>LIQUIDAÇÃO DE SINISTROS</w:t>
      </w:r>
      <w:bookmarkEnd w:id="136"/>
    </w:p>
    <w:p w14:paraId="53CF3F0A" w14:textId="77777777" w:rsidR="003B3155" w:rsidRPr="008B4380" w:rsidRDefault="003B3155" w:rsidP="00C177F0">
      <w:pPr>
        <w:spacing w:after="0" w:line="240" w:lineRule="auto"/>
        <w:jc w:val="both"/>
        <w:rPr>
          <w:rFonts w:cs="Calibri"/>
          <w:sz w:val="24"/>
          <w:szCs w:val="24"/>
        </w:rPr>
      </w:pPr>
    </w:p>
    <w:p w14:paraId="6D40E10D" w14:textId="6C2B6085" w:rsidR="008E6587" w:rsidRPr="008B4380" w:rsidRDefault="008E6587" w:rsidP="00C177F0">
      <w:pPr>
        <w:spacing w:after="0" w:line="240" w:lineRule="auto"/>
        <w:jc w:val="both"/>
        <w:rPr>
          <w:rFonts w:cs="Calibri"/>
          <w:sz w:val="24"/>
          <w:szCs w:val="24"/>
        </w:rPr>
      </w:pPr>
      <w:r w:rsidRPr="008B4380">
        <w:rPr>
          <w:rFonts w:cs="Calibri"/>
          <w:sz w:val="24"/>
          <w:szCs w:val="24"/>
        </w:rPr>
        <w:t xml:space="preserve">Para a análise do sinistro, </w:t>
      </w:r>
      <w:r w:rsidRPr="008B4380">
        <w:rPr>
          <w:rFonts w:cstheme="minorHAnsi"/>
          <w:sz w:val="24"/>
          <w:szCs w:val="24"/>
        </w:rPr>
        <w:t xml:space="preserve">além dos documentos relacionados no item </w:t>
      </w:r>
      <w:r w:rsidR="003B3155" w:rsidRPr="008B4380">
        <w:rPr>
          <w:rFonts w:cstheme="minorHAnsi"/>
          <w:sz w:val="24"/>
          <w:szCs w:val="24"/>
        </w:rPr>
        <w:t>23</w:t>
      </w:r>
      <w:r w:rsidR="001D1AA0" w:rsidRPr="008B4380">
        <w:rPr>
          <w:rFonts w:cstheme="minorHAnsi"/>
          <w:sz w:val="24"/>
          <w:szCs w:val="24"/>
        </w:rPr>
        <w:t>.1</w:t>
      </w:r>
      <w:r w:rsidRPr="008B4380">
        <w:rPr>
          <w:rFonts w:cstheme="minorHAnsi"/>
          <w:sz w:val="24"/>
          <w:szCs w:val="24"/>
        </w:rPr>
        <w:t xml:space="preserve"> das Condições</w:t>
      </w:r>
      <w:r w:rsidRPr="008B4380">
        <w:rPr>
          <w:rFonts w:cstheme="minorHAnsi"/>
          <w:spacing w:val="-37"/>
          <w:sz w:val="24"/>
          <w:szCs w:val="24"/>
        </w:rPr>
        <w:t xml:space="preserve"> </w:t>
      </w:r>
      <w:r w:rsidRPr="008B4380">
        <w:rPr>
          <w:rFonts w:cstheme="minorHAnsi"/>
          <w:sz w:val="24"/>
          <w:szCs w:val="24"/>
        </w:rPr>
        <w:t>Gerais</w:t>
      </w:r>
      <w:r w:rsidRPr="008B4380">
        <w:rPr>
          <w:rFonts w:cs="Calibri"/>
          <w:sz w:val="24"/>
          <w:szCs w:val="24"/>
        </w:rPr>
        <w:t xml:space="preserve"> a Seguradora solicitará os seguintes documentos básicos de acordo com a natureza do sinistro.</w:t>
      </w:r>
    </w:p>
    <w:p w14:paraId="66BF52DF" w14:textId="54DB1871" w:rsidR="008E6587" w:rsidRPr="008B4380" w:rsidRDefault="008E6587" w:rsidP="00C177F0">
      <w:pPr>
        <w:spacing w:after="0" w:line="240" w:lineRule="auto"/>
        <w:jc w:val="both"/>
        <w:rPr>
          <w:rFonts w:cs="Calibri"/>
          <w:sz w:val="24"/>
          <w:szCs w:val="24"/>
        </w:rPr>
      </w:pPr>
    </w:p>
    <w:p w14:paraId="2C764F67" w14:textId="0B97A121" w:rsidR="008E6587" w:rsidRPr="008B4380" w:rsidRDefault="008E6587" w:rsidP="006D207B">
      <w:pPr>
        <w:pStyle w:val="PargrafodaLista"/>
        <w:numPr>
          <w:ilvl w:val="0"/>
          <w:numId w:val="11"/>
        </w:numPr>
        <w:spacing w:after="0" w:line="240" w:lineRule="auto"/>
        <w:ind w:left="567" w:hanging="283"/>
        <w:jc w:val="both"/>
        <w:rPr>
          <w:rFonts w:cs="Calibri"/>
          <w:sz w:val="24"/>
          <w:szCs w:val="24"/>
        </w:rPr>
      </w:pPr>
      <w:r w:rsidRPr="008B4380">
        <w:rPr>
          <w:rFonts w:cs="Calibri"/>
          <w:sz w:val="24"/>
          <w:szCs w:val="24"/>
        </w:rPr>
        <w:t>Cópia autenticada da Certidão de óbito;</w:t>
      </w:r>
    </w:p>
    <w:p w14:paraId="51D0DD3C" w14:textId="45849027" w:rsidR="008E6587" w:rsidRPr="008B4380" w:rsidRDefault="008E6587" w:rsidP="006D207B">
      <w:pPr>
        <w:pStyle w:val="PargrafodaLista"/>
        <w:numPr>
          <w:ilvl w:val="0"/>
          <w:numId w:val="11"/>
        </w:numPr>
        <w:spacing w:after="0" w:line="240" w:lineRule="auto"/>
        <w:ind w:left="567" w:hanging="283"/>
        <w:jc w:val="both"/>
        <w:rPr>
          <w:rFonts w:cs="Calibri"/>
          <w:sz w:val="24"/>
          <w:szCs w:val="24"/>
        </w:rPr>
      </w:pPr>
      <w:r w:rsidRPr="008B4380">
        <w:rPr>
          <w:rFonts w:cs="Calibri"/>
          <w:sz w:val="24"/>
          <w:szCs w:val="24"/>
        </w:rPr>
        <w:t>Cópia simples do Boletim de ocorrência policial (BO), em caso de morte acidental;</w:t>
      </w:r>
    </w:p>
    <w:p w14:paraId="54C43730" w14:textId="15FAEBC4" w:rsidR="008E6587" w:rsidRPr="008B4380" w:rsidRDefault="008E6587" w:rsidP="006D207B">
      <w:pPr>
        <w:pStyle w:val="PargrafodaLista"/>
        <w:numPr>
          <w:ilvl w:val="0"/>
          <w:numId w:val="11"/>
        </w:numPr>
        <w:spacing w:after="0" w:line="240" w:lineRule="auto"/>
        <w:ind w:left="567" w:hanging="283"/>
        <w:jc w:val="both"/>
        <w:rPr>
          <w:rFonts w:cs="Calibri"/>
          <w:sz w:val="24"/>
          <w:szCs w:val="24"/>
        </w:rPr>
      </w:pPr>
      <w:r w:rsidRPr="008B4380">
        <w:rPr>
          <w:rFonts w:cs="Calibri"/>
          <w:sz w:val="24"/>
          <w:szCs w:val="24"/>
        </w:rPr>
        <w:t>Cópia simples do laudo de necropsia do Instituto Médico</w:t>
      </w:r>
      <w:r w:rsidR="00C13FAD" w:rsidRPr="008B4380">
        <w:rPr>
          <w:rFonts w:cs="Calibri"/>
          <w:sz w:val="24"/>
          <w:szCs w:val="24"/>
        </w:rPr>
        <w:t xml:space="preserve"> </w:t>
      </w:r>
      <w:r w:rsidRPr="008B4380">
        <w:rPr>
          <w:rFonts w:cs="Calibri"/>
          <w:sz w:val="24"/>
          <w:szCs w:val="24"/>
        </w:rPr>
        <w:t>Legal (IML), em caso de morte acidental;</w:t>
      </w:r>
    </w:p>
    <w:p w14:paraId="068617F7" w14:textId="5BA903F6" w:rsidR="008E6587" w:rsidRPr="008B4380" w:rsidRDefault="008E6587" w:rsidP="006D207B">
      <w:pPr>
        <w:pStyle w:val="PargrafodaLista"/>
        <w:numPr>
          <w:ilvl w:val="0"/>
          <w:numId w:val="11"/>
        </w:numPr>
        <w:spacing w:after="0" w:line="240" w:lineRule="auto"/>
        <w:ind w:left="567" w:hanging="283"/>
        <w:jc w:val="both"/>
        <w:rPr>
          <w:rFonts w:cs="Calibri"/>
          <w:sz w:val="24"/>
          <w:szCs w:val="24"/>
        </w:rPr>
      </w:pPr>
      <w:r w:rsidRPr="008B4380">
        <w:rPr>
          <w:rFonts w:cs="Calibri"/>
          <w:sz w:val="24"/>
          <w:szCs w:val="24"/>
        </w:rPr>
        <w:t>Cópia simples do laudo de dosagem alcoólica/toxicológica quando indicada a sua solicitação no laudo do IML, em caso de morte acidental;</w:t>
      </w:r>
    </w:p>
    <w:p w14:paraId="49F3EA7B" w14:textId="0E05888B" w:rsidR="00423E45" w:rsidRPr="008B4380" w:rsidRDefault="008E6587" w:rsidP="006D207B">
      <w:pPr>
        <w:pStyle w:val="PargrafodaLista"/>
        <w:numPr>
          <w:ilvl w:val="0"/>
          <w:numId w:val="11"/>
        </w:numPr>
        <w:spacing w:after="0" w:line="240" w:lineRule="auto"/>
        <w:ind w:left="567" w:hanging="283"/>
        <w:jc w:val="both"/>
        <w:rPr>
          <w:rFonts w:cs="Calibri"/>
          <w:sz w:val="24"/>
          <w:szCs w:val="24"/>
        </w:rPr>
      </w:pPr>
      <w:r w:rsidRPr="008B4380">
        <w:rPr>
          <w:rFonts w:cs="Calibri"/>
          <w:sz w:val="24"/>
          <w:szCs w:val="24"/>
        </w:rPr>
        <w:t xml:space="preserve">Cópia simples da carteira de habilitação caso o </w:t>
      </w:r>
      <w:r w:rsidR="00C17F47" w:rsidRPr="008B4380">
        <w:rPr>
          <w:rFonts w:cs="Calibri"/>
          <w:sz w:val="24"/>
          <w:szCs w:val="24"/>
        </w:rPr>
        <w:t>Segurado</w:t>
      </w:r>
      <w:r w:rsidRPr="008B4380">
        <w:rPr>
          <w:rFonts w:cs="Calibri"/>
          <w:sz w:val="24"/>
          <w:szCs w:val="24"/>
        </w:rPr>
        <w:t xml:space="preserve"> tenha sido o condutor do veículo.</w:t>
      </w:r>
    </w:p>
    <w:p w14:paraId="53180F9D" w14:textId="7468444D" w:rsidR="002806D9" w:rsidRPr="008B4380" w:rsidRDefault="002806D9" w:rsidP="00C177F0">
      <w:pPr>
        <w:spacing w:after="0" w:line="240" w:lineRule="auto"/>
        <w:jc w:val="both"/>
        <w:rPr>
          <w:rFonts w:cs="Calibri"/>
          <w:sz w:val="24"/>
          <w:szCs w:val="24"/>
        </w:rPr>
      </w:pPr>
    </w:p>
    <w:p w14:paraId="3112B28C" w14:textId="306902F4" w:rsidR="002806D9" w:rsidRPr="008B4380" w:rsidRDefault="002806D9" w:rsidP="00C177F0">
      <w:pPr>
        <w:spacing w:after="0" w:line="240" w:lineRule="auto"/>
        <w:jc w:val="both"/>
        <w:rPr>
          <w:rFonts w:cs="Calibri"/>
          <w:b/>
          <w:bCs/>
          <w:sz w:val="24"/>
          <w:szCs w:val="24"/>
        </w:rPr>
      </w:pPr>
      <w:r w:rsidRPr="008B4380">
        <w:rPr>
          <w:rFonts w:cs="Calibri"/>
          <w:b/>
          <w:bCs/>
          <w:sz w:val="24"/>
          <w:szCs w:val="24"/>
        </w:rPr>
        <w:t xml:space="preserve">Caso seja necessário a seguradora se reserva o direito de solicitar </w:t>
      </w:r>
      <w:r w:rsidR="003B3155" w:rsidRPr="008B4380">
        <w:rPr>
          <w:rFonts w:cs="Calibri"/>
          <w:b/>
          <w:bCs/>
          <w:sz w:val="24"/>
          <w:szCs w:val="24"/>
        </w:rPr>
        <w:t xml:space="preserve">quais </w:t>
      </w:r>
      <w:r w:rsidRPr="008B4380">
        <w:rPr>
          <w:rFonts w:cs="Calibri"/>
          <w:b/>
          <w:bCs/>
          <w:sz w:val="24"/>
          <w:szCs w:val="24"/>
        </w:rPr>
        <w:t>outros documentos que se façam necessários para elucidação do sinistro.</w:t>
      </w:r>
    </w:p>
    <w:p w14:paraId="34109773" w14:textId="12A86C44" w:rsidR="008E6587" w:rsidRPr="008B4380" w:rsidRDefault="008E6587" w:rsidP="00C177F0">
      <w:pPr>
        <w:pStyle w:val="PargrafodaLista"/>
        <w:spacing w:after="0" w:line="240" w:lineRule="auto"/>
        <w:ind w:left="567" w:firstLine="737"/>
        <w:jc w:val="both"/>
        <w:rPr>
          <w:rFonts w:cs="Calibri"/>
          <w:sz w:val="24"/>
          <w:szCs w:val="24"/>
        </w:rPr>
      </w:pPr>
    </w:p>
    <w:p w14:paraId="64768DEF" w14:textId="38A88F88" w:rsidR="006D4AC7" w:rsidRPr="008B4380" w:rsidRDefault="006D4AC7" w:rsidP="006D207B">
      <w:pPr>
        <w:pStyle w:val="PargrafodaLista"/>
        <w:numPr>
          <w:ilvl w:val="0"/>
          <w:numId w:val="12"/>
        </w:numPr>
        <w:spacing w:after="0" w:line="240" w:lineRule="auto"/>
        <w:ind w:left="0" w:firstLine="0"/>
        <w:jc w:val="both"/>
        <w:rPr>
          <w:rFonts w:cs="Calibri"/>
          <w:b/>
          <w:bCs/>
          <w:sz w:val="24"/>
          <w:szCs w:val="24"/>
        </w:rPr>
      </w:pPr>
      <w:r w:rsidRPr="008B4380">
        <w:rPr>
          <w:rFonts w:cs="Calibri"/>
          <w:b/>
          <w:bCs/>
          <w:sz w:val="24"/>
          <w:szCs w:val="24"/>
        </w:rPr>
        <w:t>CAPITAL SEGURADO</w:t>
      </w:r>
    </w:p>
    <w:p w14:paraId="332FEE9B" w14:textId="77777777" w:rsidR="006D4AC7" w:rsidRPr="008B4380" w:rsidRDefault="006D4AC7" w:rsidP="00C177F0">
      <w:pPr>
        <w:pStyle w:val="PargrafodaLista"/>
        <w:spacing w:after="0" w:line="240" w:lineRule="auto"/>
        <w:ind w:left="567" w:firstLine="737"/>
        <w:jc w:val="both"/>
        <w:rPr>
          <w:rFonts w:cs="Calibri"/>
          <w:sz w:val="24"/>
          <w:szCs w:val="24"/>
        </w:rPr>
      </w:pPr>
    </w:p>
    <w:p w14:paraId="421EA3E8" w14:textId="6FE0A59D" w:rsidR="00F03146" w:rsidRPr="008B4380" w:rsidRDefault="00C22084" w:rsidP="00C177F0">
      <w:pPr>
        <w:pStyle w:val="PargrafodaLista"/>
        <w:spacing w:after="0" w:line="240" w:lineRule="auto"/>
        <w:ind w:left="0"/>
        <w:jc w:val="both"/>
        <w:rPr>
          <w:rFonts w:cs="Calibri"/>
          <w:sz w:val="24"/>
          <w:szCs w:val="24"/>
        </w:rPr>
      </w:pPr>
      <w:r w:rsidRPr="008B4380">
        <w:rPr>
          <w:rFonts w:cs="Calibri"/>
          <w:sz w:val="24"/>
          <w:szCs w:val="24"/>
        </w:rPr>
        <w:t>3.1. O capital segurado será fixo, ou seja, corresponde ao valor contratado</w:t>
      </w:r>
      <w:r w:rsidR="00650556" w:rsidRPr="008B4380">
        <w:rPr>
          <w:rFonts w:cs="Calibri"/>
          <w:sz w:val="24"/>
          <w:szCs w:val="24"/>
        </w:rPr>
        <w:t xml:space="preserve"> e indicado no certificado individual</w:t>
      </w:r>
      <w:r w:rsidRPr="008B4380">
        <w:rPr>
          <w:rFonts w:cs="Calibri"/>
          <w:sz w:val="24"/>
          <w:szCs w:val="24"/>
        </w:rPr>
        <w:t>, respeitados os limites mínimos e máximos descritos n</w:t>
      </w:r>
      <w:r w:rsidR="007A749E" w:rsidRPr="008B4380">
        <w:rPr>
          <w:rFonts w:cs="Calibri"/>
          <w:sz w:val="24"/>
          <w:szCs w:val="24"/>
        </w:rPr>
        <w:t>a Apólice</w:t>
      </w:r>
      <w:r w:rsidR="00650556" w:rsidRPr="008B4380">
        <w:rPr>
          <w:rFonts w:cs="Calibri"/>
          <w:sz w:val="24"/>
          <w:szCs w:val="24"/>
        </w:rPr>
        <w:t>.</w:t>
      </w:r>
    </w:p>
    <w:p w14:paraId="183E7877" w14:textId="06502A04" w:rsidR="00650556" w:rsidRPr="008B4380" w:rsidRDefault="00650556" w:rsidP="00C177F0">
      <w:pPr>
        <w:pStyle w:val="PargrafodaLista"/>
        <w:spacing w:after="0" w:line="240" w:lineRule="auto"/>
        <w:ind w:left="0"/>
        <w:jc w:val="both"/>
        <w:rPr>
          <w:rFonts w:cs="Calibri"/>
          <w:sz w:val="24"/>
          <w:szCs w:val="24"/>
        </w:rPr>
      </w:pPr>
    </w:p>
    <w:p w14:paraId="4C6888EF" w14:textId="1D67F87C" w:rsidR="00650556" w:rsidRPr="008B4380" w:rsidRDefault="00650556" w:rsidP="006D207B">
      <w:pPr>
        <w:pStyle w:val="PargrafodaLista"/>
        <w:numPr>
          <w:ilvl w:val="2"/>
          <w:numId w:val="12"/>
        </w:numPr>
        <w:spacing w:after="0" w:line="240" w:lineRule="auto"/>
        <w:ind w:left="0" w:firstLine="0"/>
        <w:jc w:val="both"/>
        <w:rPr>
          <w:rFonts w:cs="Calibri"/>
          <w:sz w:val="24"/>
          <w:szCs w:val="24"/>
        </w:rPr>
      </w:pPr>
      <w:r w:rsidRPr="008B4380">
        <w:rPr>
          <w:rFonts w:cs="Calibri"/>
          <w:sz w:val="24"/>
          <w:szCs w:val="24"/>
        </w:rPr>
        <w:t>Em caso de sinistro, se verificada diferença entre a indenização devida ao credor e o capital segurado apurado na data do evento coberto, esta, será paga ao segundo beneficiário indicado, conforme disposto na cláusula beneficiários das condições gerais.</w:t>
      </w:r>
    </w:p>
    <w:p w14:paraId="6F8FFACA" w14:textId="77777777" w:rsidR="00C22084" w:rsidRPr="008B4380" w:rsidRDefault="00C22084" w:rsidP="00C177F0">
      <w:pPr>
        <w:pStyle w:val="PargrafodaLista"/>
        <w:spacing w:after="0" w:line="240" w:lineRule="auto"/>
        <w:ind w:left="0"/>
        <w:jc w:val="both"/>
        <w:rPr>
          <w:rFonts w:cs="Calibri"/>
          <w:sz w:val="24"/>
          <w:szCs w:val="24"/>
        </w:rPr>
      </w:pPr>
    </w:p>
    <w:p w14:paraId="4A2C9833" w14:textId="3CE4F496" w:rsidR="006D4AC7" w:rsidRPr="008B4380" w:rsidRDefault="006D4AC7" w:rsidP="006D207B">
      <w:pPr>
        <w:pStyle w:val="PargrafodaLista"/>
        <w:numPr>
          <w:ilvl w:val="2"/>
          <w:numId w:val="12"/>
        </w:numPr>
        <w:spacing w:after="0" w:line="240" w:lineRule="auto"/>
        <w:ind w:left="0" w:firstLine="0"/>
        <w:jc w:val="both"/>
        <w:rPr>
          <w:rFonts w:cs="Calibri"/>
          <w:sz w:val="24"/>
          <w:szCs w:val="24"/>
        </w:rPr>
      </w:pPr>
      <w:r w:rsidRPr="008B4380">
        <w:rPr>
          <w:rFonts w:cs="Calibri"/>
          <w:sz w:val="24"/>
          <w:szCs w:val="24"/>
        </w:rPr>
        <w:t>Considera-se como data do evento</w:t>
      </w:r>
      <w:r w:rsidR="00662B01" w:rsidRPr="008B4380">
        <w:rPr>
          <w:rFonts w:cs="Calibri"/>
          <w:sz w:val="24"/>
          <w:szCs w:val="24"/>
        </w:rPr>
        <w:t xml:space="preserve">: Em caso e morte natural </w:t>
      </w:r>
      <w:r w:rsidRPr="008B4380">
        <w:rPr>
          <w:rFonts w:cs="Calibri"/>
          <w:sz w:val="24"/>
          <w:szCs w:val="24"/>
        </w:rPr>
        <w:t xml:space="preserve">data do falecimento do </w:t>
      </w:r>
      <w:r w:rsidR="00C17F47" w:rsidRPr="008B4380">
        <w:rPr>
          <w:rFonts w:cs="Calibri"/>
          <w:sz w:val="24"/>
          <w:szCs w:val="24"/>
        </w:rPr>
        <w:t>Segurado</w:t>
      </w:r>
      <w:r w:rsidR="00BC737B" w:rsidRPr="008B4380">
        <w:rPr>
          <w:rFonts w:cs="Calibri"/>
          <w:sz w:val="24"/>
          <w:szCs w:val="24"/>
        </w:rPr>
        <w:t xml:space="preserve"> e em caso de morte acidental a data do acidente.</w:t>
      </w:r>
    </w:p>
    <w:p w14:paraId="55996CC5" w14:textId="79EE9735" w:rsidR="00B53DFB" w:rsidRPr="008B4380" w:rsidRDefault="00B53DFB" w:rsidP="00C177F0">
      <w:pPr>
        <w:pStyle w:val="PargrafodaLista"/>
        <w:spacing w:after="0" w:line="240" w:lineRule="auto"/>
        <w:ind w:left="0"/>
        <w:jc w:val="both"/>
        <w:rPr>
          <w:rFonts w:cs="Calibri"/>
          <w:sz w:val="24"/>
          <w:szCs w:val="24"/>
        </w:rPr>
      </w:pPr>
    </w:p>
    <w:p w14:paraId="31397C76" w14:textId="77777777" w:rsidR="00B53DFB" w:rsidRPr="008B4380" w:rsidRDefault="00B53DFB" w:rsidP="006D207B">
      <w:pPr>
        <w:pStyle w:val="PargrafodaLista"/>
        <w:widowControl w:val="0"/>
        <w:numPr>
          <w:ilvl w:val="0"/>
          <w:numId w:val="44"/>
        </w:numPr>
        <w:autoSpaceDE w:val="0"/>
        <w:autoSpaceDN w:val="0"/>
        <w:spacing w:after="0" w:line="240" w:lineRule="auto"/>
        <w:ind w:right="252"/>
        <w:jc w:val="both"/>
        <w:rPr>
          <w:rFonts w:cstheme="minorHAnsi"/>
          <w:vanish/>
          <w:sz w:val="24"/>
          <w:szCs w:val="24"/>
        </w:rPr>
      </w:pPr>
    </w:p>
    <w:p w14:paraId="1845F39E" w14:textId="77777777" w:rsidR="00B53DFB" w:rsidRPr="008B4380" w:rsidRDefault="00B53DFB" w:rsidP="006D207B">
      <w:pPr>
        <w:pStyle w:val="PargrafodaLista"/>
        <w:widowControl w:val="0"/>
        <w:numPr>
          <w:ilvl w:val="0"/>
          <w:numId w:val="44"/>
        </w:numPr>
        <w:autoSpaceDE w:val="0"/>
        <w:autoSpaceDN w:val="0"/>
        <w:spacing w:after="0" w:line="240" w:lineRule="auto"/>
        <w:ind w:right="252"/>
        <w:jc w:val="both"/>
        <w:rPr>
          <w:rFonts w:cstheme="minorHAnsi"/>
          <w:vanish/>
          <w:sz w:val="24"/>
          <w:szCs w:val="24"/>
        </w:rPr>
      </w:pPr>
    </w:p>
    <w:p w14:paraId="60C0EDF9" w14:textId="77777777" w:rsidR="00B53DFB" w:rsidRPr="008B4380" w:rsidRDefault="00B53DFB" w:rsidP="006D207B">
      <w:pPr>
        <w:pStyle w:val="PargrafodaLista"/>
        <w:widowControl w:val="0"/>
        <w:numPr>
          <w:ilvl w:val="0"/>
          <w:numId w:val="44"/>
        </w:numPr>
        <w:autoSpaceDE w:val="0"/>
        <w:autoSpaceDN w:val="0"/>
        <w:spacing w:after="0" w:line="240" w:lineRule="auto"/>
        <w:ind w:right="252"/>
        <w:jc w:val="both"/>
        <w:rPr>
          <w:rFonts w:cstheme="minorHAnsi"/>
          <w:vanish/>
          <w:sz w:val="24"/>
          <w:szCs w:val="24"/>
        </w:rPr>
      </w:pPr>
    </w:p>
    <w:p w14:paraId="2A003543" w14:textId="77777777" w:rsidR="00B53DFB" w:rsidRPr="008B4380" w:rsidRDefault="00B53DFB" w:rsidP="006D207B">
      <w:pPr>
        <w:pStyle w:val="PargrafodaLista"/>
        <w:widowControl w:val="0"/>
        <w:numPr>
          <w:ilvl w:val="1"/>
          <w:numId w:val="44"/>
        </w:numPr>
        <w:autoSpaceDE w:val="0"/>
        <w:autoSpaceDN w:val="0"/>
        <w:spacing w:after="0" w:line="240" w:lineRule="auto"/>
        <w:ind w:right="252"/>
        <w:jc w:val="both"/>
        <w:rPr>
          <w:rFonts w:cstheme="minorHAnsi"/>
          <w:vanish/>
          <w:sz w:val="24"/>
          <w:szCs w:val="24"/>
        </w:rPr>
      </w:pPr>
    </w:p>
    <w:p w14:paraId="16192FCE" w14:textId="647650A2" w:rsidR="00B53DFB" w:rsidRPr="008B4380" w:rsidRDefault="00B53DFB" w:rsidP="006D207B">
      <w:pPr>
        <w:pStyle w:val="PargrafodaLista"/>
        <w:widowControl w:val="0"/>
        <w:numPr>
          <w:ilvl w:val="1"/>
          <w:numId w:val="44"/>
        </w:numPr>
        <w:autoSpaceDE w:val="0"/>
        <w:autoSpaceDN w:val="0"/>
        <w:spacing w:after="0" w:line="240" w:lineRule="auto"/>
        <w:ind w:left="432" w:right="252"/>
        <w:jc w:val="both"/>
        <w:rPr>
          <w:rFonts w:cstheme="minorHAnsi"/>
          <w:sz w:val="24"/>
          <w:szCs w:val="24"/>
        </w:rPr>
      </w:pPr>
      <w:r w:rsidRPr="008B4380">
        <w:rPr>
          <w:rFonts w:cstheme="minorHAnsi"/>
          <w:sz w:val="24"/>
          <w:szCs w:val="24"/>
        </w:rPr>
        <w:t>Caracterizado o sinistro, o capital segurado será pago em uma única</w:t>
      </w:r>
      <w:r w:rsidRPr="008B4380">
        <w:rPr>
          <w:rFonts w:cstheme="minorHAnsi"/>
          <w:spacing w:val="-11"/>
          <w:sz w:val="24"/>
          <w:szCs w:val="24"/>
        </w:rPr>
        <w:t xml:space="preserve"> </w:t>
      </w:r>
      <w:r w:rsidRPr="008B4380">
        <w:rPr>
          <w:rFonts w:cstheme="minorHAnsi"/>
          <w:sz w:val="24"/>
          <w:szCs w:val="24"/>
        </w:rPr>
        <w:t>parcela.</w:t>
      </w:r>
    </w:p>
    <w:p w14:paraId="512BBDB2" w14:textId="4FB60F0A" w:rsidR="00B53DFB" w:rsidRPr="008B4380" w:rsidRDefault="00B53DFB" w:rsidP="00C177F0">
      <w:pPr>
        <w:pStyle w:val="PargrafodaLista"/>
        <w:spacing w:after="0" w:line="240" w:lineRule="auto"/>
        <w:ind w:left="0"/>
        <w:jc w:val="both"/>
        <w:rPr>
          <w:rFonts w:cs="Calibri"/>
          <w:sz w:val="24"/>
          <w:szCs w:val="24"/>
        </w:rPr>
      </w:pPr>
    </w:p>
    <w:p w14:paraId="1433F19B" w14:textId="77777777" w:rsidR="006661AE" w:rsidRPr="008B4380" w:rsidRDefault="006661AE" w:rsidP="006D207B">
      <w:pPr>
        <w:pStyle w:val="PargrafodaLista"/>
        <w:numPr>
          <w:ilvl w:val="0"/>
          <w:numId w:val="41"/>
        </w:numPr>
        <w:autoSpaceDE w:val="0"/>
        <w:autoSpaceDN w:val="0"/>
        <w:adjustRightInd w:val="0"/>
        <w:spacing w:after="0" w:line="240" w:lineRule="auto"/>
        <w:jc w:val="both"/>
        <w:rPr>
          <w:rFonts w:ascii="Utopia-Regular" w:hAnsi="Utopia-Regular" w:cs="Utopia-Regular"/>
          <w:vanish/>
          <w:sz w:val="24"/>
          <w:szCs w:val="24"/>
        </w:rPr>
      </w:pPr>
    </w:p>
    <w:p w14:paraId="526B938F" w14:textId="77777777" w:rsidR="006661AE" w:rsidRPr="008B4380" w:rsidRDefault="006661AE" w:rsidP="006D207B">
      <w:pPr>
        <w:pStyle w:val="PargrafodaLista"/>
        <w:numPr>
          <w:ilvl w:val="0"/>
          <w:numId w:val="41"/>
        </w:numPr>
        <w:autoSpaceDE w:val="0"/>
        <w:autoSpaceDN w:val="0"/>
        <w:adjustRightInd w:val="0"/>
        <w:spacing w:after="0" w:line="240" w:lineRule="auto"/>
        <w:jc w:val="both"/>
        <w:rPr>
          <w:rFonts w:ascii="Utopia-Regular" w:hAnsi="Utopia-Regular" w:cs="Utopia-Regular"/>
          <w:vanish/>
          <w:sz w:val="24"/>
          <w:szCs w:val="24"/>
        </w:rPr>
      </w:pPr>
    </w:p>
    <w:p w14:paraId="5E905140" w14:textId="77777777" w:rsidR="006661AE" w:rsidRPr="008B4380" w:rsidRDefault="006661AE" w:rsidP="006D207B">
      <w:pPr>
        <w:pStyle w:val="PargrafodaLista"/>
        <w:numPr>
          <w:ilvl w:val="0"/>
          <w:numId w:val="41"/>
        </w:numPr>
        <w:autoSpaceDE w:val="0"/>
        <w:autoSpaceDN w:val="0"/>
        <w:adjustRightInd w:val="0"/>
        <w:spacing w:after="0" w:line="240" w:lineRule="auto"/>
        <w:jc w:val="both"/>
        <w:rPr>
          <w:rFonts w:ascii="Utopia-Regular" w:hAnsi="Utopia-Regular" w:cs="Utopia-Regular"/>
          <w:vanish/>
          <w:sz w:val="24"/>
          <w:szCs w:val="24"/>
        </w:rPr>
      </w:pPr>
    </w:p>
    <w:p w14:paraId="007BD125" w14:textId="77777777" w:rsidR="006661AE" w:rsidRPr="008B4380" w:rsidRDefault="006661AE" w:rsidP="006D207B">
      <w:pPr>
        <w:pStyle w:val="PargrafodaLista"/>
        <w:numPr>
          <w:ilvl w:val="1"/>
          <w:numId w:val="41"/>
        </w:numPr>
        <w:autoSpaceDE w:val="0"/>
        <w:autoSpaceDN w:val="0"/>
        <w:adjustRightInd w:val="0"/>
        <w:spacing w:after="0" w:line="240" w:lineRule="auto"/>
        <w:jc w:val="both"/>
        <w:rPr>
          <w:rFonts w:ascii="Utopia-Regular" w:hAnsi="Utopia-Regular" w:cs="Utopia-Regular"/>
          <w:vanish/>
          <w:sz w:val="24"/>
          <w:szCs w:val="24"/>
        </w:rPr>
      </w:pPr>
    </w:p>
    <w:p w14:paraId="5EF04EE6" w14:textId="77777777" w:rsidR="006661AE" w:rsidRPr="008B4380" w:rsidRDefault="006661AE" w:rsidP="006D207B">
      <w:pPr>
        <w:pStyle w:val="PargrafodaLista"/>
        <w:numPr>
          <w:ilvl w:val="1"/>
          <w:numId w:val="41"/>
        </w:numPr>
        <w:autoSpaceDE w:val="0"/>
        <w:autoSpaceDN w:val="0"/>
        <w:adjustRightInd w:val="0"/>
        <w:spacing w:after="0" w:line="240" w:lineRule="auto"/>
        <w:jc w:val="both"/>
        <w:rPr>
          <w:rFonts w:ascii="Utopia-Regular" w:hAnsi="Utopia-Regular" w:cs="Utopia-Regular"/>
          <w:vanish/>
          <w:sz w:val="24"/>
          <w:szCs w:val="24"/>
        </w:rPr>
      </w:pPr>
    </w:p>
    <w:p w14:paraId="3FA73A1B" w14:textId="291327F3" w:rsidR="006661AE" w:rsidRPr="008B4380" w:rsidRDefault="006661AE" w:rsidP="006D207B">
      <w:pPr>
        <w:pStyle w:val="PargrafodaLista"/>
        <w:numPr>
          <w:ilvl w:val="2"/>
          <w:numId w:val="41"/>
        </w:numPr>
        <w:autoSpaceDE w:val="0"/>
        <w:autoSpaceDN w:val="0"/>
        <w:adjustRightInd w:val="0"/>
        <w:spacing w:after="0" w:line="240" w:lineRule="auto"/>
        <w:ind w:left="0" w:firstLine="0"/>
        <w:jc w:val="both"/>
        <w:rPr>
          <w:rFonts w:cstheme="minorHAnsi"/>
          <w:sz w:val="24"/>
          <w:szCs w:val="24"/>
        </w:rPr>
      </w:pPr>
      <w:r w:rsidRPr="008B4380">
        <w:rPr>
          <w:rFonts w:ascii="Utopia-Regular" w:hAnsi="Utopia-Regular" w:cs="Utopia-Regular"/>
          <w:sz w:val="24"/>
          <w:szCs w:val="24"/>
        </w:rPr>
        <w:t xml:space="preserve">parcelas em atraso, juros e/ou multas decorrentes de eventual inadimplência no pagamento da obrigação por parte do Segurado </w:t>
      </w:r>
      <w:r w:rsidRPr="008B4380">
        <w:rPr>
          <w:rFonts w:ascii="Utopia-Regular" w:hAnsi="Utopia-Regular" w:cs="Utopia-Regular"/>
          <w:b/>
          <w:bCs/>
          <w:sz w:val="24"/>
          <w:szCs w:val="24"/>
        </w:rPr>
        <w:t>não serão incorporados ao valor do capital segurado e consequentemente à indenização a ser paga ao primeiro beneficiário em caso de sinistro coberto.</w:t>
      </w:r>
    </w:p>
    <w:p w14:paraId="1C464AF3" w14:textId="77777777" w:rsidR="006661AE" w:rsidRPr="008B4380" w:rsidRDefault="006661AE" w:rsidP="00C177F0">
      <w:pPr>
        <w:pStyle w:val="PargrafodaLista"/>
        <w:spacing w:after="0" w:line="240" w:lineRule="auto"/>
        <w:ind w:left="0"/>
        <w:jc w:val="both"/>
        <w:rPr>
          <w:rFonts w:cs="Calibri"/>
          <w:sz w:val="24"/>
          <w:szCs w:val="24"/>
        </w:rPr>
      </w:pPr>
    </w:p>
    <w:p w14:paraId="6A0902AE" w14:textId="77777777" w:rsidR="00B75144" w:rsidRPr="008B4380" w:rsidRDefault="00B75144" w:rsidP="006D207B">
      <w:pPr>
        <w:pStyle w:val="PargrafodaLista"/>
        <w:numPr>
          <w:ilvl w:val="0"/>
          <w:numId w:val="12"/>
        </w:numPr>
        <w:spacing w:after="0" w:line="240" w:lineRule="auto"/>
        <w:ind w:left="0" w:firstLine="0"/>
        <w:jc w:val="both"/>
        <w:rPr>
          <w:rFonts w:cs="Calibri"/>
          <w:b/>
          <w:bCs/>
          <w:sz w:val="24"/>
          <w:szCs w:val="24"/>
        </w:rPr>
      </w:pPr>
      <w:r w:rsidRPr="008B4380">
        <w:rPr>
          <w:rFonts w:cs="Calibri"/>
          <w:b/>
          <w:bCs/>
          <w:sz w:val="24"/>
          <w:szCs w:val="24"/>
        </w:rPr>
        <w:t>CARÊNCIA/FRANQUIA</w:t>
      </w:r>
    </w:p>
    <w:p w14:paraId="76B8CA1D" w14:textId="77777777" w:rsidR="00B75144" w:rsidRPr="008B4380" w:rsidRDefault="00B75144" w:rsidP="00C177F0">
      <w:pPr>
        <w:pStyle w:val="PargrafodaLista"/>
        <w:spacing w:after="0" w:line="240" w:lineRule="auto"/>
        <w:ind w:left="0"/>
        <w:jc w:val="both"/>
        <w:rPr>
          <w:rFonts w:cs="Calibri"/>
          <w:b/>
          <w:bCs/>
          <w:sz w:val="24"/>
          <w:szCs w:val="24"/>
        </w:rPr>
      </w:pPr>
    </w:p>
    <w:p w14:paraId="2A2EB2DF" w14:textId="77777777" w:rsidR="00B75144" w:rsidRPr="008B4380" w:rsidRDefault="00B75144" w:rsidP="00C177F0">
      <w:pPr>
        <w:pStyle w:val="PargrafodaLista"/>
        <w:spacing w:after="0" w:line="240" w:lineRule="auto"/>
        <w:ind w:left="0"/>
        <w:jc w:val="both"/>
        <w:rPr>
          <w:rFonts w:cs="Calibri"/>
          <w:sz w:val="24"/>
          <w:szCs w:val="24"/>
        </w:rPr>
      </w:pPr>
      <w:r w:rsidRPr="008B4380">
        <w:rPr>
          <w:rFonts w:cs="Calibri"/>
          <w:sz w:val="24"/>
          <w:szCs w:val="24"/>
        </w:rPr>
        <w:t>Não haverá aplicação de Carência e Franquia para esta cobertura.</w:t>
      </w:r>
    </w:p>
    <w:p w14:paraId="689BBE11" w14:textId="48640621" w:rsidR="00423E45" w:rsidRPr="008B4380" w:rsidRDefault="00423E45" w:rsidP="006D207B">
      <w:pPr>
        <w:pStyle w:val="PargrafodaLista"/>
        <w:numPr>
          <w:ilvl w:val="0"/>
          <w:numId w:val="12"/>
        </w:numPr>
        <w:spacing w:after="0" w:line="240" w:lineRule="auto"/>
        <w:ind w:left="0" w:firstLine="0"/>
        <w:rPr>
          <w:rFonts w:cstheme="minorHAnsi"/>
          <w:b/>
          <w:bCs/>
          <w:sz w:val="24"/>
          <w:szCs w:val="24"/>
        </w:rPr>
      </w:pPr>
      <w:bookmarkStart w:id="137" w:name="_Toc5960459"/>
      <w:r w:rsidRPr="008B4380">
        <w:rPr>
          <w:rFonts w:cstheme="minorHAnsi"/>
          <w:b/>
          <w:bCs/>
          <w:sz w:val="24"/>
          <w:szCs w:val="24"/>
        </w:rPr>
        <w:lastRenderedPageBreak/>
        <w:t>DISPOSIÇÕES GERAIS</w:t>
      </w:r>
      <w:bookmarkEnd w:id="137"/>
    </w:p>
    <w:p w14:paraId="404BFA21" w14:textId="77777777" w:rsidR="008E6587" w:rsidRPr="008B4380" w:rsidRDefault="008E6587" w:rsidP="00C177F0">
      <w:pPr>
        <w:pStyle w:val="PargrafodaLista"/>
        <w:spacing w:after="0" w:line="240" w:lineRule="auto"/>
        <w:ind w:left="0"/>
        <w:rPr>
          <w:rFonts w:cstheme="minorHAnsi"/>
          <w:b/>
          <w:bCs/>
          <w:sz w:val="24"/>
          <w:szCs w:val="24"/>
        </w:rPr>
      </w:pPr>
    </w:p>
    <w:p w14:paraId="1D624D0F" w14:textId="77777777" w:rsidR="00423E45" w:rsidRPr="008B4380" w:rsidRDefault="00423E45" w:rsidP="006D207B">
      <w:pPr>
        <w:pStyle w:val="PargrafodaLista"/>
        <w:widowControl w:val="0"/>
        <w:numPr>
          <w:ilvl w:val="0"/>
          <w:numId w:val="10"/>
        </w:numPr>
        <w:autoSpaceDE w:val="0"/>
        <w:autoSpaceDN w:val="0"/>
        <w:spacing w:after="0" w:line="240" w:lineRule="auto"/>
        <w:ind w:left="0" w:right="252" w:firstLine="0"/>
        <w:contextualSpacing w:val="0"/>
        <w:jc w:val="both"/>
        <w:rPr>
          <w:rFonts w:cstheme="minorHAnsi"/>
          <w:vanish/>
          <w:sz w:val="24"/>
          <w:szCs w:val="24"/>
        </w:rPr>
      </w:pPr>
    </w:p>
    <w:p w14:paraId="5F3308EC" w14:textId="55B51F0E" w:rsidR="00423E45" w:rsidRPr="008B4380" w:rsidRDefault="00423E45" w:rsidP="00C177F0">
      <w:pPr>
        <w:pStyle w:val="PargrafodaLista"/>
        <w:widowControl w:val="0"/>
        <w:autoSpaceDE w:val="0"/>
        <w:autoSpaceDN w:val="0"/>
        <w:spacing w:after="0" w:line="240" w:lineRule="auto"/>
        <w:ind w:left="0" w:right="252"/>
        <w:contextualSpacing w:val="0"/>
        <w:jc w:val="both"/>
        <w:rPr>
          <w:rFonts w:cstheme="minorHAnsi"/>
          <w:sz w:val="24"/>
          <w:szCs w:val="24"/>
        </w:rPr>
      </w:pPr>
      <w:r w:rsidRPr="008B4380">
        <w:rPr>
          <w:rFonts w:cstheme="minorHAnsi"/>
          <w:sz w:val="24"/>
          <w:szCs w:val="24"/>
        </w:rPr>
        <w:t>Ratificam-se os termos das Condições Gerais deste seguro que não tenham sido expressamente alterados por esta Condição</w:t>
      </w:r>
      <w:r w:rsidRPr="008B4380">
        <w:rPr>
          <w:rFonts w:cstheme="minorHAnsi"/>
          <w:spacing w:val="-3"/>
          <w:sz w:val="24"/>
          <w:szCs w:val="24"/>
        </w:rPr>
        <w:t xml:space="preserve"> </w:t>
      </w:r>
      <w:r w:rsidRPr="008B4380">
        <w:rPr>
          <w:rFonts w:cstheme="minorHAnsi"/>
          <w:sz w:val="24"/>
          <w:szCs w:val="24"/>
        </w:rPr>
        <w:t>Especial.</w:t>
      </w:r>
    </w:p>
    <w:p w14:paraId="20754284" w14:textId="4304134B" w:rsidR="005A0ADA" w:rsidRPr="008B4380" w:rsidRDefault="005A0ADA" w:rsidP="00C177F0">
      <w:pPr>
        <w:pStyle w:val="PargrafodaLista"/>
        <w:widowControl w:val="0"/>
        <w:autoSpaceDE w:val="0"/>
        <w:autoSpaceDN w:val="0"/>
        <w:spacing w:after="0" w:line="240" w:lineRule="auto"/>
        <w:ind w:left="0" w:right="252"/>
        <w:contextualSpacing w:val="0"/>
        <w:jc w:val="both"/>
        <w:rPr>
          <w:rFonts w:cstheme="minorHAnsi"/>
          <w:sz w:val="24"/>
          <w:szCs w:val="24"/>
        </w:rPr>
      </w:pPr>
    </w:p>
    <w:p w14:paraId="0E65062E" w14:textId="33DEE941" w:rsidR="005A0ADA" w:rsidRPr="008B4380" w:rsidRDefault="005A0ADA" w:rsidP="00C177F0">
      <w:pPr>
        <w:pStyle w:val="PargrafodaLista"/>
        <w:widowControl w:val="0"/>
        <w:autoSpaceDE w:val="0"/>
        <w:autoSpaceDN w:val="0"/>
        <w:spacing w:after="0" w:line="240" w:lineRule="auto"/>
        <w:ind w:left="0" w:right="252"/>
        <w:contextualSpacing w:val="0"/>
        <w:jc w:val="both"/>
        <w:rPr>
          <w:rFonts w:cstheme="minorHAnsi"/>
          <w:sz w:val="24"/>
          <w:szCs w:val="24"/>
        </w:rPr>
      </w:pPr>
    </w:p>
    <w:p w14:paraId="09A72F45" w14:textId="6DCD1692" w:rsidR="00823869" w:rsidRPr="008B4380" w:rsidRDefault="00823869" w:rsidP="00C177F0">
      <w:pPr>
        <w:pStyle w:val="PargrafodaLista"/>
        <w:widowControl w:val="0"/>
        <w:autoSpaceDE w:val="0"/>
        <w:autoSpaceDN w:val="0"/>
        <w:spacing w:after="0" w:line="240" w:lineRule="auto"/>
        <w:ind w:left="0" w:right="252"/>
        <w:contextualSpacing w:val="0"/>
        <w:jc w:val="both"/>
        <w:rPr>
          <w:rFonts w:cstheme="minorHAnsi"/>
          <w:sz w:val="24"/>
          <w:szCs w:val="24"/>
        </w:rPr>
      </w:pPr>
    </w:p>
    <w:p w14:paraId="6FE7DB31" w14:textId="2CD0E641" w:rsidR="00823869" w:rsidRPr="008B4380" w:rsidRDefault="00823869" w:rsidP="00C177F0">
      <w:pPr>
        <w:pStyle w:val="PargrafodaLista"/>
        <w:widowControl w:val="0"/>
        <w:autoSpaceDE w:val="0"/>
        <w:autoSpaceDN w:val="0"/>
        <w:spacing w:after="0" w:line="240" w:lineRule="auto"/>
        <w:ind w:left="0" w:right="252"/>
        <w:contextualSpacing w:val="0"/>
        <w:jc w:val="both"/>
        <w:rPr>
          <w:rFonts w:cstheme="minorHAnsi"/>
          <w:sz w:val="24"/>
          <w:szCs w:val="24"/>
        </w:rPr>
      </w:pPr>
    </w:p>
    <w:p w14:paraId="651E2467" w14:textId="5067669F" w:rsidR="00823869" w:rsidRPr="008B4380" w:rsidRDefault="00823869" w:rsidP="00C177F0">
      <w:pPr>
        <w:pStyle w:val="PargrafodaLista"/>
        <w:widowControl w:val="0"/>
        <w:autoSpaceDE w:val="0"/>
        <w:autoSpaceDN w:val="0"/>
        <w:spacing w:after="0" w:line="240" w:lineRule="auto"/>
        <w:ind w:left="0" w:right="252"/>
        <w:contextualSpacing w:val="0"/>
        <w:jc w:val="both"/>
        <w:rPr>
          <w:rFonts w:cstheme="minorHAnsi"/>
          <w:sz w:val="24"/>
          <w:szCs w:val="24"/>
        </w:rPr>
      </w:pPr>
    </w:p>
    <w:p w14:paraId="29D8CE7C" w14:textId="7D763406" w:rsidR="00823869" w:rsidRPr="008B4380" w:rsidRDefault="00823869" w:rsidP="00C177F0">
      <w:pPr>
        <w:pStyle w:val="PargrafodaLista"/>
        <w:widowControl w:val="0"/>
        <w:autoSpaceDE w:val="0"/>
        <w:autoSpaceDN w:val="0"/>
        <w:spacing w:after="0" w:line="240" w:lineRule="auto"/>
        <w:ind w:left="0" w:right="252"/>
        <w:contextualSpacing w:val="0"/>
        <w:jc w:val="both"/>
        <w:rPr>
          <w:rFonts w:cstheme="minorHAnsi"/>
          <w:sz w:val="24"/>
          <w:szCs w:val="24"/>
        </w:rPr>
      </w:pPr>
    </w:p>
    <w:p w14:paraId="3AB6C73C" w14:textId="110628C9" w:rsidR="00823869" w:rsidRPr="008B4380" w:rsidRDefault="00823869" w:rsidP="00C177F0">
      <w:pPr>
        <w:pStyle w:val="PargrafodaLista"/>
        <w:widowControl w:val="0"/>
        <w:autoSpaceDE w:val="0"/>
        <w:autoSpaceDN w:val="0"/>
        <w:spacing w:after="0" w:line="240" w:lineRule="auto"/>
        <w:ind w:left="0" w:right="252"/>
        <w:contextualSpacing w:val="0"/>
        <w:jc w:val="both"/>
        <w:rPr>
          <w:rFonts w:cstheme="minorHAnsi"/>
          <w:sz w:val="24"/>
          <w:szCs w:val="24"/>
        </w:rPr>
      </w:pPr>
    </w:p>
    <w:p w14:paraId="34574E48" w14:textId="146300E4" w:rsidR="00823869" w:rsidRPr="008B4380" w:rsidRDefault="00823869" w:rsidP="00C177F0">
      <w:pPr>
        <w:pStyle w:val="PargrafodaLista"/>
        <w:widowControl w:val="0"/>
        <w:autoSpaceDE w:val="0"/>
        <w:autoSpaceDN w:val="0"/>
        <w:spacing w:after="0" w:line="240" w:lineRule="auto"/>
        <w:ind w:left="0" w:right="252"/>
        <w:contextualSpacing w:val="0"/>
        <w:jc w:val="both"/>
        <w:rPr>
          <w:rFonts w:cstheme="minorHAnsi"/>
          <w:sz w:val="24"/>
          <w:szCs w:val="24"/>
        </w:rPr>
      </w:pPr>
    </w:p>
    <w:p w14:paraId="3525F169" w14:textId="0BAB2708" w:rsidR="00823869" w:rsidRPr="008B4380" w:rsidRDefault="00823869" w:rsidP="00C177F0">
      <w:pPr>
        <w:pStyle w:val="PargrafodaLista"/>
        <w:widowControl w:val="0"/>
        <w:autoSpaceDE w:val="0"/>
        <w:autoSpaceDN w:val="0"/>
        <w:spacing w:after="0" w:line="240" w:lineRule="auto"/>
        <w:ind w:left="0" w:right="252"/>
        <w:contextualSpacing w:val="0"/>
        <w:jc w:val="both"/>
        <w:rPr>
          <w:rFonts w:cstheme="minorHAnsi"/>
          <w:sz w:val="24"/>
          <w:szCs w:val="24"/>
        </w:rPr>
      </w:pPr>
    </w:p>
    <w:p w14:paraId="4005283C" w14:textId="20E566D5" w:rsidR="00823869" w:rsidRPr="008B4380" w:rsidRDefault="00823869" w:rsidP="00C177F0">
      <w:pPr>
        <w:pStyle w:val="PargrafodaLista"/>
        <w:widowControl w:val="0"/>
        <w:autoSpaceDE w:val="0"/>
        <w:autoSpaceDN w:val="0"/>
        <w:spacing w:after="0" w:line="240" w:lineRule="auto"/>
        <w:ind w:left="0" w:right="252"/>
        <w:contextualSpacing w:val="0"/>
        <w:jc w:val="both"/>
        <w:rPr>
          <w:rFonts w:cstheme="minorHAnsi"/>
          <w:sz w:val="24"/>
          <w:szCs w:val="24"/>
        </w:rPr>
      </w:pPr>
    </w:p>
    <w:p w14:paraId="1BA6B579" w14:textId="658CB05B" w:rsidR="00823869" w:rsidRPr="008B4380" w:rsidRDefault="00823869" w:rsidP="00C177F0">
      <w:pPr>
        <w:pStyle w:val="PargrafodaLista"/>
        <w:widowControl w:val="0"/>
        <w:autoSpaceDE w:val="0"/>
        <w:autoSpaceDN w:val="0"/>
        <w:spacing w:after="0" w:line="240" w:lineRule="auto"/>
        <w:ind w:left="0" w:right="252"/>
        <w:contextualSpacing w:val="0"/>
        <w:jc w:val="both"/>
        <w:rPr>
          <w:rFonts w:cstheme="minorHAnsi"/>
          <w:sz w:val="24"/>
          <w:szCs w:val="24"/>
        </w:rPr>
      </w:pPr>
    </w:p>
    <w:p w14:paraId="6156853F" w14:textId="4F42BB32" w:rsidR="00823869" w:rsidRPr="008B4380" w:rsidRDefault="00823869" w:rsidP="00C177F0">
      <w:pPr>
        <w:pStyle w:val="PargrafodaLista"/>
        <w:widowControl w:val="0"/>
        <w:autoSpaceDE w:val="0"/>
        <w:autoSpaceDN w:val="0"/>
        <w:spacing w:after="0" w:line="240" w:lineRule="auto"/>
        <w:ind w:left="0" w:right="252"/>
        <w:contextualSpacing w:val="0"/>
        <w:jc w:val="both"/>
        <w:rPr>
          <w:rFonts w:cstheme="minorHAnsi"/>
          <w:sz w:val="24"/>
          <w:szCs w:val="24"/>
        </w:rPr>
      </w:pPr>
    </w:p>
    <w:p w14:paraId="4E1449ED" w14:textId="7B64DDFD" w:rsidR="00823869" w:rsidRPr="008B4380" w:rsidRDefault="00823869" w:rsidP="00C177F0">
      <w:pPr>
        <w:pStyle w:val="PargrafodaLista"/>
        <w:widowControl w:val="0"/>
        <w:autoSpaceDE w:val="0"/>
        <w:autoSpaceDN w:val="0"/>
        <w:spacing w:after="0" w:line="240" w:lineRule="auto"/>
        <w:ind w:left="0" w:right="252"/>
        <w:contextualSpacing w:val="0"/>
        <w:jc w:val="both"/>
        <w:rPr>
          <w:rFonts w:cstheme="minorHAnsi"/>
          <w:sz w:val="24"/>
          <w:szCs w:val="24"/>
        </w:rPr>
      </w:pPr>
    </w:p>
    <w:p w14:paraId="67A52B65" w14:textId="467E9E87" w:rsidR="00823869" w:rsidRPr="008B4380" w:rsidRDefault="00823869" w:rsidP="00C177F0">
      <w:pPr>
        <w:pStyle w:val="PargrafodaLista"/>
        <w:widowControl w:val="0"/>
        <w:autoSpaceDE w:val="0"/>
        <w:autoSpaceDN w:val="0"/>
        <w:spacing w:after="0" w:line="240" w:lineRule="auto"/>
        <w:ind w:left="0" w:right="252"/>
        <w:contextualSpacing w:val="0"/>
        <w:jc w:val="both"/>
        <w:rPr>
          <w:rFonts w:cstheme="minorHAnsi"/>
          <w:sz w:val="24"/>
          <w:szCs w:val="24"/>
        </w:rPr>
      </w:pPr>
    </w:p>
    <w:p w14:paraId="02947CE9" w14:textId="15889E49" w:rsidR="00823869" w:rsidRPr="008B4380" w:rsidRDefault="00823869" w:rsidP="00C177F0">
      <w:pPr>
        <w:pStyle w:val="PargrafodaLista"/>
        <w:widowControl w:val="0"/>
        <w:autoSpaceDE w:val="0"/>
        <w:autoSpaceDN w:val="0"/>
        <w:spacing w:after="0" w:line="240" w:lineRule="auto"/>
        <w:ind w:left="0" w:right="252"/>
        <w:contextualSpacing w:val="0"/>
        <w:jc w:val="both"/>
        <w:rPr>
          <w:rFonts w:cstheme="minorHAnsi"/>
          <w:sz w:val="24"/>
          <w:szCs w:val="24"/>
        </w:rPr>
      </w:pPr>
    </w:p>
    <w:p w14:paraId="352D0D5F" w14:textId="1C66BE7F" w:rsidR="00823869" w:rsidRPr="008B4380" w:rsidRDefault="00823869" w:rsidP="00C177F0">
      <w:pPr>
        <w:pStyle w:val="PargrafodaLista"/>
        <w:widowControl w:val="0"/>
        <w:autoSpaceDE w:val="0"/>
        <w:autoSpaceDN w:val="0"/>
        <w:spacing w:after="0" w:line="240" w:lineRule="auto"/>
        <w:ind w:left="0" w:right="252"/>
        <w:contextualSpacing w:val="0"/>
        <w:jc w:val="both"/>
        <w:rPr>
          <w:rFonts w:cstheme="minorHAnsi"/>
          <w:sz w:val="24"/>
          <w:szCs w:val="24"/>
        </w:rPr>
      </w:pPr>
    </w:p>
    <w:p w14:paraId="2CA6BE78" w14:textId="13E5BB24" w:rsidR="00823869" w:rsidRPr="008B4380" w:rsidRDefault="00823869" w:rsidP="00C177F0">
      <w:pPr>
        <w:pStyle w:val="PargrafodaLista"/>
        <w:widowControl w:val="0"/>
        <w:autoSpaceDE w:val="0"/>
        <w:autoSpaceDN w:val="0"/>
        <w:spacing w:after="0" w:line="240" w:lineRule="auto"/>
        <w:ind w:left="0" w:right="252"/>
        <w:contextualSpacing w:val="0"/>
        <w:jc w:val="both"/>
        <w:rPr>
          <w:rFonts w:cstheme="minorHAnsi"/>
          <w:sz w:val="24"/>
          <w:szCs w:val="24"/>
        </w:rPr>
      </w:pPr>
    </w:p>
    <w:p w14:paraId="6F491ABC" w14:textId="62938326" w:rsidR="00823869" w:rsidRPr="008B4380" w:rsidRDefault="00823869" w:rsidP="00C177F0">
      <w:pPr>
        <w:pStyle w:val="PargrafodaLista"/>
        <w:widowControl w:val="0"/>
        <w:autoSpaceDE w:val="0"/>
        <w:autoSpaceDN w:val="0"/>
        <w:spacing w:after="0" w:line="240" w:lineRule="auto"/>
        <w:ind w:left="0" w:right="252"/>
        <w:contextualSpacing w:val="0"/>
        <w:jc w:val="both"/>
        <w:rPr>
          <w:rFonts w:cstheme="minorHAnsi"/>
          <w:sz w:val="24"/>
          <w:szCs w:val="24"/>
        </w:rPr>
      </w:pPr>
    </w:p>
    <w:p w14:paraId="501B3586" w14:textId="3EE14506" w:rsidR="00823869" w:rsidRPr="008B4380" w:rsidRDefault="00823869" w:rsidP="00C177F0">
      <w:pPr>
        <w:pStyle w:val="PargrafodaLista"/>
        <w:widowControl w:val="0"/>
        <w:autoSpaceDE w:val="0"/>
        <w:autoSpaceDN w:val="0"/>
        <w:spacing w:after="0" w:line="240" w:lineRule="auto"/>
        <w:ind w:left="0" w:right="252"/>
        <w:contextualSpacing w:val="0"/>
        <w:jc w:val="both"/>
        <w:rPr>
          <w:rFonts w:cstheme="minorHAnsi"/>
          <w:sz w:val="24"/>
          <w:szCs w:val="24"/>
        </w:rPr>
      </w:pPr>
    </w:p>
    <w:p w14:paraId="6321CDDF" w14:textId="22E3C3EC" w:rsidR="00823869" w:rsidRPr="008B4380" w:rsidRDefault="00823869" w:rsidP="00C177F0">
      <w:pPr>
        <w:pStyle w:val="PargrafodaLista"/>
        <w:widowControl w:val="0"/>
        <w:autoSpaceDE w:val="0"/>
        <w:autoSpaceDN w:val="0"/>
        <w:spacing w:after="0" w:line="240" w:lineRule="auto"/>
        <w:ind w:left="0" w:right="252"/>
        <w:contextualSpacing w:val="0"/>
        <w:jc w:val="both"/>
        <w:rPr>
          <w:rFonts w:cstheme="minorHAnsi"/>
          <w:sz w:val="24"/>
          <w:szCs w:val="24"/>
        </w:rPr>
      </w:pPr>
    </w:p>
    <w:p w14:paraId="16DFFB65" w14:textId="29BC102F" w:rsidR="00823869" w:rsidRPr="008B4380" w:rsidRDefault="00823869" w:rsidP="00C177F0">
      <w:pPr>
        <w:pStyle w:val="PargrafodaLista"/>
        <w:widowControl w:val="0"/>
        <w:autoSpaceDE w:val="0"/>
        <w:autoSpaceDN w:val="0"/>
        <w:spacing w:after="0" w:line="240" w:lineRule="auto"/>
        <w:ind w:left="0" w:right="252"/>
        <w:contextualSpacing w:val="0"/>
        <w:jc w:val="both"/>
        <w:rPr>
          <w:rFonts w:cstheme="minorHAnsi"/>
          <w:sz w:val="24"/>
          <w:szCs w:val="24"/>
        </w:rPr>
      </w:pPr>
    </w:p>
    <w:p w14:paraId="2EC5A149" w14:textId="6EC9288F" w:rsidR="00823869" w:rsidRPr="008B4380" w:rsidRDefault="00823869" w:rsidP="00C177F0">
      <w:pPr>
        <w:pStyle w:val="PargrafodaLista"/>
        <w:widowControl w:val="0"/>
        <w:autoSpaceDE w:val="0"/>
        <w:autoSpaceDN w:val="0"/>
        <w:spacing w:after="0" w:line="240" w:lineRule="auto"/>
        <w:ind w:left="0" w:right="252"/>
        <w:contextualSpacing w:val="0"/>
        <w:jc w:val="both"/>
        <w:rPr>
          <w:rFonts w:cstheme="minorHAnsi"/>
          <w:sz w:val="24"/>
          <w:szCs w:val="24"/>
        </w:rPr>
      </w:pPr>
    </w:p>
    <w:p w14:paraId="3625FB3F" w14:textId="6A247F1E" w:rsidR="00823869" w:rsidRPr="008B4380" w:rsidRDefault="00823869" w:rsidP="00C177F0">
      <w:pPr>
        <w:pStyle w:val="PargrafodaLista"/>
        <w:widowControl w:val="0"/>
        <w:autoSpaceDE w:val="0"/>
        <w:autoSpaceDN w:val="0"/>
        <w:spacing w:after="0" w:line="240" w:lineRule="auto"/>
        <w:ind w:left="0" w:right="252"/>
        <w:contextualSpacing w:val="0"/>
        <w:jc w:val="both"/>
        <w:rPr>
          <w:rFonts w:cstheme="minorHAnsi"/>
          <w:sz w:val="24"/>
          <w:szCs w:val="24"/>
        </w:rPr>
      </w:pPr>
    </w:p>
    <w:p w14:paraId="152D9CEF" w14:textId="11EA3A0B" w:rsidR="00823869" w:rsidRPr="008B4380" w:rsidRDefault="00823869" w:rsidP="00C177F0">
      <w:pPr>
        <w:pStyle w:val="PargrafodaLista"/>
        <w:widowControl w:val="0"/>
        <w:autoSpaceDE w:val="0"/>
        <w:autoSpaceDN w:val="0"/>
        <w:spacing w:after="0" w:line="240" w:lineRule="auto"/>
        <w:ind w:left="0" w:right="252"/>
        <w:contextualSpacing w:val="0"/>
        <w:jc w:val="both"/>
        <w:rPr>
          <w:rFonts w:cstheme="minorHAnsi"/>
          <w:sz w:val="24"/>
          <w:szCs w:val="24"/>
        </w:rPr>
      </w:pPr>
    </w:p>
    <w:p w14:paraId="61C17AD5" w14:textId="5692181E" w:rsidR="00823869" w:rsidRPr="008B4380" w:rsidRDefault="00823869" w:rsidP="00C177F0">
      <w:pPr>
        <w:pStyle w:val="PargrafodaLista"/>
        <w:widowControl w:val="0"/>
        <w:autoSpaceDE w:val="0"/>
        <w:autoSpaceDN w:val="0"/>
        <w:spacing w:after="0" w:line="240" w:lineRule="auto"/>
        <w:ind w:left="0" w:right="252"/>
        <w:contextualSpacing w:val="0"/>
        <w:jc w:val="both"/>
        <w:rPr>
          <w:rFonts w:cstheme="minorHAnsi"/>
          <w:sz w:val="24"/>
          <w:szCs w:val="24"/>
        </w:rPr>
      </w:pPr>
    </w:p>
    <w:p w14:paraId="3DB40F77" w14:textId="3FC21688" w:rsidR="00823869" w:rsidRPr="008B4380" w:rsidRDefault="00823869" w:rsidP="00C177F0">
      <w:pPr>
        <w:pStyle w:val="PargrafodaLista"/>
        <w:widowControl w:val="0"/>
        <w:autoSpaceDE w:val="0"/>
        <w:autoSpaceDN w:val="0"/>
        <w:spacing w:after="0" w:line="240" w:lineRule="auto"/>
        <w:ind w:left="0" w:right="252"/>
        <w:contextualSpacing w:val="0"/>
        <w:jc w:val="both"/>
        <w:rPr>
          <w:rFonts w:cstheme="minorHAnsi"/>
          <w:sz w:val="24"/>
          <w:szCs w:val="24"/>
        </w:rPr>
      </w:pPr>
    </w:p>
    <w:p w14:paraId="13E73221" w14:textId="095F6A60" w:rsidR="00823869" w:rsidRPr="008B4380" w:rsidRDefault="00823869" w:rsidP="00C177F0">
      <w:pPr>
        <w:pStyle w:val="PargrafodaLista"/>
        <w:widowControl w:val="0"/>
        <w:autoSpaceDE w:val="0"/>
        <w:autoSpaceDN w:val="0"/>
        <w:spacing w:after="0" w:line="240" w:lineRule="auto"/>
        <w:ind w:left="0" w:right="252"/>
        <w:contextualSpacing w:val="0"/>
        <w:jc w:val="both"/>
        <w:rPr>
          <w:rFonts w:cstheme="minorHAnsi"/>
          <w:sz w:val="24"/>
          <w:szCs w:val="24"/>
        </w:rPr>
      </w:pPr>
    </w:p>
    <w:p w14:paraId="2C808818" w14:textId="59F1C26E" w:rsidR="00672543" w:rsidRPr="008B4380" w:rsidRDefault="00672543" w:rsidP="00C177F0">
      <w:pPr>
        <w:pStyle w:val="PargrafodaLista"/>
        <w:widowControl w:val="0"/>
        <w:autoSpaceDE w:val="0"/>
        <w:autoSpaceDN w:val="0"/>
        <w:spacing w:after="0" w:line="240" w:lineRule="auto"/>
        <w:ind w:left="0" w:right="252"/>
        <w:contextualSpacing w:val="0"/>
        <w:jc w:val="both"/>
        <w:rPr>
          <w:rFonts w:cstheme="minorHAnsi"/>
          <w:sz w:val="24"/>
          <w:szCs w:val="24"/>
        </w:rPr>
      </w:pPr>
    </w:p>
    <w:p w14:paraId="2ABCDB44" w14:textId="2A34895C" w:rsidR="00672543" w:rsidRPr="008B4380" w:rsidRDefault="00672543" w:rsidP="00C177F0">
      <w:pPr>
        <w:pStyle w:val="PargrafodaLista"/>
        <w:widowControl w:val="0"/>
        <w:autoSpaceDE w:val="0"/>
        <w:autoSpaceDN w:val="0"/>
        <w:spacing w:after="0" w:line="240" w:lineRule="auto"/>
        <w:ind w:left="0" w:right="252"/>
        <w:contextualSpacing w:val="0"/>
        <w:jc w:val="both"/>
        <w:rPr>
          <w:rFonts w:cstheme="minorHAnsi"/>
          <w:sz w:val="24"/>
          <w:szCs w:val="24"/>
        </w:rPr>
      </w:pPr>
    </w:p>
    <w:p w14:paraId="3C86571A" w14:textId="08C861A2" w:rsidR="00672543" w:rsidRPr="008B4380" w:rsidRDefault="00672543" w:rsidP="00C177F0">
      <w:pPr>
        <w:pStyle w:val="PargrafodaLista"/>
        <w:widowControl w:val="0"/>
        <w:autoSpaceDE w:val="0"/>
        <w:autoSpaceDN w:val="0"/>
        <w:spacing w:after="0" w:line="240" w:lineRule="auto"/>
        <w:ind w:left="0" w:right="252"/>
        <w:contextualSpacing w:val="0"/>
        <w:jc w:val="both"/>
        <w:rPr>
          <w:rFonts w:cstheme="minorHAnsi"/>
          <w:sz w:val="24"/>
          <w:szCs w:val="24"/>
        </w:rPr>
      </w:pPr>
    </w:p>
    <w:p w14:paraId="0A562785" w14:textId="2636DE7A" w:rsidR="00672543" w:rsidRPr="008B4380" w:rsidRDefault="00672543" w:rsidP="00C177F0">
      <w:pPr>
        <w:pStyle w:val="PargrafodaLista"/>
        <w:widowControl w:val="0"/>
        <w:autoSpaceDE w:val="0"/>
        <w:autoSpaceDN w:val="0"/>
        <w:spacing w:after="0" w:line="240" w:lineRule="auto"/>
        <w:ind w:left="0" w:right="252"/>
        <w:contextualSpacing w:val="0"/>
        <w:jc w:val="both"/>
        <w:rPr>
          <w:rFonts w:cstheme="minorHAnsi"/>
          <w:sz w:val="24"/>
          <w:szCs w:val="24"/>
        </w:rPr>
      </w:pPr>
    </w:p>
    <w:p w14:paraId="2201BAE6" w14:textId="376BD575" w:rsidR="00672543" w:rsidRPr="008B4380" w:rsidRDefault="00672543" w:rsidP="00C177F0">
      <w:pPr>
        <w:pStyle w:val="PargrafodaLista"/>
        <w:widowControl w:val="0"/>
        <w:autoSpaceDE w:val="0"/>
        <w:autoSpaceDN w:val="0"/>
        <w:spacing w:after="0" w:line="240" w:lineRule="auto"/>
        <w:ind w:left="0" w:right="252"/>
        <w:contextualSpacing w:val="0"/>
        <w:jc w:val="both"/>
        <w:rPr>
          <w:rFonts w:cstheme="minorHAnsi"/>
          <w:sz w:val="24"/>
          <w:szCs w:val="24"/>
        </w:rPr>
      </w:pPr>
    </w:p>
    <w:p w14:paraId="3EE8C36B" w14:textId="029DB884" w:rsidR="00672543" w:rsidRPr="008B4380" w:rsidRDefault="00672543" w:rsidP="00C177F0">
      <w:pPr>
        <w:pStyle w:val="PargrafodaLista"/>
        <w:widowControl w:val="0"/>
        <w:autoSpaceDE w:val="0"/>
        <w:autoSpaceDN w:val="0"/>
        <w:spacing w:after="0" w:line="240" w:lineRule="auto"/>
        <w:ind w:left="0" w:right="252"/>
        <w:contextualSpacing w:val="0"/>
        <w:jc w:val="both"/>
        <w:rPr>
          <w:rFonts w:cstheme="minorHAnsi"/>
          <w:sz w:val="24"/>
          <w:szCs w:val="24"/>
        </w:rPr>
      </w:pPr>
    </w:p>
    <w:p w14:paraId="77BC4EDB" w14:textId="77777777" w:rsidR="00672543" w:rsidRPr="008B4380" w:rsidRDefault="00672543" w:rsidP="00C177F0">
      <w:pPr>
        <w:pStyle w:val="PargrafodaLista"/>
        <w:widowControl w:val="0"/>
        <w:autoSpaceDE w:val="0"/>
        <w:autoSpaceDN w:val="0"/>
        <w:spacing w:after="0" w:line="240" w:lineRule="auto"/>
        <w:ind w:left="0" w:right="252"/>
        <w:contextualSpacing w:val="0"/>
        <w:jc w:val="both"/>
        <w:rPr>
          <w:rFonts w:cstheme="minorHAnsi"/>
          <w:sz w:val="24"/>
          <w:szCs w:val="24"/>
        </w:rPr>
      </w:pPr>
    </w:p>
    <w:p w14:paraId="3083B6BA" w14:textId="4805CE91" w:rsidR="00823869" w:rsidRPr="008B4380" w:rsidRDefault="00823869" w:rsidP="00C177F0">
      <w:pPr>
        <w:pStyle w:val="PargrafodaLista"/>
        <w:widowControl w:val="0"/>
        <w:autoSpaceDE w:val="0"/>
        <w:autoSpaceDN w:val="0"/>
        <w:spacing w:after="0" w:line="240" w:lineRule="auto"/>
        <w:ind w:left="0" w:right="252"/>
        <w:contextualSpacing w:val="0"/>
        <w:jc w:val="both"/>
        <w:rPr>
          <w:rFonts w:cstheme="minorHAnsi"/>
          <w:sz w:val="24"/>
          <w:szCs w:val="24"/>
        </w:rPr>
      </w:pPr>
    </w:p>
    <w:p w14:paraId="21D27814" w14:textId="22556438" w:rsidR="00823869" w:rsidRPr="008B4380" w:rsidRDefault="00823869" w:rsidP="00C177F0">
      <w:pPr>
        <w:pStyle w:val="PargrafodaLista"/>
        <w:widowControl w:val="0"/>
        <w:autoSpaceDE w:val="0"/>
        <w:autoSpaceDN w:val="0"/>
        <w:spacing w:after="0" w:line="240" w:lineRule="auto"/>
        <w:ind w:left="0" w:right="252"/>
        <w:contextualSpacing w:val="0"/>
        <w:jc w:val="both"/>
        <w:rPr>
          <w:rFonts w:cstheme="minorHAnsi"/>
          <w:sz w:val="24"/>
          <w:szCs w:val="24"/>
        </w:rPr>
      </w:pPr>
    </w:p>
    <w:p w14:paraId="40F280BA" w14:textId="324124E1" w:rsidR="00823869" w:rsidRPr="008B4380" w:rsidRDefault="00823869" w:rsidP="00C177F0">
      <w:pPr>
        <w:pStyle w:val="PargrafodaLista"/>
        <w:widowControl w:val="0"/>
        <w:autoSpaceDE w:val="0"/>
        <w:autoSpaceDN w:val="0"/>
        <w:spacing w:after="0" w:line="240" w:lineRule="auto"/>
        <w:ind w:left="0" w:right="252"/>
        <w:contextualSpacing w:val="0"/>
        <w:jc w:val="both"/>
        <w:rPr>
          <w:rFonts w:cstheme="minorHAnsi"/>
          <w:sz w:val="24"/>
          <w:szCs w:val="24"/>
        </w:rPr>
      </w:pPr>
    </w:p>
    <w:p w14:paraId="0830A641" w14:textId="4D66CF46" w:rsidR="00823869" w:rsidRPr="008B4380" w:rsidRDefault="00823869" w:rsidP="00C177F0">
      <w:pPr>
        <w:pStyle w:val="PargrafodaLista"/>
        <w:widowControl w:val="0"/>
        <w:autoSpaceDE w:val="0"/>
        <w:autoSpaceDN w:val="0"/>
        <w:spacing w:after="0" w:line="240" w:lineRule="auto"/>
        <w:ind w:left="0" w:right="252"/>
        <w:contextualSpacing w:val="0"/>
        <w:jc w:val="both"/>
        <w:rPr>
          <w:rFonts w:cstheme="minorHAnsi"/>
          <w:sz w:val="24"/>
          <w:szCs w:val="24"/>
        </w:rPr>
      </w:pPr>
    </w:p>
    <w:p w14:paraId="53F0CC25" w14:textId="55BCDBA8" w:rsidR="001D603F" w:rsidRPr="008B4380" w:rsidRDefault="001D603F" w:rsidP="00C177F0">
      <w:pPr>
        <w:pStyle w:val="Ttulo2"/>
        <w:rPr>
          <w:rFonts w:asciiTheme="minorHAnsi" w:hAnsiTheme="minorHAnsi" w:cstheme="minorHAnsi"/>
          <w:b w:val="0"/>
          <w:bCs w:val="0"/>
          <w:sz w:val="24"/>
          <w:szCs w:val="24"/>
        </w:rPr>
      </w:pPr>
      <w:bookmarkStart w:id="138" w:name="_Toc26458561"/>
      <w:r w:rsidRPr="008B4380">
        <w:rPr>
          <w:rFonts w:asciiTheme="minorHAnsi" w:hAnsiTheme="minorHAnsi" w:cstheme="minorHAnsi"/>
          <w:sz w:val="24"/>
          <w:szCs w:val="24"/>
        </w:rPr>
        <w:lastRenderedPageBreak/>
        <w:t>CONDIÇÃO ESPECIAL DA COBERTURA ADICIONAL DE INVALIDEZ PERMANENTE TOTAL POR ACIDENTE (IP</w:t>
      </w:r>
      <w:r w:rsidR="00BD1810" w:rsidRPr="008B4380">
        <w:rPr>
          <w:rFonts w:asciiTheme="minorHAnsi" w:hAnsiTheme="minorHAnsi" w:cstheme="minorHAnsi"/>
          <w:sz w:val="24"/>
          <w:szCs w:val="24"/>
        </w:rPr>
        <w:t>T</w:t>
      </w:r>
      <w:r w:rsidRPr="008B4380">
        <w:rPr>
          <w:rFonts w:asciiTheme="minorHAnsi" w:hAnsiTheme="minorHAnsi" w:cstheme="minorHAnsi"/>
          <w:sz w:val="24"/>
          <w:szCs w:val="24"/>
        </w:rPr>
        <w:t>A)</w:t>
      </w:r>
      <w:bookmarkEnd w:id="138"/>
    </w:p>
    <w:p w14:paraId="57D47E82" w14:textId="77777777" w:rsidR="001D603F" w:rsidRPr="008B4380" w:rsidRDefault="001D603F" w:rsidP="00C177F0">
      <w:pPr>
        <w:pStyle w:val="Ttulo1"/>
        <w:spacing w:before="0" w:line="240" w:lineRule="auto"/>
        <w:jc w:val="center"/>
        <w:rPr>
          <w:rFonts w:asciiTheme="minorHAnsi" w:hAnsiTheme="minorHAnsi" w:cstheme="minorHAnsi"/>
          <w:b/>
          <w:bCs/>
          <w:color w:val="auto"/>
          <w:sz w:val="24"/>
          <w:szCs w:val="24"/>
        </w:rPr>
      </w:pPr>
    </w:p>
    <w:p w14:paraId="0E061D9E" w14:textId="2316AEEC" w:rsidR="001D603F" w:rsidRPr="008B4380" w:rsidRDefault="001D603F" w:rsidP="006D207B">
      <w:pPr>
        <w:pStyle w:val="PargrafodaLista"/>
        <w:numPr>
          <w:ilvl w:val="0"/>
          <w:numId w:val="13"/>
        </w:numPr>
        <w:spacing w:after="0" w:line="240" w:lineRule="auto"/>
        <w:ind w:left="0" w:firstLine="0"/>
        <w:rPr>
          <w:rFonts w:cstheme="minorHAnsi"/>
          <w:b/>
          <w:bCs/>
          <w:sz w:val="24"/>
          <w:szCs w:val="24"/>
        </w:rPr>
      </w:pPr>
      <w:r w:rsidRPr="008B4380">
        <w:rPr>
          <w:rFonts w:cstheme="minorHAnsi"/>
          <w:b/>
          <w:bCs/>
          <w:sz w:val="24"/>
          <w:szCs w:val="24"/>
        </w:rPr>
        <w:t>RISCOS COBERTOS</w:t>
      </w:r>
    </w:p>
    <w:p w14:paraId="1BAAE874" w14:textId="77777777" w:rsidR="001D603F" w:rsidRPr="008B4380" w:rsidRDefault="001D603F" w:rsidP="00C177F0">
      <w:pPr>
        <w:pStyle w:val="PargrafodaLista"/>
        <w:widowControl w:val="0"/>
        <w:autoSpaceDE w:val="0"/>
        <w:autoSpaceDN w:val="0"/>
        <w:spacing w:after="0" w:line="240" w:lineRule="auto"/>
        <w:ind w:left="0" w:right="252"/>
        <w:jc w:val="both"/>
        <w:rPr>
          <w:rFonts w:cstheme="minorHAnsi"/>
          <w:sz w:val="24"/>
          <w:szCs w:val="24"/>
        </w:rPr>
      </w:pPr>
    </w:p>
    <w:p w14:paraId="06A46A82" w14:textId="49317CDB" w:rsidR="001D603F" w:rsidRPr="008B4380" w:rsidRDefault="001D603F" w:rsidP="006D207B">
      <w:pPr>
        <w:pStyle w:val="PargrafodaLista"/>
        <w:widowControl w:val="0"/>
        <w:numPr>
          <w:ilvl w:val="1"/>
          <w:numId w:val="14"/>
        </w:numPr>
        <w:autoSpaceDE w:val="0"/>
        <w:autoSpaceDN w:val="0"/>
        <w:spacing w:after="0" w:line="240" w:lineRule="auto"/>
        <w:ind w:left="0" w:right="252" w:firstLine="0"/>
        <w:jc w:val="both"/>
        <w:rPr>
          <w:rFonts w:cstheme="minorHAnsi"/>
          <w:sz w:val="24"/>
          <w:szCs w:val="24"/>
        </w:rPr>
      </w:pPr>
      <w:r w:rsidRPr="008B4380">
        <w:rPr>
          <w:rFonts w:cstheme="minorHAnsi"/>
          <w:sz w:val="24"/>
          <w:szCs w:val="24"/>
        </w:rPr>
        <w:t>Mediante a inclusão desta cobertura adicional na apólice e tendo sido pago o prêmi</w:t>
      </w:r>
      <w:r w:rsidR="00F24038" w:rsidRPr="008B4380">
        <w:rPr>
          <w:rFonts w:cstheme="minorHAnsi"/>
          <w:sz w:val="24"/>
          <w:szCs w:val="24"/>
        </w:rPr>
        <w:t>o correspondente, a Seguradora g</w:t>
      </w:r>
      <w:r w:rsidRPr="008B4380">
        <w:rPr>
          <w:rFonts w:cstheme="minorHAnsi"/>
          <w:sz w:val="24"/>
          <w:szCs w:val="24"/>
        </w:rPr>
        <w:t xml:space="preserve">arante </w:t>
      </w:r>
      <w:r w:rsidR="00F14794" w:rsidRPr="008B4380">
        <w:rPr>
          <w:rFonts w:cs="Calibri"/>
          <w:sz w:val="24"/>
          <w:szCs w:val="24"/>
        </w:rPr>
        <w:t>o pagamento de uma indenização relativa à perda, ou à impotência funcional definitiva, total, de um membro ou órgão por lesão física, causada por acidente pessoal coberto</w:t>
      </w:r>
      <w:r w:rsidRPr="008B4380">
        <w:rPr>
          <w:rFonts w:cstheme="minorHAnsi"/>
          <w:sz w:val="24"/>
          <w:szCs w:val="24"/>
        </w:rPr>
        <w:t xml:space="preserve"> durante a vigência do seguro, excetuando-se os riscos excluídos previstos nas condições contratuais, cujo capital segurado será limitado no certificado individual.</w:t>
      </w:r>
    </w:p>
    <w:p w14:paraId="6C96B1D3" w14:textId="0A36167F" w:rsidR="001D603F" w:rsidRPr="008B4380" w:rsidRDefault="001D603F" w:rsidP="00C177F0">
      <w:pPr>
        <w:pStyle w:val="PargrafodaLista"/>
        <w:widowControl w:val="0"/>
        <w:autoSpaceDE w:val="0"/>
        <w:autoSpaceDN w:val="0"/>
        <w:spacing w:after="0" w:line="240" w:lineRule="auto"/>
        <w:ind w:left="0" w:right="252"/>
        <w:jc w:val="both"/>
        <w:rPr>
          <w:rFonts w:cstheme="minorHAnsi"/>
          <w:sz w:val="24"/>
          <w:szCs w:val="24"/>
        </w:rPr>
      </w:pPr>
    </w:p>
    <w:p w14:paraId="651A83E1" w14:textId="46997A3D" w:rsidR="001D603F" w:rsidRPr="008B4380" w:rsidRDefault="001D603F" w:rsidP="006D207B">
      <w:pPr>
        <w:pStyle w:val="PargrafodaLista"/>
        <w:widowControl w:val="0"/>
        <w:numPr>
          <w:ilvl w:val="2"/>
          <w:numId w:val="14"/>
        </w:numPr>
        <w:autoSpaceDE w:val="0"/>
        <w:autoSpaceDN w:val="0"/>
        <w:spacing w:after="0" w:line="240" w:lineRule="auto"/>
        <w:ind w:left="0" w:right="252" w:firstLine="0"/>
        <w:jc w:val="both"/>
        <w:rPr>
          <w:rFonts w:cstheme="minorHAnsi"/>
          <w:sz w:val="24"/>
          <w:szCs w:val="24"/>
        </w:rPr>
      </w:pPr>
      <w:r w:rsidRPr="008B4380">
        <w:rPr>
          <w:rFonts w:cstheme="minorHAnsi"/>
          <w:sz w:val="24"/>
          <w:szCs w:val="24"/>
        </w:rPr>
        <w:t>Para fins deste seguro, a Invalidez Permanente Total por Acidente será caracterizada após a constatação da:</w:t>
      </w:r>
    </w:p>
    <w:p w14:paraId="08F36043" w14:textId="77777777" w:rsidR="003B3155" w:rsidRPr="008B4380" w:rsidRDefault="003B3155" w:rsidP="00C177F0">
      <w:pPr>
        <w:pStyle w:val="PargrafodaLista"/>
        <w:widowControl w:val="0"/>
        <w:autoSpaceDE w:val="0"/>
        <w:autoSpaceDN w:val="0"/>
        <w:spacing w:after="0" w:line="240" w:lineRule="auto"/>
        <w:ind w:left="0" w:right="252"/>
        <w:jc w:val="both"/>
        <w:rPr>
          <w:rFonts w:cstheme="minorHAnsi"/>
          <w:sz w:val="24"/>
          <w:szCs w:val="24"/>
        </w:rPr>
      </w:pPr>
    </w:p>
    <w:p w14:paraId="1714949E" w14:textId="767284EC" w:rsidR="001D603F" w:rsidRPr="008B4380" w:rsidRDefault="001D603F" w:rsidP="006D207B">
      <w:pPr>
        <w:pStyle w:val="PargrafodaLista"/>
        <w:widowControl w:val="0"/>
        <w:numPr>
          <w:ilvl w:val="1"/>
          <w:numId w:val="15"/>
        </w:numPr>
        <w:autoSpaceDE w:val="0"/>
        <w:autoSpaceDN w:val="0"/>
        <w:spacing w:after="0" w:line="240" w:lineRule="auto"/>
        <w:ind w:left="567" w:right="252" w:hanging="283"/>
        <w:jc w:val="both"/>
        <w:rPr>
          <w:rFonts w:cstheme="minorHAnsi"/>
          <w:sz w:val="24"/>
          <w:szCs w:val="24"/>
        </w:rPr>
      </w:pPr>
      <w:r w:rsidRPr="008B4380">
        <w:rPr>
          <w:rFonts w:cstheme="minorHAnsi"/>
          <w:sz w:val="24"/>
          <w:szCs w:val="24"/>
        </w:rPr>
        <w:t xml:space="preserve">Perda total da visão de ambos os olhos; </w:t>
      </w:r>
    </w:p>
    <w:p w14:paraId="1A819201" w14:textId="6CA3B84D" w:rsidR="001D603F" w:rsidRPr="008B4380" w:rsidRDefault="001D603F" w:rsidP="006D207B">
      <w:pPr>
        <w:pStyle w:val="PargrafodaLista"/>
        <w:widowControl w:val="0"/>
        <w:numPr>
          <w:ilvl w:val="1"/>
          <w:numId w:val="15"/>
        </w:numPr>
        <w:autoSpaceDE w:val="0"/>
        <w:autoSpaceDN w:val="0"/>
        <w:spacing w:after="0" w:line="240" w:lineRule="auto"/>
        <w:ind w:left="567" w:right="252" w:hanging="283"/>
        <w:jc w:val="both"/>
        <w:rPr>
          <w:rFonts w:cstheme="minorHAnsi"/>
          <w:sz w:val="24"/>
          <w:szCs w:val="24"/>
        </w:rPr>
      </w:pPr>
      <w:r w:rsidRPr="008B4380">
        <w:rPr>
          <w:rFonts w:cstheme="minorHAnsi"/>
          <w:sz w:val="24"/>
          <w:szCs w:val="24"/>
        </w:rPr>
        <w:t xml:space="preserve">Perda total do uso de ambos os braços; </w:t>
      </w:r>
    </w:p>
    <w:p w14:paraId="422B2BE2" w14:textId="5FE26578" w:rsidR="001D603F" w:rsidRPr="008B4380" w:rsidRDefault="001D603F" w:rsidP="006D207B">
      <w:pPr>
        <w:pStyle w:val="PargrafodaLista"/>
        <w:widowControl w:val="0"/>
        <w:numPr>
          <w:ilvl w:val="1"/>
          <w:numId w:val="15"/>
        </w:numPr>
        <w:autoSpaceDE w:val="0"/>
        <w:autoSpaceDN w:val="0"/>
        <w:spacing w:after="0" w:line="240" w:lineRule="auto"/>
        <w:ind w:left="567" w:right="252" w:hanging="283"/>
        <w:jc w:val="both"/>
        <w:rPr>
          <w:rFonts w:cstheme="minorHAnsi"/>
          <w:sz w:val="24"/>
          <w:szCs w:val="24"/>
        </w:rPr>
      </w:pPr>
      <w:r w:rsidRPr="008B4380">
        <w:rPr>
          <w:rFonts w:cstheme="minorHAnsi"/>
          <w:sz w:val="24"/>
          <w:szCs w:val="24"/>
        </w:rPr>
        <w:t xml:space="preserve">Perda total do uso de ambas as pernas; </w:t>
      </w:r>
    </w:p>
    <w:p w14:paraId="45424281" w14:textId="0B5BA468" w:rsidR="001D603F" w:rsidRPr="008B4380" w:rsidRDefault="001D603F" w:rsidP="006D207B">
      <w:pPr>
        <w:pStyle w:val="PargrafodaLista"/>
        <w:widowControl w:val="0"/>
        <w:numPr>
          <w:ilvl w:val="1"/>
          <w:numId w:val="15"/>
        </w:numPr>
        <w:autoSpaceDE w:val="0"/>
        <w:autoSpaceDN w:val="0"/>
        <w:spacing w:after="0" w:line="240" w:lineRule="auto"/>
        <w:ind w:left="567" w:right="252" w:hanging="283"/>
        <w:jc w:val="both"/>
        <w:rPr>
          <w:rFonts w:cstheme="minorHAnsi"/>
          <w:sz w:val="24"/>
          <w:szCs w:val="24"/>
        </w:rPr>
      </w:pPr>
      <w:r w:rsidRPr="008B4380">
        <w:rPr>
          <w:rFonts w:cstheme="minorHAnsi"/>
          <w:sz w:val="24"/>
          <w:szCs w:val="24"/>
        </w:rPr>
        <w:t>Perda total do uso de ambas as mãos;</w:t>
      </w:r>
    </w:p>
    <w:p w14:paraId="19FE1AB2" w14:textId="55BEEE44" w:rsidR="001D603F" w:rsidRPr="008B4380" w:rsidRDefault="001D603F" w:rsidP="006D207B">
      <w:pPr>
        <w:pStyle w:val="PargrafodaLista"/>
        <w:widowControl w:val="0"/>
        <w:numPr>
          <w:ilvl w:val="1"/>
          <w:numId w:val="15"/>
        </w:numPr>
        <w:autoSpaceDE w:val="0"/>
        <w:autoSpaceDN w:val="0"/>
        <w:spacing w:after="0" w:line="240" w:lineRule="auto"/>
        <w:ind w:left="567" w:right="252" w:hanging="283"/>
        <w:jc w:val="both"/>
        <w:rPr>
          <w:rFonts w:cstheme="minorHAnsi"/>
          <w:sz w:val="24"/>
          <w:szCs w:val="24"/>
        </w:rPr>
      </w:pPr>
      <w:r w:rsidRPr="008B4380">
        <w:rPr>
          <w:rFonts w:cstheme="minorHAnsi"/>
          <w:sz w:val="24"/>
          <w:szCs w:val="24"/>
        </w:rPr>
        <w:t>Perda total do uso de um braço e uma perna;</w:t>
      </w:r>
    </w:p>
    <w:p w14:paraId="4452CB3F" w14:textId="18C7814B" w:rsidR="001D603F" w:rsidRPr="008B4380" w:rsidRDefault="001D603F" w:rsidP="006D207B">
      <w:pPr>
        <w:pStyle w:val="PargrafodaLista"/>
        <w:widowControl w:val="0"/>
        <w:numPr>
          <w:ilvl w:val="1"/>
          <w:numId w:val="15"/>
        </w:numPr>
        <w:autoSpaceDE w:val="0"/>
        <w:autoSpaceDN w:val="0"/>
        <w:spacing w:after="0" w:line="240" w:lineRule="auto"/>
        <w:ind w:left="567" w:right="252" w:hanging="283"/>
        <w:jc w:val="both"/>
        <w:rPr>
          <w:rFonts w:cstheme="minorHAnsi"/>
          <w:sz w:val="24"/>
          <w:szCs w:val="24"/>
        </w:rPr>
      </w:pPr>
      <w:r w:rsidRPr="008B4380">
        <w:rPr>
          <w:rFonts w:cstheme="minorHAnsi"/>
          <w:sz w:val="24"/>
          <w:szCs w:val="24"/>
        </w:rPr>
        <w:t>Perda total do uso de uma das mãos e de um dos pés;</w:t>
      </w:r>
    </w:p>
    <w:p w14:paraId="5247A99A" w14:textId="38B7E4E0" w:rsidR="001D603F" w:rsidRPr="008B4380" w:rsidRDefault="001D603F" w:rsidP="006D207B">
      <w:pPr>
        <w:pStyle w:val="PargrafodaLista"/>
        <w:widowControl w:val="0"/>
        <w:numPr>
          <w:ilvl w:val="1"/>
          <w:numId w:val="15"/>
        </w:numPr>
        <w:autoSpaceDE w:val="0"/>
        <w:autoSpaceDN w:val="0"/>
        <w:spacing w:after="0" w:line="240" w:lineRule="auto"/>
        <w:ind w:left="567" w:right="252" w:hanging="283"/>
        <w:jc w:val="both"/>
        <w:rPr>
          <w:rFonts w:cstheme="minorHAnsi"/>
          <w:sz w:val="24"/>
          <w:szCs w:val="24"/>
        </w:rPr>
      </w:pPr>
      <w:r w:rsidRPr="008B4380">
        <w:rPr>
          <w:rFonts w:cstheme="minorHAnsi"/>
          <w:sz w:val="24"/>
          <w:szCs w:val="24"/>
        </w:rPr>
        <w:t xml:space="preserve">Perda total do uso de ambos os pés; </w:t>
      </w:r>
    </w:p>
    <w:p w14:paraId="6551FBFC" w14:textId="01D43BEC" w:rsidR="001D603F" w:rsidRPr="008B4380" w:rsidRDefault="001D603F" w:rsidP="006D207B">
      <w:pPr>
        <w:pStyle w:val="PargrafodaLista"/>
        <w:widowControl w:val="0"/>
        <w:numPr>
          <w:ilvl w:val="1"/>
          <w:numId w:val="15"/>
        </w:numPr>
        <w:autoSpaceDE w:val="0"/>
        <w:autoSpaceDN w:val="0"/>
        <w:spacing w:after="0" w:line="240" w:lineRule="auto"/>
        <w:ind w:left="567" w:right="252" w:hanging="283"/>
        <w:jc w:val="both"/>
        <w:rPr>
          <w:rFonts w:cstheme="minorHAnsi"/>
          <w:sz w:val="24"/>
          <w:szCs w:val="24"/>
        </w:rPr>
      </w:pPr>
      <w:r w:rsidRPr="008B4380">
        <w:rPr>
          <w:rFonts w:cstheme="minorHAnsi"/>
          <w:sz w:val="24"/>
          <w:szCs w:val="24"/>
        </w:rPr>
        <w:t xml:space="preserve">Alienação mental total e incurável; e </w:t>
      </w:r>
    </w:p>
    <w:p w14:paraId="374C0CA6" w14:textId="460B7858" w:rsidR="001D603F" w:rsidRPr="008B4380" w:rsidRDefault="001D603F" w:rsidP="006D207B">
      <w:pPr>
        <w:pStyle w:val="PargrafodaLista"/>
        <w:widowControl w:val="0"/>
        <w:numPr>
          <w:ilvl w:val="1"/>
          <w:numId w:val="15"/>
        </w:numPr>
        <w:autoSpaceDE w:val="0"/>
        <w:autoSpaceDN w:val="0"/>
        <w:spacing w:after="0" w:line="240" w:lineRule="auto"/>
        <w:ind w:left="567" w:right="252" w:hanging="283"/>
        <w:jc w:val="both"/>
        <w:rPr>
          <w:rFonts w:cstheme="minorHAnsi"/>
          <w:sz w:val="24"/>
          <w:szCs w:val="24"/>
        </w:rPr>
      </w:pPr>
      <w:r w:rsidRPr="008B4380">
        <w:rPr>
          <w:rFonts w:cstheme="minorHAnsi"/>
          <w:sz w:val="24"/>
          <w:szCs w:val="24"/>
        </w:rPr>
        <w:t>Nefrectomia bilateral.</w:t>
      </w:r>
    </w:p>
    <w:p w14:paraId="7B8E1132" w14:textId="77777777" w:rsidR="001D603F" w:rsidRPr="008B4380" w:rsidRDefault="001D603F" w:rsidP="00C177F0">
      <w:pPr>
        <w:pStyle w:val="PargrafodaLista"/>
        <w:widowControl w:val="0"/>
        <w:autoSpaceDE w:val="0"/>
        <w:autoSpaceDN w:val="0"/>
        <w:spacing w:after="0" w:line="240" w:lineRule="auto"/>
        <w:ind w:right="252"/>
        <w:jc w:val="both"/>
        <w:rPr>
          <w:rFonts w:cstheme="minorHAnsi"/>
          <w:sz w:val="24"/>
          <w:szCs w:val="24"/>
        </w:rPr>
      </w:pPr>
    </w:p>
    <w:p w14:paraId="1436A3A7" w14:textId="4BDAAAD6" w:rsidR="001D603F" w:rsidRPr="008B4380" w:rsidRDefault="001D603F" w:rsidP="006D207B">
      <w:pPr>
        <w:pStyle w:val="PargrafodaLista"/>
        <w:widowControl w:val="0"/>
        <w:numPr>
          <w:ilvl w:val="2"/>
          <w:numId w:val="14"/>
        </w:numPr>
        <w:autoSpaceDE w:val="0"/>
        <w:autoSpaceDN w:val="0"/>
        <w:spacing w:after="0" w:line="240" w:lineRule="auto"/>
        <w:ind w:left="0" w:right="252" w:firstLine="0"/>
        <w:jc w:val="both"/>
        <w:rPr>
          <w:rFonts w:cstheme="minorHAnsi"/>
          <w:sz w:val="24"/>
          <w:szCs w:val="24"/>
        </w:rPr>
      </w:pPr>
      <w:r w:rsidRPr="008B4380">
        <w:rPr>
          <w:rFonts w:cstheme="minorHAnsi"/>
          <w:sz w:val="24"/>
          <w:szCs w:val="24"/>
        </w:rPr>
        <w:t>Após conclusão do tratamento, ou esgotados os recursos terapêuticos disponíveis para recuperação, sendo constatada e avaliada em caráter definitivo a invalidez permanente total, a Seguradora pagará uma indenização, de acordo com os percentuais estabelecidos no certificado.</w:t>
      </w:r>
    </w:p>
    <w:p w14:paraId="0F30F425" w14:textId="77777777" w:rsidR="001D603F" w:rsidRPr="008B4380" w:rsidRDefault="001D603F" w:rsidP="00C177F0">
      <w:pPr>
        <w:pStyle w:val="PargrafodaLista"/>
        <w:widowControl w:val="0"/>
        <w:autoSpaceDE w:val="0"/>
        <w:autoSpaceDN w:val="0"/>
        <w:spacing w:after="0" w:line="240" w:lineRule="auto"/>
        <w:ind w:right="252"/>
        <w:jc w:val="both"/>
        <w:rPr>
          <w:rFonts w:cstheme="minorHAnsi"/>
          <w:sz w:val="24"/>
          <w:szCs w:val="24"/>
        </w:rPr>
      </w:pPr>
    </w:p>
    <w:p w14:paraId="6412E4F0" w14:textId="60F8D57C" w:rsidR="001D603F" w:rsidRPr="008B4380" w:rsidRDefault="00E564A3" w:rsidP="006D207B">
      <w:pPr>
        <w:pStyle w:val="PargrafodaLista"/>
        <w:widowControl w:val="0"/>
        <w:numPr>
          <w:ilvl w:val="2"/>
          <w:numId w:val="14"/>
        </w:numPr>
        <w:autoSpaceDE w:val="0"/>
        <w:autoSpaceDN w:val="0"/>
        <w:spacing w:after="0" w:line="240" w:lineRule="auto"/>
        <w:ind w:left="0" w:right="252" w:firstLine="0"/>
        <w:jc w:val="both"/>
        <w:rPr>
          <w:rFonts w:cstheme="minorHAnsi"/>
          <w:sz w:val="24"/>
          <w:szCs w:val="24"/>
        </w:rPr>
      </w:pPr>
      <w:r w:rsidRPr="008B4380">
        <w:rPr>
          <w:rFonts w:cstheme="minorHAnsi"/>
          <w:sz w:val="24"/>
          <w:szCs w:val="24"/>
        </w:rPr>
        <w:t>A</w:t>
      </w:r>
      <w:r w:rsidR="001D603F" w:rsidRPr="008B4380">
        <w:rPr>
          <w:rFonts w:cstheme="minorHAnsi"/>
          <w:sz w:val="24"/>
          <w:szCs w:val="24"/>
        </w:rPr>
        <w:t xml:space="preserve"> Invalidez Permanente será </w:t>
      </w:r>
      <w:r w:rsidR="00F14794" w:rsidRPr="008B4380">
        <w:rPr>
          <w:rFonts w:cstheme="minorHAnsi"/>
          <w:sz w:val="24"/>
          <w:szCs w:val="24"/>
        </w:rPr>
        <w:t xml:space="preserve">comprovada através de declaração médica e </w:t>
      </w:r>
      <w:r w:rsidR="001D603F" w:rsidRPr="008B4380">
        <w:rPr>
          <w:rFonts w:cstheme="minorHAnsi"/>
          <w:sz w:val="24"/>
          <w:szCs w:val="24"/>
        </w:rPr>
        <w:t>avaliada e declarada pela assessoria médica da Seguradora, devendo o Segurado apresentar todos os exames realizados que comprovem a Invalidez Permanente Total causada por acidente.</w:t>
      </w:r>
    </w:p>
    <w:p w14:paraId="43E5BF8D" w14:textId="77777777" w:rsidR="001D603F" w:rsidRPr="008B4380" w:rsidRDefault="001D603F" w:rsidP="00C177F0">
      <w:pPr>
        <w:pStyle w:val="PargrafodaLista"/>
        <w:widowControl w:val="0"/>
        <w:autoSpaceDE w:val="0"/>
        <w:autoSpaceDN w:val="0"/>
        <w:spacing w:after="0" w:line="240" w:lineRule="auto"/>
        <w:ind w:right="252"/>
        <w:jc w:val="both"/>
        <w:rPr>
          <w:rFonts w:cstheme="minorHAnsi"/>
          <w:sz w:val="24"/>
          <w:szCs w:val="24"/>
        </w:rPr>
      </w:pPr>
    </w:p>
    <w:p w14:paraId="5FF2616F" w14:textId="79BC2FAE" w:rsidR="001D603F" w:rsidRPr="008B4380" w:rsidRDefault="00E564A3" w:rsidP="006D207B">
      <w:pPr>
        <w:pStyle w:val="PargrafodaLista"/>
        <w:widowControl w:val="0"/>
        <w:numPr>
          <w:ilvl w:val="3"/>
          <w:numId w:val="14"/>
        </w:numPr>
        <w:autoSpaceDE w:val="0"/>
        <w:autoSpaceDN w:val="0"/>
        <w:spacing w:after="0" w:line="240" w:lineRule="auto"/>
        <w:ind w:left="0" w:right="252" w:firstLine="0"/>
        <w:jc w:val="both"/>
        <w:rPr>
          <w:rFonts w:cstheme="minorHAnsi"/>
          <w:sz w:val="24"/>
          <w:szCs w:val="24"/>
        </w:rPr>
      </w:pPr>
      <w:r w:rsidRPr="008B4380">
        <w:rPr>
          <w:rFonts w:cstheme="minorHAnsi"/>
          <w:sz w:val="24"/>
          <w:szCs w:val="24"/>
        </w:rPr>
        <w:t xml:space="preserve"> </w:t>
      </w:r>
      <w:r w:rsidR="001D603F" w:rsidRPr="008B4380">
        <w:rPr>
          <w:rFonts w:cstheme="minorHAnsi"/>
          <w:sz w:val="24"/>
          <w:szCs w:val="24"/>
        </w:rPr>
        <w:t>A aposentadoria por invalidez concedida por instituições oficiais de previdência social, assim como por órgãos do poder público e por outras instituições público-privadas, não caracteriza, por si só, o estado de invalidez permanente.</w:t>
      </w:r>
    </w:p>
    <w:p w14:paraId="7090B7A9" w14:textId="77777777" w:rsidR="001D603F" w:rsidRPr="008B4380" w:rsidRDefault="001D603F" w:rsidP="00C177F0">
      <w:pPr>
        <w:pStyle w:val="PargrafodaLista"/>
        <w:widowControl w:val="0"/>
        <w:autoSpaceDE w:val="0"/>
        <w:autoSpaceDN w:val="0"/>
        <w:spacing w:after="0" w:line="240" w:lineRule="auto"/>
        <w:ind w:right="252"/>
        <w:jc w:val="both"/>
        <w:rPr>
          <w:rFonts w:cstheme="minorHAnsi"/>
          <w:sz w:val="24"/>
          <w:szCs w:val="24"/>
        </w:rPr>
      </w:pPr>
    </w:p>
    <w:p w14:paraId="7AE2D483" w14:textId="0E293691" w:rsidR="001D603F" w:rsidRPr="008B4380" w:rsidRDefault="001D603F" w:rsidP="006D207B">
      <w:pPr>
        <w:pStyle w:val="PargrafodaLista"/>
        <w:widowControl w:val="0"/>
        <w:numPr>
          <w:ilvl w:val="2"/>
          <w:numId w:val="14"/>
        </w:numPr>
        <w:autoSpaceDE w:val="0"/>
        <w:autoSpaceDN w:val="0"/>
        <w:spacing w:after="0" w:line="240" w:lineRule="auto"/>
        <w:ind w:left="0" w:right="252" w:firstLine="0"/>
        <w:jc w:val="both"/>
        <w:rPr>
          <w:rFonts w:cstheme="minorHAnsi"/>
          <w:sz w:val="24"/>
          <w:szCs w:val="24"/>
        </w:rPr>
      </w:pPr>
      <w:r w:rsidRPr="008B4380">
        <w:rPr>
          <w:rFonts w:cstheme="minorHAnsi"/>
          <w:sz w:val="24"/>
          <w:szCs w:val="24"/>
        </w:rPr>
        <w:t>Para efeito de indenização, a perda ou maior redução funcional de um membro ou órgão já defeituoso antes do acidente, deve ser deduzida do grau de invalidez definitiva.</w:t>
      </w:r>
    </w:p>
    <w:p w14:paraId="6AFFAB2F" w14:textId="77777777" w:rsidR="001D603F" w:rsidRPr="008B4380" w:rsidRDefault="001D603F" w:rsidP="00C177F0">
      <w:pPr>
        <w:pStyle w:val="PargrafodaLista"/>
        <w:widowControl w:val="0"/>
        <w:autoSpaceDE w:val="0"/>
        <w:autoSpaceDN w:val="0"/>
        <w:spacing w:after="0" w:line="240" w:lineRule="auto"/>
        <w:ind w:right="252"/>
        <w:jc w:val="both"/>
        <w:rPr>
          <w:rFonts w:cstheme="minorHAnsi"/>
          <w:sz w:val="24"/>
          <w:szCs w:val="24"/>
        </w:rPr>
      </w:pPr>
    </w:p>
    <w:p w14:paraId="27622C6D" w14:textId="491677B9" w:rsidR="00F215FE" w:rsidRPr="008B4380" w:rsidRDefault="001D603F" w:rsidP="00C177F0">
      <w:pPr>
        <w:pStyle w:val="PargrafodaLista"/>
        <w:spacing w:after="0" w:line="240" w:lineRule="auto"/>
        <w:ind w:left="0"/>
        <w:jc w:val="both"/>
        <w:rPr>
          <w:rFonts w:cstheme="minorHAnsi"/>
          <w:sz w:val="24"/>
          <w:szCs w:val="24"/>
        </w:rPr>
      </w:pPr>
      <w:r w:rsidRPr="008B4380">
        <w:rPr>
          <w:rFonts w:cstheme="minorHAnsi"/>
          <w:sz w:val="24"/>
          <w:szCs w:val="24"/>
        </w:rPr>
        <w:t xml:space="preserve">No caso de divergências sobre a causa, natureza ou extensão das lesões, bem como a avaliação da incapacidade relacionada ao </w:t>
      </w:r>
      <w:r w:rsidR="00C17F47" w:rsidRPr="008B4380">
        <w:rPr>
          <w:rFonts w:cstheme="minorHAnsi"/>
          <w:sz w:val="24"/>
          <w:szCs w:val="24"/>
        </w:rPr>
        <w:t>Segurado</w:t>
      </w:r>
      <w:r w:rsidRPr="008B4380">
        <w:rPr>
          <w:rFonts w:cstheme="minorHAnsi"/>
          <w:sz w:val="24"/>
          <w:szCs w:val="24"/>
        </w:rPr>
        <w:t xml:space="preserve">, a Seguradora deverá propor ao </w:t>
      </w:r>
      <w:r w:rsidR="00C17F47" w:rsidRPr="008B4380">
        <w:rPr>
          <w:rFonts w:cstheme="minorHAnsi"/>
          <w:sz w:val="24"/>
          <w:szCs w:val="24"/>
        </w:rPr>
        <w:t>Segurado</w:t>
      </w:r>
      <w:r w:rsidRPr="008B4380">
        <w:rPr>
          <w:rFonts w:cstheme="minorHAnsi"/>
          <w:sz w:val="24"/>
          <w:szCs w:val="24"/>
        </w:rPr>
        <w:t xml:space="preserve">, por meio de  correspondência  escrita,  dentro  do  prazo  de  15  (quinze)  dias,  a  contar  da  data  da contestação, a constituição de uma junta médica constituída por 3 (três) membros, sendo um nomeado pela Seguradora, outro pelo Segurado e um terceiro, desempatador, escolhido pelos dois nomeados. </w:t>
      </w:r>
    </w:p>
    <w:p w14:paraId="6D57252E" w14:textId="7DFBD097" w:rsidR="001D603F" w:rsidRPr="008B4380" w:rsidRDefault="001D603F" w:rsidP="00C177F0">
      <w:pPr>
        <w:pStyle w:val="PargrafodaLista"/>
        <w:spacing w:after="0" w:line="240" w:lineRule="auto"/>
        <w:ind w:left="0"/>
        <w:jc w:val="both"/>
        <w:rPr>
          <w:rFonts w:cstheme="minorHAnsi"/>
          <w:sz w:val="24"/>
          <w:szCs w:val="24"/>
        </w:rPr>
      </w:pPr>
      <w:r w:rsidRPr="008B4380">
        <w:rPr>
          <w:rFonts w:cstheme="minorHAnsi"/>
          <w:sz w:val="24"/>
          <w:szCs w:val="24"/>
        </w:rPr>
        <w:lastRenderedPageBreak/>
        <w:t xml:space="preserve">Cada uma das partes pagará os honorários do médico que tiver designado; os do terceiro serão pagos, em partes iguais, pelo Segurado e pela Seguradora. O prazo para a constituição da junta médica será de, no máximo, 15 (quinze) dias a contar da data da indicação do membro nomeado pelo </w:t>
      </w:r>
      <w:r w:rsidR="00C17F47" w:rsidRPr="008B4380">
        <w:rPr>
          <w:rFonts w:cstheme="minorHAnsi"/>
          <w:sz w:val="24"/>
          <w:szCs w:val="24"/>
        </w:rPr>
        <w:t>Segurado</w:t>
      </w:r>
      <w:r w:rsidRPr="008B4380">
        <w:rPr>
          <w:rFonts w:cstheme="minorHAnsi"/>
          <w:sz w:val="24"/>
          <w:szCs w:val="24"/>
        </w:rPr>
        <w:t>.</w:t>
      </w:r>
    </w:p>
    <w:p w14:paraId="5F46855B" w14:textId="502BC9E5" w:rsidR="001D603F" w:rsidRPr="008B4380" w:rsidRDefault="001D603F" w:rsidP="00C177F0">
      <w:pPr>
        <w:pStyle w:val="PargrafodaLista"/>
        <w:widowControl w:val="0"/>
        <w:autoSpaceDE w:val="0"/>
        <w:autoSpaceDN w:val="0"/>
        <w:spacing w:after="0" w:line="240" w:lineRule="auto"/>
        <w:ind w:right="252"/>
        <w:jc w:val="both"/>
        <w:rPr>
          <w:rFonts w:cstheme="minorHAnsi"/>
          <w:sz w:val="24"/>
          <w:szCs w:val="24"/>
        </w:rPr>
      </w:pPr>
    </w:p>
    <w:p w14:paraId="7F6F85EE" w14:textId="49438CF4" w:rsidR="002806D9" w:rsidRPr="008B4380" w:rsidRDefault="002806D9" w:rsidP="006D207B">
      <w:pPr>
        <w:pStyle w:val="PargrafodaLista"/>
        <w:widowControl w:val="0"/>
        <w:numPr>
          <w:ilvl w:val="2"/>
          <w:numId w:val="14"/>
        </w:numPr>
        <w:autoSpaceDE w:val="0"/>
        <w:autoSpaceDN w:val="0"/>
        <w:spacing w:after="0" w:line="240" w:lineRule="auto"/>
        <w:ind w:left="0" w:right="-1" w:firstLine="0"/>
        <w:jc w:val="both"/>
        <w:rPr>
          <w:rFonts w:cstheme="minorHAnsi"/>
          <w:sz w:val="24"/>
          <w:szCs w:val="24"/>
        </w:rPr>
      </w:pPr>
      <w:r w:rsidRPr="008B4380">
        <w:rPr>
          <w:rFonts w:cstheme="minorHAnsi"/>
          <w:sz w:val="24"/>
          <w:szCs w:val="24"/>
        </w:rPr>
        <w:t>Não sendo comprovada a Invalidez Permanente Total por Acidente, o seguro continuará em vigor, observadas as demais cláusulas das Condições Gerais e, se houver, das Condições Especiais e Certificado Individual, sem qualquer devolução de prêmios.</w:t>
      </w:r>
    </w:p>
    <w:p w14:paraId="3F834D13" w14:textId="2B30A2FA" w:rsidR="00BD1810" w:rsidRPr="008B4380" w:rsidRDefault="00BD1810" w:rsidP="00C177F0">
      <w:pPr>
        <w:pStyle w:val="PargrafodaLista"/>
        <w:widowControl w:val="0"/>
        <w:autoSpaceDE w:val="0"/>
        <w:autoSpaceDN w:val="0"/>
        <w:spacing w:after="0" w:line="240" w:lineRule="auto"/>
        <w:ind w:left="0" w:right="252"/>
        <w:jc w:val="both"/>
        <w:rPr>
          <w:rFonts w:cstheme="minorHAnsi"/>
          <w:sz w:val="24"/>
          <w:szCs w:val="24"/>
        </w:rPr>
      </w:pPr>
    </w:p>
    <w:p w14:paraId="09222524" w14:textId="7DDB74B5" w:rsidR="00E564A3" w:rsidRPr="008B4380" w:rsidRDefault="00CC29FF" w:rsidP="006D207B">
      <w:pPr>
        <w:pStyle w:val="PargrafodaLista"/>
        <w:numPr>
          <w:ilvl w:val="0"/>
          <w:numId w:val="13"/>
        </w:numPr>
        <w:spacing w:after="0" w:line="240" w:lineRule="auto"/>
        <w:ind w:left="0" w:firstLine="0"/>
        <w:rPr>
          <w:rFonts w:cstheme="minorHAnsi"/>
          <w:sz w:val="24"/>
          <w:szCs w:val="24"/>
        </w:rPr>
      </w:pPr>
      <w:r w:rsidRPr="008B4380">
        <w:rPr>
          <w:rFonts w:cstheme="minorHAnsi"/>
          <w:b/>
          <w:bCs/>
          <w:sz w:val="24"/>
          <w:szCs w:val="24"/>
        </w:rPr>
        <w:t>RISCOS EXCLUÍDOS</w:t>
      </w:r>
      <w:r w:rsidR="00E564A3" w:rsidRPr="008B4380">
        <w:rPr>
          <w:rFonts w:cstheme="minorHAnsi"/>
          <w:b/>
          <w:bCs/>
          <w:sz w:val="24"/>
          <w:szCs w:val="24"/>
        </w:rPr>
        <w:t xml:space="preserve">:  </w:t>
      </w:r>
    </w:p>
    <w:p w14:paraId="1B95E792" w14:textId="77777777" w:rsidR="00E564A3" w:rsidRPr="008B4380" w:rsidRDefault="00E564A3" w:rsidP="00C177F0">
      <w:pPr>
        <w:pStyle w:val="PargrafodaLista"/>
        <w:spacing w:after="0" w:line="240" w:lineRule="auto"/>
        <w:ind w:left="0"/>
        <w:rPr>
          <w:rFonts w:cstheme="minorHAnsi"/>
          <w:sz w:val="24"/>
          <w:szCs w:val="24"/>
        </w:rPr>
      </w:pPr>
    </w:p>
    <w:p w14:paraId="7F5D98D7" w14:textId="0A1D60E5" w:rsidR="001D603F" w:rsidRPr="008B4380" w:rsidRDefault="00E564A3" w:rsidP="00C177F0">
      <w:pPr>
        <w:pStyle w:val="PargrafodaLista"/>
        <w:spacing w:after="0" w:line="240" w:lineRule="auto"/>
        <w:ind w:left="0"/>
        <w:rPr>
          <w:rFonts w:cstheme="minorHAnsi"/>
          <w:b/>
          <w:bCs/>
          <w:sz w:val="24"/>
          <w:szCs w:val="24"/>
        </w:rPr>
      </w:pPr>
      <w:r w:rsidRPr="008B4380">
        <w:rPr>
          <w:rFonts w:cstheme="minorHAnsi"/>
          <w:b/>
          <w:bCs/>
          <w:sz w:val="24"/>
          <w:szCs w:val="24"/>
        </w:rPr>
        <w:t xml:space="preserve">Além dos riscos excluídos no item </w:t>
      </w:r>
      <w:r w:rsidR="003B3155" w:rsidRPr="008B4380">
        <w:rPr>
          <w:rFonts w:cstheme="minorHAnsi"/>
          <w:b/>
          <w:bCs/>
          <w:sz w:val="24"/>
          <w:szCs w:val="24"/>
        </w:rPr>
        <w:t>5</w:t>
      </w:r>
      <w:r w:rsidRPr="008B4380">
        <w:rPr>
          <w:rFonts w:cstheme="minorHAnsi"/>
          <w:b/>
          <w:bCs/>
          <w:sz w:val="24"/>
          <w:szCs w:val="24"/>
        </w:rPr>
        <w:t xml:space="preserve"> das Condições Gerais, excluem-se também para a </w:t>
      </w:r>
      <w:r w:rsidR="001D1AA0" w:rsidRPr="008B4380">
        <w:rPr>
          <w:rFonts w:cstheme="minorHAnsi"/>
          <w:b/>
          <w:bCs/>
          <w:sz w:val="24"/>
          <w:szCs w:val="24"/>
        </w:rPr>
        <w:t>cobertura de Invalidez Permanente Total por</w:t>
      </w:r>
      <w:r w:rsidRPr="008B4380">
        <w:rPr>
          <w:rFonts w:cstheme="minorHAnsi"/>
          <w:b/>
          <w:bCs/>
          <w:sz w:val="24"/>
          <w:szCs w:val="24"/>
        </w:rPr>
        <w:t xml:space="preserve"> </w:t>
      </w:r>
      <w:r w:rsidR="001D603F" w:rsidRPr="008B4380">
        <w:rPr>
          <w:rFonts w:cstheme="minorHAnsi"/>
          <w:b/>
          <w:bCs/>
          <w:sz w:val="24"/>
          <w:szCs w:val="24"/>
        </w:rPr>
        <w:t xml:space="preserve">Acidente os eventos ocorridos em </w:t>
      </w:r>
      <w:r w:rsidR="001D1AA0" w:rsidRPr="008B4380">
        <w:rPr>
          <w:rFonts w:cstheme="minorHAnsi"/>
          <w:b/>
          <w:bCs/>
          <w:sz w:val="24"/>
          <w:szCs w:val="24"/>
        </w:rPr>
        <w:t>consequência</w:t>
      </w:r>
      <w:r w:rsidR="001D603F" w:rsidRPr="008B4380">
        <w:rPr>
          <w:rFonts w:cstheme="minorHAnsi"/>
          <w:b/>
          <w:bCs/>
          <w:sz w:val="24"/>
          <w:szCs w:val="24"/>
        </w:rPr>
        <w:t xml:space="preserve"> de:</w:t>
      </w:r>
    </w:p>
    <w:p w14:paraId="30F7D45C" w14:textId="44A4E17E" w:rsidR="001D603F" w:rsidRPr="008B4380" w:rsidRDefault="001D603F" w:rsidP="00C177F0">
      <w:pPr>
        <w:widowControl w:val="0"/>
        <w:autoSpaceDE w:val="0"/>
        <w:autoSpaceDN w:val="0"/>
        <w:spacing w:after="0" w:line="240" w:lineRule="auto"/>
        <w:ind w:right="252"/>
        <w:jc w:val="both"/>
        <w:rPr>
          <w:rFonts w:cstheme="minorHAnsi"/>
          <w:sz w:val="24"/>
          <w:szCs w:val="24"/>
        </w:rPr>
      </w:pPr>
    </w:p>
    <w:p w14:paraId="7DE468F3" w14:textId="5CB3F20B" w:rsidR="001D603F" w:rsidRPr="008B4380" w:rsidRDefault="001D603F" w:rsidP="006D207B">
      <w:pPr>
        <w:pStyle w:val="PargrafodaLista"/>
        <w:widowControl w:val="0"/>
        <w:numPr>
          <w:ilvl w:val="0"/>
          <w:numId w:val="16"/>
        </w:numPr>
        <w:autoSpaceDE w:val="0"/>
        <w:autoSpaceDN w:val="0"/>
        <w:spacing w:after="0" w:line="240" w:lineRule="auto"/>
        <w:ind w:left="567" w:right="252" w:hanging="283"/>
        <w:jc w:val="both"/>
        <w:rPr>
          <w:rFonts w:cstheme="minorHAnsi"/>
          <w:sz w:val="24"/>
          <w:szCs w:val="24"/>
        </w:rPr>
      </w:pPr>
      <w:r w:rsidRPr="008B4380">
        <w:rPr>
          <w:rFonts w:cstheme="minorHAnsi"/>
          <w:sz w:val="24"/>
          <w:szCs w:val="24"/>
        </w:rPr>
        <w:t xml:space="preserve">Intoxicações </w:t>
      </w:r>
      <w:r w:rsidR="001D1AA0" w:rsidRPr="008B4380">
        <w:rPr>
          <w:rFonts w:cstheme="minorHAnsi"/>
          <w:sz w:val="24"/>
          <w:szCs w:val="24"/>
        </w:rPr>
        <w:t>por medicamentos</w:t>
      </w:r>
      <w:r w:rsidRPr="008B4380">
        <w:rPr>
          <w:rFonts w:cstheme="minorHAnsi"/>
          <w:sz w:val="24"/>
          <w:szCs w:val="24"/>
        </w:rPr>
        <w:t xml:space="preserve">, </w:t>
      </w:r>
      <w:r w:rsidR="001D1AA0" w:rsidRPr="008B4380">
        <w:rPr>
          <w:rFonts w:cstheme="minorHAnsi"/>
          <w:sz w:val="24"/>
          <w:szCs w:val="24"/>
        </w:rPr>
        <w:t>salvo quando prescritos por profissional</w:t>
      </w:r>
      <w:r w:rsidRPr="008B4380">
        <w:rPr>
          <w:rFonts w:cstheme="minorHAnsi"/>
          <w:sz w:val="24"/>
          <w:szCs w:val="24"/>
        </w:rPr>
        <w:t xml:space="preserve"> legalmente</w:t>
      </w:r>
      <w:r w:rsidR="00F3589B" w:rsidRPr="008B4380">
        <w:rPr>
          <w:rFonts w:cstheme="minorHAnsi"/>
          <w:sz w:val="24"/>
          <w:szCs w:val="24"/>
        </w:rPr>
        <w:t xml:space="preserve"> </w:t>
      </w:r>
      <w:r w:rsidRPr="008B4380">
        <w:rPr>
          <w:rFonts w:cstheme="minorHAnsi"/>
          <w:sz w:val="24"/>
          <w:szCs w:val="24"/>
        </w:rPr>
        <w:t>habilitado (médico);</w:t>
      </w:r>
    </w:p>
    <w:p w14:paraId="609F2504" w14:textId="6CC9DC87" w:rsidR="001D603F" w:rsidRPr="008B4380" w:rsidRDefault="001D603F" w:rsidP="006D207B">
      <w:pPr>
        <w:pStyle w:val="PargrafodaLista"/>
        <w:widowControl w:val="0"/>
        <w:numPr>
          <w:ilvl w:val="0"/>
          <w:numId w:val="16"/>
        </w:numPr>
        <w:autoSpaceDE w:val="0"/>
        <w:autoSpaceDN w:val="0"/>
        <w:spacing w:after="0" w:line="240" w:lineRule="auto"/>
        <w:ind w:left="567" w:right="252" w:hanging="283"/>
        <w:jc w:val="both"/>
        <w:rPr>
          <w:rFonts w:cstheme="minorHAnsi"/>
          <w:sz w:val="24"/>
          <w:szCs w:val="24"/>
        </w:rPr>
      </w:pPr>
      <w:r w:rsidRPr="008B4380">
        <w:rPr>
          <w:rFonts w:cstheme="minorHAnsi"/>
          <w:sz w:val="24"/>
          <w:szCs w:val="24"/>
        </w:rPr>
        <w:t xml:space="preserve">Qualquer tipo de hérnia, e suas </w:t>
      </w:r>
      <w:r w:rsidR="001D1AA0" w:rsidRPr="008B4380">
        <w:rPr>
          <w:rFonts w:cstheme="minorHAnsi"/>
          <w:sz w:val="24"/>
          <w:szCs w:val="24"/>
        </w:rPr>
        <w:t>consequências</w:t>
      </w:r>
      <w:r w:rsidRPr="008B4380">
        <w:rPr>
          <w:rFonts w:cstheme="minorHAnsi"/>
          <w:sz w:val="24"/>
          <w:szCs w:val="24"/>
        </w:rPr>
        <w:t>, salvo se decorrente de acidente pessoal coberto;</w:t>
      </w:r>
    </w:p>
    <w:p w14:paraId="545BF29A" w14:textId="7830EBF2" w:rsidR="001D603F" w:rsidRPr="008B4380" w:rsidRDefault="001D603F" w:rsidP="006D207B">
      <w:pPr>
        <w:pStyle w:val="PargrafodaLista"/>
        <w:widowControl w:val="0"/>
        <w:numPr>
          <w:ilvl w:val="0"/>
          <w:numId w:val="16"/>
        </w:numPr>
        <w:autoSpaceDE w:val="0"/>
        <w:autoSpaceDN w:val="0"/>
        <w:spacing w:after="0" w:line="240" w:lineRule="auto"/>
        <w:ind w:left="567" w:right="252" w:hanging="283"/>
        <w:jc w:val="both"/>
        <w:rPr>
          <w:rFonts w:cstheme="minorHAnsi"/>
          <w:sz w:val="24"/>
          <w:szCs w:val="24"/>
        </w:rPr>
      </w:pPr>
      <w:r w:rsidRPr="008B4380">
        <w:rPr>
          <w:rFonts w:cstheme="minorHAnsi"/>
          <w:sz w:val="24"/>
          <w:szCs w:val="24"/>
        </w:rPr>
        <w:t xml:space="preserve">Parto ou aborto, e suas </w:t>
      </w:r>
      <w:r w:rsidR="001D1AA0" w:rsidRPr="008B4380">
        <w:rPr>
          <w:rFonts w:cstheme="minorHAnsi"/>
          <w:sz w:val="24"/>
          <w:szCs w:val="24"/>
        </w:rPr>
        <w:t>consequências</w:t>
      </w:r>
      <w:r w:rsidRPr="008B4380">
        <w:rPr>
          <w:rFonts w:cstheme="minorHAnsi"/>
          <w:sz w:val="24"/>
          <w:szCs w:val="24"/>
        </w:rPr>
        <w:t>, salvo se decorrente de acidente pessoal coberto;</w:t>
      </w:r>
    </w:p>
    <w:p w14:paraId="246DBDEA" w14:textId="1E4C9855" w:rsidR="001D603F" w:rsidRPr="008B4380" w:rsidRDefault="001D603F" w:rsidP="006D207B">
      <w:pPr>
        <w:pStyle w:val="PargrafodaLista"/>
        <w:widowControl w:val="0"/>
        <w:numPr>
          <w:ilvl w:val="0"/>
          <w:numId w:val="16"/>
        </w:numPr>
        <w:autoSpaceDE w:val="0"/>
        <w:autoSpaceDN w:val="0"/>
        <w:spacing w:after="0" w:line="240" w:lineRule="auto"/>
        <w:ind w:left="567" w:right="252" w:hanging="283"/>
        <w:jc w:val="both"/>
        <w:rPr>
          <w:rFonts w:cstheme="minorHAnsi"/>
          <w:sz w:val="24"/>
          <w:szCs w:val="24"/>
        </w:rPr>
      </w:pPr>
      <w:r w:rsidRPr="008B4380">
        <w:rPr>
          <w:rFonts w:cstheme="minorHAnsi"/>
          <w:sz w:val="24"/>
          <w:szCs w:val="24"/>
        </w:rPr>
        <w:t xml:space="preserve">O choque anafilático, e suas </w:t>
      </w:r>
      <w:r w:rsidR="001D1AA0" w:rsidRPr="008B4380">
        <w:rPr>
          <w:rFonts w:cstheme="minorHAnsi"/>
          <w:sz w:val="24"/>
          <w:szCs w:val="24"/>
        </w:rPr>
        <w:t>consequências</w:t>
      </w:r>
      <w:r w:rsidRPr="008B4380">
        <w:rPr>
          <w:rFonts w:cstheme="minorHAnsi"/>
          <w:sz w:val="24"/>
          <w:szCs w:val="24"/>
        </w:rPr>
        <w:t>, salvo se decorrente de acidente pessoal coberto.</w:t>
      </w:r>
    </w:p>
    <w:p w14:paraId="2E7C52E9" w14:textId="1FA6BD87" w:rsidR="00E564A3" w:rsidRPr="008B4380" w:rsidRDefault="00E564A3" w:rsidP="00C177F0">
      <w:pPr>
        <w:pStyle w:val="PargrafodaLista"/>
        <w:widowControl w:val="0"/>
        <w:autoSpaceDE w:val="0"/>
        <w:autoSpaceDN w:val="0"/>
        <w:spacing w:after="0" w:line="240" w:lineRule="auto"/>
        <w:ind w:left="0" w:right="252"/>
        <w:jc w:val="both"/>
        <w:rPr>
          <w:rFonts w:cstheme="minorHAnsi"/>
          <w:sz w:val="24"/>
          <w:szCs w:val="24"/>
        </w:rPr>
      </w:pPr>
    </w:p>
    <w:p w14:paraId="797788D5" w14:textId="77777777" w:rsidR="00662B01" w:rsidRPr="008B4380" w:rsidRDefault="00662B01" w:rsidP="006D207B">
      <w:pPr>
        <w:pStyle w:val="PargrafodaLista"/>
        <w:numPr>
          <w:ilvl w:val="0"/>
          <w:numId w:val="13"/>
        </w:numPr>
        <w:spacing w:after="0" w:line="240" w:lineRule="auto"/>
        <w:ind w:left="0" w:firstLine="0"/>
        <w:rPr>
          <w:rFonts w:cs="Calibri"/>
          <w:b/>
          <w:bCs/>
          <w:sz w:val="24"/>
          <w:szCs w:val="24"/>
        </w:rPr>
      </w:pPr>
      <w:r w:rsidRPr="008B4380">
        <w:rPr>
          <w:rFonts w:cs="Calibri"/>
          <w:b/>
          <w:bCs/>
          <w:sz w:val="24"/>
          <w:szCs w:val="24"/>
        </w:rPr>
        <w:t>CAPITAL SEGURADO</w:t>
      </w:r>
    </w:p>
    <w:p w14:paraId="79C95381" w14:textId="77777777" w:rsidR="00662B01" w:rsidRPr="008B4380" w:rsidRDefault="00662B01" w:rsidP="00C177F0">
      <w:pPr>
        <w:pStyle w:val="PargrafodaLista"/>
        <w:spacing w:after="0" w:line="240" w:lineRule="auto"/>
        <w:ind w:left="567" w:firstLine="737"/>
        <w:jc w:val="both"/>
        <w:rPr>
          <w:rFonts w:cs="Calibri"/>
          <w:sz w:val="24"/>
          <w:szCs w:val="24"/>
        </w:rPr>
      </w:pPr>
    </w:p>
    <w:p w14:paraId="51E2C320" w14:textId="280C30BB" w:rsidR="00F03146" w:rsidRPr="008B4380" w:rsidRDefault="00C22084" w:rsidP="006D207B">
      <w:pPr>
        <w:pStyle w:val="PargrafodaLista"/>
        <w:numPr>
          <w:ilvl w:val="1"/>
          <w:numId w:val="52"/>
        </w:numPr>
        <w:spacing w:after="0" w:line="240" w:lineRule="auto"/>
        <w:ind w:left="0" w:firstLine="0"/>
        <w:jc w:val="both"/>
        <w:rPr>
          <w:rFonts w:cs="Calibri"/>
          <w:sz w:val="24"/>
          <w:szCs w:val="24"/>
        </w:rPr>
      </w:pPr>
      <w:r w:rsidRPr="008B4380">
        <w:rPr>
          <w:rFonts w:cs="Calibri"/>
          <w:sz w:val="24"/>
          <w:szCs w:val="24"/>
        </w:rPr>
        <w:t xml:space="preserve">O </w:t>
      </w:r>
      <w:r w:rsidR="004B741E" w:rsidRPr="008B4380">
        <w:rPr>
          <w:rFonts w:cs="Calibri"/>
          <w:sz w:val="24"/>
          <w:szCs w:val="24"/>
        </w:rPr>
        <w:t>capital segurado será fixo, ou seja, corresponde ao valor contratado e indicado no certificado individual, respeitados os limites mínimos e máximos descritos na Apólice</w:t>
      </w:r>
      <w:r w:rsidR="00F03146" w:rsidRPr="008B4380">
        <w:rPr>
          <w:rFonts w:cs="Calibri"/>
          <w:sz w:val="24"/>
          <w:szCs w:val="24"/>
        </w:rPr>
        <w:t>.</w:t>
      </w:r>
    </w:p>
    <w:p w14:paraId="6E8683C9" w14:textId="4283AAB2" w:rsidR="00662B01" w:rsidRPr="008B4380" w:rsidRDefault="00662B01" w:rsidP="00C177F0">
      <w:pPr>
        <w:pStyle w:val="PargrafodaLista"/>
        <w:spacing w:after="0" w:line="240" w:lineRule="auto"/>
        <w:ind w:left="0"/>
        <w:jc w:val="both"/>
        <w:rPr>
          <w:rFonts w:cs="Calibri"/>
          <w:sz w:val="24"/>
          <w:szCs w:val="24"/>
        </w:rPr>
      </w:pPr>
    </w:p>
    <w:p w14:paraId="503837CB" w14:textId="03E24227" w:rsidR="00650556" w:rsidRPr="008B4380" w:rsidRDefault="00650556" w:rsidP="006D207B">
      <w:pPr>
        <w:pStyle w:val="PargrafodaLista"/>
        <w:numPr>
          <w:ilvl w:val="2"/>
          <w:numId w:val="52"/>
        </w:numPr>
        <w:spacing w:after="0" w:line="240" w:lineRule="auto"/>
        <w:ind w:left="0" w:firstLine="0"/>
        <w:jc w:val="both"/>
        <w:rPr>
          <w:rFonts w:cs="Calibri"/>
          <w:sz w:val="24"/>
          <w:szCs w:val="24"/>
        </w:rPr>
      </w:pPr>
      <w:r w:rsidRPr="008B4380">
        <w:rPr>
          <w:rFonts w:cs="Calibri"/>
          <w:sz w:val="24"/>
          <w:szCs w:val="24"/>
        </w:rPr>
        <w:t>Em caso de sinistro, se verificada diferença entre a indenização devida ao credor e o capital segurado apurado na data do evento coberto, esta, será paga ao segundo beneficiário indicado, conforme disposto na cláusula beneficiários das condições gerais.</w:t>
      </w:r>
    </w:p>
    <w:p w14:paraId="6D75798A" w14:textId="77777777" w:rsidR="00650556" w:rsidRPr="008B4380" w:rsidRDefault="00650556" w:rsidP="00C177F0">
      <w:pPr>
        <w:pStyle w:val="PargrafodaLista"/>
        <w:spacing w:after="0" w:line="240" w:lineRule="auto"/>
        <w:ind w:left="0"/>
        <w:jc w:val="both"/>
        <w:rPr>
          <w:rFonts w:cs="Calibri"/>
          <w:sz w:val="24"/>
          <w:szCs w:val="24"/>
        </w:rPr>
      </w:pPr>
    </w:p>
    <w:p w14:paraId="397AA8F6" w14:textId="7AE44B6F" w:rsidR="00662B01" w:rsidRPr="008B4380" w:rsidRDefault="00662B01" w:rsidP="006D207B">
      <w:pPr>
        <w:pStyle w:val="PargrafodaLista"/>
        <w:numPr>
          <w:ilvl w:val="2"/>
          <w:numId w:val="52"/>
        </w:numPr>
        <w:spacing w:after="0" w:line="240" w:lineRule="auto"/>
        <w:ind w:left="0" w:firstLine="0"/>
        <w:jc w:val="both"/>
        <w:rPr>
          <w:rFonts w:cs="Calibri"/>
          <w:sz w:val="24"/>
          <w:szCs w:val="24"/>
        </w:rPr>
      </w:pPr>
      <w:r w:rsidRPr="008B4380">
        <w:rPr>
          <w:rFonts w:cs="Calibri"/>
          <w:sz w:val="24"/>
          <w:szCs w:val="24"/>
        </w:rPr>
        <w:t>Considera-se como data do evento a data do acidente que originou a</w:t>
      </w:r>
      <w:r w:rsidRPr="008B4380">
        <w:rPr>
          <w:rFonts w:cstheme="minorHAnsi"/>
          <w:sz w:val="24"/>
          <w:szCs w:val="24"/>
        </w:rPr>
        <w:t xml:space="preserve"> Invalidez Permanente Total por Acidente</w:t>
      </w:r>
      <w:r w:rsidR="00855B58" w:rsidRPr="008B4380">
        <w:rPr>
          <w:rFonts w:cstheme="minorHAnsi"/>
          <w:sz w:val="24"/>
          <w:szCs w:val="24"/>
        </w:rPr>
        <w:t>.</w:t>
      </w:r>
    </w:p>
    <w:p w14:paraId="5AC1B471" w14:textId="6DAD0604" w:rsidR="00662B01" w:rsidRPr="008B4380" w:rsidRDefault="00662B01" w:rsidP="00C177F0">
      <w:pPr>
        <w:pStyle w:val="PargrafodaLista"/>
        <w:widowControl w:val="0"/>
        <w:autoSpaceDE w:val="0"/>
        <w:autoSpaceDN w:val="0"/>
        <w:spacing w:after="0" w:line="240" w:lineRule="auto"/>
        <w:ind w:left="0" w:right="252"/>
        <w:jc w:val="both"/>
        <w:rPr>
          <w:rFonts w:cstheme="minorHAnsi"/>
          <w:sz w:val="24"/>
          <w:szCs w:val="24"/>
        </w:rPr>
      </w:pPr>
    </w:p>
    <w:p w14:paraId="001958B5" w14:textId="77777777" w:rsidR="00327B06" w:rsidRPr="008B4380" w:rsidRDefault="00327B06" w:rsidP="006D207B">
      <w:pPr>
        <w:pStyle w:val="PargrafodaLista"/>
        <w:widowControl w:val="0"/>
        <w:numPr>
          <w:ilvl w:val="0"/>
          <w:numId w:val="44"/>
        </w:numPr>
        <w:autoSpaceDE w:val="0"/>
        <w:autoSpaceDN w:val="0"/>
        <w:spacing w:after="0" w:line="240" w:lineRule="auto"/>
        <w:ind w:right="252"/>
        <w:jc w:val="both"/>
        <w:rPr>
          <w:rFonts w:cstheme="minorHAnsi"/>
          <w:vanish/>
          <w:sz w:val="24"/>
          <w:szCs w:val="24"/>
        </w:rPr>
      </w:pPr>
    </w:p>
    <w:p w14:paraId="5299A53C" w14:textId="77777777" w:rsidR="00327B06" w:rsidRPr="008B4380" w:rsidRDefault="00327B06" w:rsidP="006D207B">
      <w:pPr>
        <w:pStyle w:val="PargrafodaLista"/>
        <w:widowControl w:val="0"/>
        <w:numPr>
          <w:ilvl w:val="0"/>
          <w:numId w:val="44"/>
        </w:numPr>
        <w:autoSpaceDE w:val="0"/>
        <w:autoSpaceDN w:val="0"/>
        <w:spacing w:after="0" w:line="240" w:lineRule="auto"/>
        <w:ind w:right="252"/>
        <w:jc w:val="both"/>
        <w:rPr>
          <w:rFonts w:cstheme="minorHAnsi"/>
          <w:vanish/>
          <w:sz w:val="24"/>
          <w:szCs w:val="24"/>
        </w:rPr>
      </w:pPr>
    </w:p>
    <w:p w14:paraId="44D58F3A" w14:textId="0C2B7690" w:rsidR="00327B06" w:rsidRPr="008B4380" w:rsidRDefault="00327B06" w:rsidP="006D207B">
      <w:pPr>
        <w:pStyle w:val="PargrafodaLista"/>
        <w:widowControl w:val="0"/>
        <w:numPr>
          <w:ilvl w:val="1"/>
          <w:numId w:val="52"/>
        </w:numPr>
        <w:autoSpaceDE w:val="0"/>
        <w:autoSpaceDN w:val="0"/>
        <w:spacing w:after="0" w:line="240" w:lineRule="auto"/>
        <w:ind w:left="0" w:right="252" w:firstLine="0"/>
        <w:jc w:val="both"/>
        <w:rPr>
          <w:rFonts w:cstheme="minorHAnsi"/>
          <w:sz w:val="24"/>
          <w:szCs w:val="24"/>
        </w:rPr>
      </w:pPr>
      <w:r w:rsidRPr="008B4380">
        <w:rPr>
          <w:rFonts w:cstheme="minorHAnsi"/>
          <w:sz w:val="24"/>
          <w:szCs w:val="24"/>
        </w:rPr>
        <w:t>Caracterizado o sinistro, o capital segurado será pago em uma única</w:t>
      </w:r>
      <w:r w:rsidRPr="008B4380">
        <w:rPr>
          <w:rFonts w:cstheme="minorHAnsi"/>
          <w:spacing w:val="-11"/>
          <w:sz w:val="24"/>
          <w:szCs w:val="24"/>
        </w:rPr>
        <w:t xml:space="preserve"> </w:t>
      </w:r>
      <w:r w:rsidRPr="008B4380">
        <w:rPr>
          <w:rFonts w:cstheme="minorHAnsi"/>
          <w:sz w:val="24"/>
          <w:szCs w:val="24"/>
        </w:rPr>
        <w:t>parcela.</w:t>
      </w:r>
    </w:p>
    <w:p w14:paraId="5E5E95FD" w14:textId="611AF157" w:rsidR="00327B06" w:rsidRPr="008B4380" w:rsidRDefault="00327B06" w:rsidP="00C177F0">
      <w:pPr>
        <w:pStyle w:val="PargrafodaLista"/>
        <w:widowControl w:val="0"/>
        <w:autoSpaceDE w:val="0"/>
        <w:autoSpaceDN w:val="0"/>
        <w:spacing w:after="0" w:line="240" w:lineRule="auto"/>
        <w:ind w:left="0" w:right="252"/>
        <w:jc w:val="both"/>
        <w:rPr>
          <w:rFonts w:cstheme="minorHAnsi"/>
          <w:sz w:val="24"/>
          <w:szCs w:val="24"/>
        </w:rPr>
      </w:pPr>
    </w:p>
    <w:p w14:paraId="472BDC60" w14:textId="77777777" w:rsidR="006661AE" w:rsidRPr="008B4380" w:rsidRDefault="006661AE" w:rsidP="006D207B">
      <w:pPr>
        <w:pStyle w:val="PargrafodaLista"/>
        <w:numPr>
          <w:ilvl w:val="0"/>
          <w:numId w:val="41"/>
        </w:numPr>
        <w:autoSpaceDE w:val="0"/>
        <w:autoSpaceDN w:val="0"/>
        <w:adjustRightInd w:val="0"/>
        <w:spacing w:after="0" w:line="240" w:lineRule="auto"/>
        <w:jc w:val="both"/>
        <w:rPr>
          <w:rFonts w:ascii="Utopia-Regular" w:hAnsi="Utopia-Regular" w:cs="Utopia-Regular"/>
          <w:vanish/>
          <w:sz w:val="24"/>
          <w:szCs w:val="24"/>
        </w:rPr>
      </w:pPr>
    </w:p>
    <w:p w14:paraId="63E81C23" w14:textId="77777777" w:rsidR="006661AE" w:rsidRPr="008B4380" w:rsidRDefault="006661AE" w:rsidP="006D207B">
      <w:pPr>
        <w:pStyle w:val="PargrafodaLista"/>
        <w:numPr>
          <w:ilvl w:val="0"/>
          <w:numId w:val="41"/>
        </w:numPr>
        <w:autoSpaceDE w:val="0"/>
        <w:autoSpaceDN w:val="0"/>
        <w:adjustRightInd w:val="0"/>
        <w:spacing w:after="0" w:line="240" w:lineRule="auto"/>
        <w:jc w:val="both"/>
        <w:rPr>
          <w:rFonts w:ascii="Utopia-Regular" w:hAnsi="Utopia-Regular" w:cs="Utopia-Regular"/>
          <w:vanish/>
          <w:sz w:val="24"/>
          <w:szCs w:val="24"/>
        </w:rPr>
      </w:pPr>
    </w:p>
    <w:p w14:paraId="539EBCB4" w14:textId="77777777" w:rsidR="006661AE" w:rsidRPr="008B4380" w:rsidRDefault="006661AE" w:rsidP="006D207B">
      <w:pPr>
        <w:pStyle w:val="PargrafodaLista"/>
        <w:numPr>
          <w:ilvl w:val="0"/>
          <w:numId w:val="41"/>
        </w:numPr>
        <w:autoSpaceDE w:val="0"/>
        <w:autoSpaceDN w:val="0"/>
        <w:adjustRightInd w:val="0"/>
        <w:spacing w:after="0" w:line="240" w:lineRule="auto"/>
        <w:jc w:val="both"/>
        <w:rPr>
          <w:rFonts w:ascii="Utopia-Regular" w:hAnsi="Utopia-Regular" w:cs="Utopia-Regular"/>
          <w:vanish/>
          <w:sz w:val="24"/>
          <w:szCs w:val="24"/>
        </w:rPr>
      </w:pPr>
    </w:p>
    <w:p w14:paraId="7FAB9C53" w14:textId="77777777" w:rsidR="006661AE" w:rsidRPr="008B4380" w:rsidRDefault="006661AE" w:rsidP="006D207B">
      <w:pPr>
        <w:pStyle w:val="PargrafodaLista"/>
        <w:numPr>
          <w:ilvl w:val="1"/>
          <w:numId w:val="41"/>
        </w:numPr>
        <w:autoSpaceDE w:val="0"/>
        <w:autoSpaceDN w:val="0"/>
        <w:adjustRightInd w:val="0"/>
        <w:spacing w:after="0" w:line="240" w:lineRule="auto"/>
        <w:jc w:val="both"/>
        <w:rPr>
          <w:rFonts w:ascii="Utopia-Regular" w:hAnsi="Utopia-Regular" w:cs="Utopia-Regular"/>
          <w:vanish/>
          <w:sz w:val="24"/>
          <w:szCs w:val="24"/>
        </w:rPr>
      </w:pPr>
    </w:p>
    <w:p w14:paraId="0D352891" w14:textId="77777777" w:rsidR="006661AE" w:rsidRPr="008B4380" w:rsidRDefault="006661AE" w:rsidP="006D207B">
      <w:pPr>
        <w:pStyle w:val="PargrafodaLista"/>
        <w:numPr>
          <w:ilvl w:val="1"/>
          <w:numId w:val="41"/>
        </w:numPr>
        <w:autoSpaceDE w:val="0"/>
        <w:autoSpaceDN w:val="0"/>
        <w:adjustRightInd w:val="0"/>
        <w:spacing w:after="0" w:line="240" w:lineRule="auto"/>
        <w:jc w:val="both"/>
        <w:rPr>
          <w:rFonts w:ascii="Utopia-Regular" w:hAnsi="Utopia-Regular" w:cs="Utopia-Regular"/>
          <w:vanish/>
          <w:sz w:val="24"/>
          <w:szCs w:val="24"/>
        </w:rPr>
      </w:pPr>
    </w:p>
    <w:p w14:paraId="23DD5912" w14:textId="759917DB" w:rsidR="006661AE" w:rsidRPr="008B4380" w:rsidRDefault="006661AE" w:rsidP="006D207B">
      <w:pPr>
        <w:pStyle w:val="PargrafodaLista"/>
        <w:numPr>
          <w:ilvl w:val="2"/>
          <w:numId w:val="41"/>
        </w:numPr>
        <w:autoSpaceDE w:val="0"/>
        <w:autoSpaceDN w:val="0"/>
        <w:adjustRightInd w:val="0"/>
        <w:spacing w:after="0" w:line="240" w:lineRule="auto"/>
        <w:ind w:left="0" w:firstLine="0"/>
        <w:jc w:val="both"/>
        <w:rPr>
          <w:rFonts w:cstheme="minorHAnsi"/>
          <w:sz w:val="24"/>
          <w:szCs w:val="24"/>
        </w:rPr>
      </w:pPr>
      <w:r w:rsidRPr="008B4380">
        <w:rPr>
          <w:rFonts w:ascii="Utopia-Regular" w:hAnsi="Utopia-Regular" w:cs="Utopia-Regular"/>
          <w:sz w:val="24"/>
          <w:szCs w:val="24"/>
        </w:rPr>
        <w:t xml:space="preserve">parcelas em atraso, juros e/ou multas decorrentes de eventual inadimplência no pagamento da obrigação por parte do Segurado </w:t>
      </w:r>
      <w:r w:rsidRPr="008B4380">
        <w:rPr>
          <w:rFonts w:ascii="Utopia-Regular" w:hAnsi="Utopia-Regular" w:cs="Utopia-Regular"/>
          <w:b/>
          <w:bCs/>
          <w:sz w:val="24"/>
          <w:szCs w:val="24"/>
        </w:rPr>
        <w:t>não serão incorporados ao valor do capital segurado e consequentemente à indenização a ser paga ao primeiro beneficiário em caso de sinistro coberto.</w:t>
      </w:r>
    </w:p>
    <w:p w14:paraId="7802F0D0" w14:textId="77777777" w:rsidR="006661AE" w:rsidRPr="008B4380" w:rsidRDefault="006661AE" w:rsidP="00C177F0">
      <w:pPr>
        <w:pStyle w:val="PargrafodaLista"/>
        <w:widowControl w:val="0"/>
        <w:autoSpaceDE w:val="0"/>
        <w:autoSpaceDN w:val="0"/>
        <w:spacing w:after="0" w:line="240" w:lineRule="auto"/>
        <w:ind w:left="0" w:right="252"/>
        <w:jc w:val="both"/>
        <w:rPr>
          <w:rFonts w:cstheme="minorHAnsi"/>
          <w:sz w:val="24"/>
          <w:szCs w:val="24"/>
        </w:rPr>
      </w:pPr>
    </w:p>
    <w:p w14:paraId="46347A88" w14:textId="77777777" w:rsidR="00B75144" w:rsidRPr="008B4380" w:rsidRDefault="00B75144" w:rsidP="00C177F0">
      <w:pPr>
        <w:spacing w:after="0" w:line="240" w:lineRule="auto"/>
        <w:jc w:val="both"/>
        <w:rPr>
          <w:rFonts w:cs="Calibri"/>
          <w:b/>
          <w:bCs/>
          <w:sz w:val="24"/>
          <w:szCs w:val="24"/>
        </w:rPr>
      </w:pPr>
      <w:r w:rsidRPr="008B4380">
        <w:rPr>
          <w:rFonts w:cs="Calibri"/>
          <w:b/>
          <w:bCs/>
          <w:sz w:val="24"/>
          <w:szCs w:val="24"/>
        </w:rPr>
        <w:t>4. CARÊNCIA/FRANQUIA</w:t>
      </w:r>
    </w:p>
    <w:p w14:paraId="664D99D5" w14:textId="77777777" w:rsidR="00B75144" w:rsidRPr="008B4380" w:rsidRDefault="00B75144" w:rsidP="00C177F0">
      <w:pPr>
        <w:pStyle w:val="PargrafodaLista"/>
        <w:widowControl w:val="0"/>
        <w:autoSpaceDE w:val="0"/>
        <w:autoSpaceDN w:val="0"/>
        <w:spacing w:after="0" w:line="240" w:lineRule="auto"/>
        <w:ind w:left="0" w:right="252"/>
        <w:jc w:val="both"/>
        <w:rPr>
          <w:rFonts w:cstheme="minorHAnsi"/>
          <w:sz w:val="24"/>
          <w:szCs w:val="24"/>
        </w:rPr>
      </w:pPr>
    </w:p>
    <w:p w14:paraId="4A1365D5" w14:textId="77777777" w:rsidR="00B75144" w:rsidRPr="008B4380" w:rsidRDefault="00B75144" w:rsidP="00C177F0">
      <w:pPr>
        <w:pStyle w:val="PargrafodaLista"/>
        <w:spacing w:after="0" w:line="240" w:lineRule="auto"/>
        <w:ind w:left="0"/>
        <w:jc w:val="both"/>
        <w:rPr>
          <w:rFonts w:cs="Calibri"/>
          <w:sz w:val="24"/>
          <w:szCs w:val="24"/>
        </w:rPr>
      </w:pPr>
      <w:r w:rsidRPr="008B4380">
        <w:rPr>
          <w:rFonts w:cs="Calibri"/>
          <w:sz w:val="24"/>
          <w:szCs w:val="24"/>
        </w:rPr>
        <w:t>Não haverá aplicação de Carência e Franquia para esta cobertura.</w:t>
      </w:r>
    </w:p>
    <w:p w14:paraId="653673F8" w14:textId="0371C7EA" w:rsidR="00B75144" w:rsidRPr="008B4380" w:rsidRDefault="00B75144" w:rsidP="00C177F0">
      <w:pPr>
        <w:pStyle w:val="PargrafodaLista"/>
        <w:widowControl w:val="0"/>
        <w:autoSpaceDE w:val="0"/>
        <w:autoSpaceDN w:val="0"/>
        <w:spacing w:after="0" w:line="240" w:lineRule="auto"/>
        <w:ind w:left="0" w:right="252"/>
        <w:jc w:val="both"/>
        <w:rPr>
          <w:rFonts w:cstheme="minorHAnsi"/>
          <w:sz w:val="24"/>
          <w:szCs w:val="24"/>
        </w:rPr>
      </w:pPr>
    </w:p>
    <w:p w14:paraId="3F0F157A" w14:textId="77777777" w:rsidR="00CC29FF" w:rsidRPr="008B4380" w:rsidRDefault="00CC29FF" w:rsidP="00C177F0">
      <w:pPr>
        <w:pStyle w:val="PargrafodaLista"/>
        <w:widowControl w:val="0"/>
        <w:autoSpaceDE w:val="0"/>
        <w:autoSpaceDN w:val="0"/>
        <w:spacing w:after="0" w:line="240" w:lineRule="auto"/>
        <w:ind w:left="0" w:right="252"/>
        <w:jc w:val="both"/>
        <w:rPr>
          <w:rFonts w:cstheme="minorHAnsi"/>
          <w:sz w:val="24"/>
          <w:szCs w:val="24"/>
        </w:rPr>
      </w:pPr>
    </w:p>
    <w:p w14:paraId="16520000" w14:textId="4B0B9EE3" w:rsidR="002806D9" w:rsidRPr="008B4380" w:rsidRDefault="002806D9" w:rsidP="006D207B">
      <w:pPr>
        <w:pStyle w:val="PargrafodaLista"/>
        <w:numPr>
          <w:ilvl w:val="0"/>
          <w:numId w:val="12"/>
        </w:numPr>
        <w:spacing w:after="0" w:line="240" w:lineRule="auto"/>
        <w:ind w:left="0" w:firstLine="0"/>
        <w:rPr>
          <w:rFonts w:cstheme="minorHAnsi"/>
          <w:b/>
          <w:bCs/>
          <w:sz w:val="24"/>
          <w:szCs w:val="24"/>
        </w:rPr>
      </w:pPr>
      <w:r w:rsidRPr="008B4380">
        <w:rPr>
          <w:rFonts w:cstheme="minorHAnsi"/>
          <w:b/>
          <w:bCs/>
          <w:sz w:val="24"/>
          <w:szCs w:val="24"/>
        </w:rPr>
        <w:lastRenderedPageBreak/>
        <w:t>ANÁLISE E LIQUIDAÇÃO DE SINISTROS</w:t>
      </w:r>
    </w:p>
    <w:p w14:paraId="58013E72" w14:textId="77777777" w:rsidR="00056DA4" w:rsidRPr="008B4380" w:rsidRDefault="00056DA4" w:rsidP="00C177F0">
      <w:pPr>
        <w:pStyle w:val="PargrafodaLista"/>
        <w:spacing w:after="0" w:line="240" w:lineRule="auto"/>
        <w:ind w:left="0"/>
        <w:rPr>
          <w:rFonts w:cstheme="minorHAnsi"/>
          <w:b/>
          <w:bCs/>
          <w:sz w:val="24"/>
          <w:szCs w:val="24"/>
        </w:rPr>
      </w:pPr>
    </w:p>
    <w:p w14:paraId="1E4BF89F" w14:textId="3117B83F" w:rsidR="002806D9" w:rsidRPr="008B4380" w:rsidRDefault="002806D9" w:rsidP="00C177F0">
      <w:pPr>
        <w:spacing w:after="0" w:line="240" w:lineRule="auto"/>
        <w:jc w:val="both"/>
        <w:rPr>
          <w:rFonts w:cs="Calibri"/>
          <w:sz w:val="24"/>
          <w:szCs w:val="24"/>
        </w:rPr>
      </w:pPr>
      <w:r w:rsidRPr="008B4380">
        <w:rPr>
          <w:rFonts w:cs="Calibri"/>
          <w:sz w:val="24"/>
          <w:szCs w:val="24"/>
        </w:rPr>
        <w:t xml:space="preserve">Para a análise do sinistro, </w:t>
      </w:r>
      <w:r w:rsidRPr="008B4380">
        <w:rPr>
          <w:rFonts w:cstheme="minorHAnsi"/>
          <w:sz w:val="24"/>
          <w:szCs w:val="24"/>
        </w:rPr>
        <w:t>além dos documentos relacionados no item 2</w:t>
      </w:r>
      <w:r w:rsidR="001D1AA0" w:rsidRPr="008B4380">
        <w:rPr>
          <w:rFonts w:cstheme="minorHAnsi"/>
          <w:sz w:val="24"/>
          <w:szCs w:val="24"/>
        </w:rPr>
        <w:t>3.1</w:t>
      </w:r>
      <w:r w:rsidRPr="008B4380">
        <w:rPr>
          <w:rFonts w:cstheme="minorHAnsi"/>
          <w:sz w:val="24"/>
          <w:szCs w:val="24"/>
        </w:rPr>
        <w:t xml:space="preserve"> das Condições</w:t>
      </w:r>
      <w:r w:rsidRPr="008B4380">
        <w:rPr>
          <w:rFonts w:cstheme="minorHAnsi"/>
          <w:spacing w:val="-37"/>
          <w:sz w:val="24"/>
          <w:szCs w:val="24"/>
        </w:rPr>
        <w:t xml:space="preserve"> </w:t>
      </w:r>
      <w:r w:rsidRPr="008B4380">
        <w:rPr>
          <w:rFonts w:cstheme="minorHAnsi"/>
          <w:sz w:val="24"/>
          <w:szCs w:val="24"/>
        </w:rPr>
        <w:t>Gerais</w:t>
      </w:r>
      <w:r w:rsidRPr="008B4380">
        <w:rPr>
          <w:rFonts w:cs="Calibri"/>
          <w:sz w:val="24"/>
          <w:szCs w:val="24"/>
        </w:rPr>
        <w:t xml:space="preserve"> a Seguradora solicitará os seguintes documentos básicos de acordo com a natureza do sinistro.</w:t>
      </w:r>
    </w:p>
    <w:p w14:paraId="638DBBEF" w14:textId="77777777" w:rsidR="002806D9" w:rsidRPr="008B4380" w:rsidRDefault="002806D9" w:rsidP="00C177F0">
      <w:pPr>
        <w:spacing w:after="0" w:line="240" w:lineRule="auto"/>
        <w:jc w:val="both"/>
        <w:rPr>
          <w:rFonts w:cs="Calibri"/>
          <w:sz w:val="24"/>
          <w:szCs w:val="24"/>
        </w:rPr>
      </w:pPr>
    </w:p>
    <w:p w14:paraId="249C0B6E" w14:textId="77777777" w:rsidR="002806D9" w:rsidRPr="008B4380" w:rsidRDefault="002806D9" w:rsidP="006D207B">
      <w:pPr>
        <w:pStyle w:val="PargrafodaLista"/>
        <w:numPr>
          <w:ilvl w:val="0"/>
          <w:numId w:val="17"/>
        </w:numPr>
        <w:spacing w:after="0" w:line="240" w:lineRule="auto"/>
        <w:ind w:left="567" w:hanging="283"/>
        <w:jc w:val="both"/>
        <w:rPr>
          <w:rFonts w:cs="Calibri"/>
          <w:sz w:val="24"/>
          <w:szCs w:val="24"/>
        </w:rPr>
      </w:pPr>
      <w:r w:rsidRPr="008B4380">
        <w:rPr>
          <w:rFonts w:cs="Calibri"/>
          <w:sz w:val="24"/>
          <w:szCs w:val="24"/>
        </w:rPr>
        <w:t>Relatório médico original detalhando o ocorrido, e indicando o grau de invalidez;</w:t>
      </w:r>
    </w:p>
    <w:p w14:paraId="116F4658" w14:textId="246174BE" w:rsidR="002806D9" w:rsidRPr="008B4380" w:rsidRDefault="002806D9" w:rsidP="006D207B">
      <w:pPr>
        <w:pStyle w:val="PargrafodaLista"/>
        <w:numPr>
          <w:ilvl w:val="0"/>
          <w:numId w:val="17"/>
        </w:numPr>
        <w:spacing w:after="0" w:line="240" w:lineRule="auto"/>
        <w:ind w:left="567" w:hanging="283"/>
        <w:jc w:val="both"/>
        <w:rPr>
          <w:rFonts w:cs="Calibri"/>
          <w:sz w:val="24"/>
          <w:szCs w:val="24"/>
        </w:rPr>
      </w:pPr>
      <w:r w:rsidRPr="008B4380">
        <w:rPr>
          <w:rFonts w:cs="Calibri"/>
          <w:sz w:val="24"/>
          <w:szCs w:val="24"/>
        </w:rPr>
        <w:t>Exames realizados que comprovem a invalidez permanente total por acidente, original ou cópia simples;</w:t>
      </w:r>
    </w:p>
    <w:p w14:paraId="70CB6019" w14:textId="1CB34BC3" w:rsidR="002806D9" w:rsidRPr="008B4380" w:rsidRDefault="002806D9" w:rsidP="006D207B">
      <w:pPr>
        <w:pStyle w:val="PargrafodaLista"/>
        <w:numPr>
          <w:ilvl w:val="0"/>
          <w:numId w:val="17"/>
        </w:numPr>
        <w:spacing w:after="0" w:line="240" w:lineRule="auto"/>
        <w:ind w:left="567" w:hanging="283"/>
        <w:jc w:val="both"/>
        <w:rPr>
          <w:rFonts w:cs="Calibri"/>
          <w:sz w:val="24"/>
          <w:szCs w:val="24"/>
        </w:rPr>
      </w:pPr>
      <w:r w:rsidRPr="008B4380">
        <w:rPr>
          <w:rFonts w:cs="Calibri"/>
          <w:sz w:val="24"/>
          <w:szCs w:val="24"/>
        </w:rPr>
        <w:t>Cópia simples do boletim de ocorrência policial ou comunicação de acidente de trabalho, de acordo com o fato ocorrido.</w:t>
      </w:r>
    </w:p>
    <w:p w14:paraId="256E3DE6" w14:textId="1FF63977" w:rsidR="002806D9" w:rsidRPr="008B4380" w:rsidRDefault="002806D9" w:rsidP="00C177F0">
      <w:pPr>
        <w:spacing w:after="0" w:line="240" w:lineRule="auto"/>
        <w:jc w:val="both"/>
        <w:rPr>
          <w:rFonts w:cs="Calibri"/>
          <w:sz w:val="24"/>
          <w:szCs w:val="24"/>
        </w:rPr>
      </w:pPr>
    </w:p>
    <w:p w14:paraId="44073EFB" w14:textId="513D9656" w:rsidR="002806D9" w:rsidRPr="008B4380" w:rsidRDefault="002806D9" w:rsidP="00C177F0">
      <w:pPr>
        <w:spacing w:after="0" w:line="240" w:lineRule="auto"/>
        <w:jc w:val="both"/>
        <w:rPr>
          <w:rFonts w:cs="Calibri"/>
          <w:b/>
          <w:bCs/>
          <w:sz w:val="24"/>
          <w:szCs w:val="24"/>
        </w:rPr>
      </w:pPr>
      <w:r w:rsidRPr="008B4380">
        <w:rPr>
          <w:rFonts w:cs="Calibri"/>
          <w:b/>
          <w:bCs/>
          <w:sz w:val="24"/>
          <w:szCs w:val="24"/>
        </w:rPr>
        <w:t>Caso seja necessário a seguradora se reserva o direito de solicitar outros documentos que se façam necessários para elucidação do sinistro.</w:t>
      </w:r>
    </w:p>
    <w:p w14:paraId="1EAAE22B" w14:textId="77777777" w:rsidR="002806D9" w:rsidRPr="008B4380" w:rsidRDefault="002806D9" w:rsidP="00C177F0">
      <w:pPr>
        <w:pStyle w:val="PargrafodaLista"/>
        <w:spacing w:after="0" w:line="240" w:lineRule="auto"/>
        <w:ind w:left="567"/>
        <w:jc w:val="both"/>
        <w:rPr>
          <w:rFonts w:cs="Calibri"/>
          <w:sz w:val="24"/>
          <w:szCs w:val="24"/>
        </w:rPr>
      </w:pPr>
    </w:p>
    <w:p w14:paraId="453299BD" w14:textId="77777777" w:rsidR="002806D9" w:rsidRPr="008B4380" w:rsidRDefault="002806D9" w:rsidP="006D207B">
      <w:pPr>
        <w:pStyle w:val="PargrafodaLista"/>
        <w:numPr>
          <w:ilvl w:val="0"/>
          <w:numId w:val="12"/>
        </w:numPr>
        <w:spacing w:after="0" w:line="240" w:lineRule="auto"/>
        <w:ind w:left="0" w:firstLine="0"/>
        <w:rPr>
          <w:rFonts w:cstheme="minorHAnsi"/>
          <w:b/>
          <w:bCs/>
          <w:sz w:val="24"/>
          <w:szCs w:val="24"/>
        </w:rPr>
      </w:pPr>
      <w:r w:rsidRPr="008B4380">
        <w:rPr>
          <w:rFonts w:cstheme="minorHAnsi"/>
          <w:b/>
          <w:bCs/>
          <w:sz w:val="24"/>
          <w:szCs w:val="24"/>
        </w:rPr>
        <w:t>DISPOSIÇÕES GERAIS</w:t>
      </w:r>
    </w:p>
    <w:p w14:paraId="4140CED6" w14:textId="77777777" w:rsidR="002806D9" w:rsidRPr="008B4380" w:rsidRDefault="002806D9" w:rsidP="00C177F0">
      <w:pPr>
        <w:pStyle w:val="PargrafodaLista"/>
        <w:spacing w:after="0" w:line="240" w:lineRule="auto"/>
        <w:ind w:left="0"/>
        <w:rPr>
          <w:rFonts w:cstheme="minorHAnsi"/>
          <w:b/>
          <w:bCs/>
          <w:sz w:val="24"/>
          <w:szCs w:val="24"/>
        </w:rPr>
      </w:pPr>
    </w:p>
    <w:p w14:paraId="6E4BC626" w14:textId="77777777" w:rsidR="002806D9" w:rsidRPr="008B4380" w:rsidRDefault="002806D9" w:rsidP="006D207B">
      <w:pPr>
        <w:pStyle w:val="PargrafodaLista"/>
        <w:widowControl w:val="0"/>
        <w:numPr>
          <w:ilvl w:val="0"/>
          <w:numId w:val="10"/>
        </w:numPr>
        <w:autoSpaceDE w:val="0"/>
        <w:autoSpaceDN w:val="0"/>
        <w:spacing w:after="0" w:line="240" w:lineRule="auto"/>
        <w:ind w:left="0" w:right="252" w:firstLine="0"/>
        <w:contextualSpacing w:val="0"/>
        <w:jc w:val="both"/>
        <w:rPr>
          <w:rFonts w:cstheme="minorHAnsi"/>
          <w:vanish/>
          <w:sz w:val="24"/>
          <w:szCs w:val="24"/>
        </w:rPr>
      </w:pPr>
    </w:p>
    <w:p w14:paraId="6BFD9AE9" w14:textId="77777777" w:rsidR="002806D9" w:rsidRPr="008B4380" w:rsidRDefault="002806D9" w:rsidP="00C177F0">
      <w:pPr>
        <w:pStyle w:val="PargrafodaLista"/>
        <w:widowControl w:val="0"/>
        <w:autoSpaceDE w:val="0"/>
        <w:autoSpaceDN w:val="0"/>
        <w:spacing w:after="0" w:line="240" w:lineRule="auto"/>
        <w:ind w:left="0" w:right="252"/>
        <w:contextualSpacing w:val="0"/>
        <w:jc w:val="both"/>
        <w:rPr>
          <w:rFonts w:cstheme="minorHAnsi"/>
          <w:sz w:val="24"/>
          <w:szCs w:val="24"/>
        </w:rPr>
      </w:pPr>
      <w:r w:rsidRPr="008B4380">
        <w:rPr>
          <w:rFonts w:cstheme="minorHAnsi"/>
          <w:sz w:val="24"/>
          <w:szCs w:val="24"/>
        </w:rPr>
        <w:t>Ratificam-se os termos das Condições Gerais deste seguro que não tenham sido expressamente alterados por esta Condição</w:t>
      </w:r>
      <w:r w:rsidRPr="008B4380">
        <w:rPr>
          <w:rFonts w:cstheme="minorHAnsi"/>
          <w:spacing w:val="-3"/>
          <w:sz w:val="24"/>
          <w:szCs w:val="24"/>
        </w:rPr>
        <w:t xml:space="preserve"> </w:t>
      </w:r>
      <w:r w:rsidRPr="008B4380">
        <w:rPr>
          <w:rFonts w:cstheme="minorHAnsi"/>
          <w:sz w:val="24"/>
          <w:szCs w:val="24"/>
        </w:rPr>
        <w:t>Especial.</w:t>
      </w:r>
    </w:p>
    <w:p w14:paraId="6D7A0153" w14:textId="70988F7B" w:rsidR="001D603F" w:rsidRPr="008B4380" w:rsidRDefault="001D603F" w:rsidP="00C177F0">
      <w:pPr>
        <w:pStyle w:val="PargrafodaLista"/>
        <w:widowControl w:val="0"/>
        <w:autoSpaceDE w:val="0"/>
        <w:autoSpaceDN w:val="0"/>
        <w:spacing w:after="0" w:line="240" w:lineRule="auto"/>
        <w:ind w:left="0" w:right="252"/>
        <w:jc w:val="both"/>
        <w:rPr>
          <w:rFonts w:cstheme="minorHAnsi"/>
          <w:b/>
          <w:bCs/>
          <w:sz w:val="24"/>
          <w:szCs w:val="24"/>
        </w:rPr>
      </w:pPr>
    </w:p>
    <w:p w14:paraId="27C55A3F" w14:textId="7C4F1FD2" w:rsidR="003B3155" w:rsidRPr="008B4380" w:rsidRDefault="003B3155" w:rsidP="00C177F0">
      <w:pPr>
        <w:pStyle w:val="PargrafodaLista"/>
        <w:widowControl w:val="0"/>
        <w:autoSpaceDE w:val="0"/>
        <w:autoSpaceDN w:val="0"/>
        <w:spacing w:after="0" w:line="240" w:lineRule="auto"/>
        <w:ind w:left="0" w:right="252"/>
        <w:jc w:val="both"/>
        <w:rPr>
          <w:rFonts w:cstheme="minorHAnsi"/>
          <w:b/>
          <w:bCs/>
          <w:sz w:val="24"/>
          <w:szCs w:val="24"/>
        </w:rPr>
      </w:pPr>
    </w:p>
    <w:p w14:paraId="0284AD69" w14:textId="36FD3AD6" w:rsidR="00F215FE" w:rsidRPr="008B4380" w:rsidRDefault="00F215FE" w:rsidP="00C177F0">
      <w:pPr>
        <w:pStyle w:val="PargrafodaLista"/>
        <w:widowControl w:val="0"/>
        <w:autoSpaceDE w:val="0"/>
        <w:autoSpaceDN w:val="0"/>
        <w:spacing w:after="0" w:line="240" w:lineRule="auto"/>
        <w:ind w:left="0" w:right="252"/>
        <w:jc w:val="both"/>
        <w:rPr>
          <w:rFonts w:cstheme="minorHAnsi"/>
          <w:b/>
          <w:bCs/>
          <w:sz w:val="24"/>
          <w:szCs w:val="24"/>
        </w:rPr>
      </w:pPr>
    </w:p>
    <w:p w14:paraId="2BC6E53C" w14:textId="0854EFD7" w:rsidR="00F215FE" w:rsidRPr="008B4380" w:rsidRDefault="00F215FE" w:rsidP="00C177F0">
      <w:pPr>
        <w:pStyle w:val="PargrafodaLista"/>
        <w:widowControl w:val="0"/>
        <w:autoSpaceDE w:val="0"/>
        <w:autoSpaceDN w:val="0"/>
        <w:spacing w:after="0" w:line="240" w:lineRule="auto"/>
        <w:ind w:left="0" w:right="252"/>
        <w:jc w:val="both"/>
        <w:rPr>
          <w:rFonts w:cstheme="minorHAnsi"/>
          <w:b/>
          <w:bCs/>
          <w:sz w:val="24"/>
          <w:szCs w:val="24"/>
        </w:rPr>
      </w:pPr>
    </w:p>
    <w:p w14:paraId="3D81B1B2" w14:textId="338AC20C" w:rsidR="00F215FE" w:rsidRPr="008B4380" w:rsidRDefault="00F215FE" w:rsidP="00C177F0">
      <w:pPr>
        <w:pStyle w:val="PargrafodaLista"/>
        <w:widowControl w:val="0"/>
        <w:autoSpaceDE w:val="0"/>
        <w:autoSpaceDN w:val="0"/>
        <w:spacing w:after="0" w:line="240" w:lineRule="auto"/>
        <w:ind w:left="0" w:right="252"/>
        <w:jc w:val="both"/>
        <w:rPr>
          <w:rFonts w:cstheme="minorHAnsi"/>
          <w:b/>
          <w:bCs/>
          <w:sz w:val="24"/>
          <w:szCs w:val="24"/>
        </w:rPr>
      </w:pPr>
    </w:p>
    <w:p w14:paraId="6D430BAA" w14:textId="402379A3" w:rsidR="00F215FE" w:rsidRPr="008B4380" w:rsidRDefault="00F215FE" w:rsidP="00C177F0">
      <w:pPr>
        <w:pStyle w:val="PargrafodaLista"/>
        <w:widowControl w:val="0"/>
        <w:autoSpaceDE w:val="0"/>
        <w:autoSpaceDN w:val="0"/>
        <w:spacing w:after="0" w:line="240" w:lineRule="auto"/>
        <w:ind w:left="0" w:right="252"/>
        <w:jc w:val="both"/>
        <w:rPr>
          <w:rFonts w:cstheme="minorHAnsi"/>
          <w:b/>
          <w:bCs/>
          <w:sz w:val="24"/>
          <w:szCs w:val="24"/>
        </w:rPr>
      </w:pPr>
    </w:p>
    <w:p w14:paraId="2BFE25E0" w14:textId="4FFFDD0A" w:rsidR="00F215FE" w:rsidRPr="008B4380" w:rsidRDefault="00F215FE" w:rsidP="00C177F0">
      <w:pPr>
        <w:pStyle w:val="PargrafodaLista"/>
        <w:widowControl w:val="0"/>
        <w:autoSpaceDE w:val="0"/>
        <w:autoSpaceDN w:val="0"/>
        <w:spacing w:after="0" w:line="240" w:lineRule="auto"/>
        <w:ind w:left="0" w:right="252"/>
        <w:jc w:val="both"/>
        <w:rPr>
          <w:rFonts w:cstheme="minorHAnsi"/>
          <w:b/>
          <w:bCs/>
          <w:sz w:val="24"/>
          <w:szCs w:val="24"/>
        </w:rPr>
      </w:pPr>
    </w:p>
    <w:p w14:paraId="25CF9A3B" w14:textId="285C9BDB" w:rsidR="00F215FE" w:rsidRPr="008B4380" w:rsidRDefault="00F215FE" w:rsidP="00C177F0">
      <w:pPr>
        <w:pStyle w:val="PargrafodaLista"/>
        <w:widowControl w:val="0"/>
        <w:autoSpaceDE w:val="0"/>
        <w:autoSpaceDN w:val="0"/>
        <w:spacing w:after="0" w:line="240" w:lineRule="auto"/>
        <w:ind w:left="0" w:right="252"/>
        <w:jc w:val="both"/>
        <w:rPr>
          <w:rFonts w:cstheme="minorHAnsi"/>
          <w:b/>
          <w:bCs/>
          <w:sz w:val="24"/>
          <w:szCs w:val="24"/>
        </w:rPr>
      </w:pPr>
    </w:p>
    <w:p w14:paraId="03D3F2E9" w14:textId="751A79A8" w:rsidR="00F215FE" w:rsidRPr="008B4380" w:rsidRDefault="00F215FE" w:rsidP="00C177F0">
      <w:pPr>
        <w:pStyle w:val="PargrafodaLista"/>
        <w:widowControl w:val="0"/>
        <w:autoSpaceDE w:val="0"/>
        <w:autoSpaceDN w:val="0"/>
        <w:spacing w:after="0" w:line="240" w:lineRule="auto"/>
        <w:ind w:left="0" w:right="252"/>
        <w:jc w:val="both"/>
        <w:rPr>
          <w:rFonts w:cstheme="minorHAnsi"/>
          <w:b/>
          <w:bCs/>
          <w:sz w:val="24"/>
          <w:szCs w:val="24"/>
        </w:rPr>
      </w:pPr>
    </w:p>
    <w:p w14:paraId="13BA17E6" w14:textId="65337B63" w:rsidR="00F215FE" w:rsidRPr="008B4380" w:rsidRDefault="00F215FE" w:rsidP="00C177F0">
      <w:pPr>
        <w:pStyle w:val="PargrafodaLista"/>
        <w:widowControl w:val="0"/>
        <w:autoSpaceDE w:val="0"/>
        <w:autoSpaceDN w:val="0"/>
        <w:spacing w:after="0" w:line="240" w:lineRule="auto"/>
        <w:ind w:left="0" w:right="252"/>
        <w:jc w:val="both"/>
        <w:rPr>
          <w:rFonts w:cstheme="minorHAnsi"/>
          <w:b/>
          <w:bCs/>
          <w:sz w:val="24"/>
          <w:szCs w:val="24"/>
        </w:rPr>
      </w:pPr>
    </w:p>
    <w:p w14:paraId="031184F2" w14:textId="5225F4AE" w:rsidR="00F215FE" w:rsidRPr="008B4380" w:rsidRDefault="00F215FE" w:rsidP="00C177F0">
      <w:pPr>
        <w:pStyle w:val="PargrafodaLista"/>
        <w:widowControl w:val="0"/>
        <w:autoSpaceDE w:val="0"/>
        <w:autoSpaceDN w:val="0"/>
        <w:spacing w:after="0" w:line="240" w:lineRule="auto"/>
        <w:ind w:left="0" w:right="252"/>
        <w:jc w:val="both"/>
        <w:rPr>
          <w:rFonts w:cstheme="minorHAnsi"/>
          <w:b/>
          <w:bCs/>
          <w:sz w:val="24"/>
          <w:szCs w:val="24"/>
        </w:rPr>
      </w:pPr>
    </w:p>
    <w:p w14:paraId="15289CF8" w14:textId="521A93D5" w:rsidR="00F215FE" w:rsidRPr="008B4380" w:rsidRDefault="00F215FE" w:rsidP="00C177F0">
      <w:pPr>
        <w:pStyle w:val="PargrafodaLista"/>
        <w:widowControl w:val="0"/>
        <w:autoSpaceDE w:val="0"/>
        <w:autoSpaceDN w:val="0"/>
        <w:spacing w:after="0" w:line="240" w:lineRule="auto"/>
        <w:ind w:left="0" w:right="252"/>
        <w:jc w:val="both"/>
        <w:rPr>
          <w:rFonts w:cstheme="minorHAnsi"/>
          <w:b/>
          <w:bCs/>
          <w:sz w:val="24"/>
          <w:szCs w:val="24"/>
        </w:rPr>
      </w:pPr>
    </w:p>
    <w:p w14:paraId="60A645FE" w14:textId="65D80587" w:rsidR="00F215FE" w:rsidRPr="008B4380" w:rsidRDefault="00F215FE" w:rsidP="00C177F0">
      <w:pPr>
        <w:pStyle w:val="PargrafodaLista"/>
        <w:widowControl w:val="0"/>
        <w:autoSpaceDE w:val="0"/>
        <w:autoSpaceDN w:val="0"/>
        <w:spacing w:after="0" w:line="240" w:lineRule="auto"/>
        <w:ind w:left="0" w:right="252"/>
        <w:jc w:val="both"/>
        <w:rPr>
          <w:rFonts w:cstheme="minorHAnsi"/>
          <w:b/>
          <w:bCs/>
          <w:sz w:val="24"/>
          <w:szCs w:val="24"/>
        </w:rPr>
      </w:pPr>
    </w:p>
    <w:p w14:paraId="2B58E73B" w14:textId="0CAB9E73" w:rsidR="00F215FE" w:rsidRPr="008B4380" w:rsidRDefault="00F215FE" w:rsidP="00C177F0">
      <w:pPr>
        <w:pStyle w:val="PargrafodaLista"/>
        <w:widowControl w:val="0"/>
        <w:autoSpaceDE w:val="0"/>
        <w:autoSpaceDN w:val="0"/>
        <w:spacing w:after="0" w:line="240" w:lineRule="auto"/>
        <w:ind w:left="0" w:right="252"/>
        <w:jc w:val="both"/>
        <w:rPr>
          <w:rFonts w:cstheme="minorHAnsi"/>
          <w:b/>
          <w:bCs/>
          <w:sz w:val="24"/>
          <w:szCs w:val="24"/>
        </w:rPr>
      </w:pPr>
    </w:p>
    <w:p w14:paraId="2EEA575A" w14:textId="6F25ECA9" w:rsidR="00F215FE" w:rsidRPr="008B4380" w:rsidRDefault="00F215FE" w:rsidP="00C177F0">
      <w:pPr>
        <w:pStyle w:val="PargrafodaLista"/>
        <w:widowControl w:val="0"/>
        <w:autoSpaceDE w:val="0"/>
        <w:autoSpaceDN w:val="0"/>
        <w:spacing w:after="0" w:line="240" w:lineRule="auto"/>
        <w:ind w:left="0" w:right="252"/>
        <w:jc w:val="both"/>
        <w:rPr>
          <w:rFonts w:cstheme="minorHAnsi"/>
          <w:b/>
          <w:bCs/>
          <w:sz w:val="24"/>
          <w:szCs w:val="24"/>
        </w:rPr>
      </w:pPr>
    </w:p>
    <w:p w14:paraId="1CF50EDA" w14:textId="004773A0" w:rsidR="00F215FE" w:rsidRPr="008B4380" w:rsidRDefault="00F215FE" w:rsidP="00C177F0">
      <w:pPr>
        <w:pStyle w:val="PargrafodaLista"/>
        <w:widowControl w:val="0"/>
        <w:autoSpaceDE w:val="0"/>
        <w:autoSpaceDN w:val="0"/>
        <w:spacing w:after="0" w:line="240" w:lineRule="auto"/>
        <w:ind w:left="0" w:right="252"/>
        <w:jc w:val="both"/>
        <w:rPr>
          <w:rFonts w:cstheme="minorHAnsi"/>
          <w:b/>
          <w:bCs/>
          <w:sz w:val="24"/>
          <w:szCs w:val="24"/>
        </w:rPr>
      </w:pPr>
    </w:p>
    <w:p w14:paraId="502B7DF7" w14:textId="2F8C5974" w:rsidR="00F215FE" w:rsidRPr="008B4380" w:rsidRDefault="00F215FE" w:rsidP="00C177F0">
      <w:pPr>
        <w:pStyle w:val="PargrafodaLista"/>
        <w:widowControl w:val="0"/>
        <w:autoSpaceDE w:val="0"/>
        <w:autoSpaceDN w:val="0"/>
        <w:spacing w:after="0" w:line="240" w:lineRule="auto"/>
        <w:ind w:left="0" w:right="252"/>
        <w:jc w:val="both"/>
        <w:rPr>
          <w:rFonts w:cstheme="minorHAnsi"/>
          <w:b/>
          <w:bCs/>
          <w:sz w:val="24"/>
          <w:szCs w:val="24"/>
        </w:rPr>
      </w:pPr>
    </w:p>
    <w:p w14:paraId="36508E82" w14:textId="4B77E31F" w:rsidR="00F215FE" w:rsidRPr="008B4380" w:rsidRDefault="00F215FE" w:rsidP="00C177F0">
      <w:pPr>
        <w:pStyle w:val="PargrafodaLista"/>
        <w:widowControl w:val="0"/>
        <w:autoSpaceDE w:val="0"/>
        <w:autoSpaceDN w:val="0"/>
        <w:spacing w:after="0" w:line="240" w:lineRule="auto"/>
        <w:ind w:left="0" w:right="252"/>
        <w:jc w:val="both"/>
        <w:rPr>
          <w:rFonts w:cstheme="minorHAnsi"/>
          <w:b/>
          <w:bCs/>
          <w:sz w:val="24"/>
          <w:szCs w:val="24"/>
        </w:rPr>
      </w:pPr>
    </w:p>
    <w:p w14:paraId="51510A8E" w14:textId="2D0ED1D0" w:rsidR="00F215FE" w:rsidRPr="008B4380" w:rsidRDefault="00F215FE" w:rsidP="00C177F0">
      <w:pPr>
        <w:pStyle w:val="PargrafodaLista"/>
        <w:widowControl w:val="0"/>
        <w:autoSpaceDE w:val="0"/>
        <w:autoSpaceDN w:val="0"/>
        <w:spacing w:after="0" w:line="240" w:lineRule="auto"/>
        <w:ind w:left="0" w:right="252"/>
        <w:jc w:val="both"/>
        <w:rPr>
          <w:rFonts w:cstheme="minorHAnsi"/>
          <w:b/>
          <w:bCs/>
          <w:sz w:val="24"/>
          <w:szCs w:val="24"/>
        </w:rPr>
      </w:pPr>
    </w:p>
    <w:p w14:paraId="2C93E571" w14:textId="40D5E177" w:rsidR="00F215FE" w:rsidRPr="008B4380" w:rsidRDefault="00F215FE" w:rsidP="00C177F0">
      <w:pPr>
        <w:pStyle w:val="PargrafodaLista"/>
        <w:widowControl w:val="0"/>
        <w:autoSpaceDE w:val="0"/>
        <w:autoSpaceDN w:val="0"/>
        <w:spacing w:after="0" w:line="240" w:lineRule="auto"/>
        <w:ind w:left="0" w:right="252"/>
        <w:jc w:val="both"/>
        <w:rPr>
          <w:rFonts w:cstheme="minorHAnsi"/>
          <w:b/>
          <w:bCs/>
          <w:sz w:val="24"/>
          <w:szCs w:val="24"/>
        </w:rPr>
      </w:pPr>
    </w:p>
    <w:p w14:paraId="68375BA8" w14:textId="2EC43C89" w:rsidR="00F215FE" w:rsidRPr="008B4380" w:rsidRDefault="00F215FE" w:rsidP="00C177F0">
      <w:pPr>
        <w:pStyle w:val="PargrafodaLista"/>
        <w:widowControl w:val="0"/>
        <w:autoSpaceDE w:val="0"/>
        <w:autoSpaceDN w:val="0"/>
        <w:spacing w:after="0" w:line="240" w:lineRule="auto"/>
        <w:ind w:left="0" w:right="252"/>
        <w:jc w:val="both"/>
        <w:rPr>
          <w:rFonts w:cstheme="minorHAnsi"/>
          <w:b/>
          <w:bCs/>
          <w:sz w:val="24"/>
          <w:szCs w:val="24"/>
        </w:rPr>
      </w:pPr>
    </w:p>
    <w:p w14:paraId="39531AF4" w14:textId="443DCB8C" w:rsidR="00F215FE" w:rsidRPr="008B4380" w:rsidRDefault="00F215FE" w:rsidP="00C177F0">
      <w:pPr>
        <w:pStyle w:val="PargrafodaLista"/>
        <w:widowControl w:val="0"/>
        <w:autoSpaceDE w:val="0"/>
        <w:autoSpaceDN w:val="0"/>
        <w:spacing w:after="0" w:line="240" w:lineRule="auto"/>
        <w:ind w:left="0" w:right="252"/>
        <w:jc w:val="both"/>
        <w:rPr>
          <w:rFonts w:cstheme="minorHAnsi"/>
          <w:b/>
          <w:bCs/>
          <w:sz w:val="24"/>
          <w:szCs w:val="24"/>
        </w:rPr>
      </w:pPr>
    </w:p>
    <w:p w14:paraId="11B68996" w14:textId="22C8FD29" w:rsidR="00F215FE" w:rsidRPr="008B4380" w:rsidRDefault="00F215FE" w:rsidP="00C177F0">
      <w:pPr>
        <w:pStyle w:val="PargrafodaLista"/>
        <w:widowControl w:val="0"/>
        <w:autoSpaceDE w:val="0"/>
        <w:autoSpaceDN w:val="0"/>
        <w:spacing w:after="0" w:line="240" w:lineRule="auto"/>
        <w:ind w:left="0" w:right="252"/>
        <w:jc w:val="both"/>
        <w:rPr>
          <w:rFonts w:cstheme="minorHAnsi"/>
          <w:b/>
          <w:bCs/>
          <w:sz w:val="24"/>
          <w:szCs w:val="24"/>
        </w:rPr>
      </w:pPr>
    </w:p>
    <w:p w14:paraId="13A4D42E" w14:textId="356CAAB9" w:rsidR="00F215FE" w:rsidRPr="008B4380" w:rsidRDefault="00F215FE" w:rsidP="00C177F0">
      <w:pPr>
        <w:pStyle w:val="PargrafodaLista"/>
        <w:widowControl w:val="0"/>
        <w:autoSpaceDE w:val="0"/>
        <w:autoSpaceDN w:val="0"/>
        <w:spacing w:after="0" w:line="240" w:lineRule="auto"/>
        <w:ind w:left="0" w:right="252"/>
        <w:jc w:val="both"/>
        <w:rPr>
          <w:rFonts w:cstheme="minorHAnsi"/>
          <w:b/>
          <w:bCs/>
          <w:sz w:val="24"/>
          <w:szCs w:val="24"/>
        </w:rPr>
      </w:pPr>
    </w:p>
    <w:p w14:paraId="24DE5606" w14:textId="0096DD5B" w:rsidR="00F215FE" w:rsidRPr="008B4380" w:rsidRDefault="00F215FE" w:rsidP="00C177F0">
      <w:pPr>
        <w:pStyle w:val="PargrafodaLista"/>
        <w:widowControl w:val="0"/>
        <w:autoSpaceDE w:val="0"/>
        <w:autoSpaceDN w:val="0"/>
        <w:spacing w:after="0" w:line="240" w:lineRule="auto"/>
        <w:ind w:left="0" w:right="252"/>
        <w:jc w:val="both"/>
        <w:rPr>
          <w:rFonts w:cstheme="minorHAnsi"/>
          <w:b/>
          <w:bCs/>
          <w:sz w:val="24"/>
          <w:szCs w:val="24"/>
        </w:rPr>
      </w:pPr>
    </w:p>
    <w:p w14:paraId="36B68FE0" w14:textId="14BA577A" w:rsidR="00F215FE" w:rsidRPr="008B4380" w:rsidRDefault="00F215FE" w:rsidP="00C177F0">
      <w:pPr>
        <w:pStyle w:val="PargrafodaLista"/>
        <w:widowControl w:val="0"/>
        <w:autoSpaceDE w:val="0"/>
        <w:autoSpaceDN w:val="0"/>
        <w:spacing w:after="0" w:line="240" w:lineRule="auto"/>
        <w:ind w:left="0" w:right="252"/>
        <w:jc w:val="both"/>
        <w:rPr>
          <w:rFonts w:cstheme="minorHAnsi"/>
          <w:b/>
          <w:bCs/>
          <w:sz w:val="24"/>
          <w:szCs w:val="24"/>
        </w:rPr>
      </w:pPr>
    </w:p>
    <w:p w14:paraId="4BBA8CC1" w14:textId="4EB6B31C" w:rsidR="00F215FE" w:rsidRPr="008B4380" w:rsidRDefault="00F215FE" w:rsidP="00C177F0">
      <w:pPr>
        <w:pStyle w:val="PargrafodaLista"/>
        <w:widowControl w:val="0"/>
        <w:autoSpaceDE w:val="0"/>
        <w:autoSpaceDN w:val="0"/>
        <w:spacing w:after="0" w:line="240" w:lineRule="auto"/>
        <w:ind w:left="0" w:right="252"/>
        <w:jc w:val="both"/>
        <w:rPr>
          <w:rFonts w:cstheme="minorHAnsi"/>
          <w:b/>
          <w:bCs/>
          <w:sz w:val="24"/>
          <w:szCs w:val="24"/>
        </w:rPr>
      </w:pPr>
    </w:p>
    <w:p w14:paraId="3B30042F" w14:textId="3BE4C6FC" w:rsidR="00C50D76" w:rsidRPr="008B4380" w:rsidRDefault="00C50D76" w:rsidP="00C177F0">
      <w:pPr>
        <w:pStyle w:val="Ttulo2"/>
        <w:rPr>
          <w:rFonts w:asciiTheme="minorHAnsi" w:hAnsiTheme="minorHAnsi" w:cstheme="minorHAnsi"/>
          <w:b w:val="0"/>
          <w:bCs w:val="0"/>
          <w:sz w:val="24"/>
          <w:szCs w:val="24"/>
        </w:rPr>
      </w:pPr>
      <w:bookmarkStart w:id="139" w:name="_Toc5960468"/>
      <w:bookmarkStart w:id="140" w:name="_Toc26458562"/>
      <w:r w:rsidRPr="008B4380">
        <w:rPr>
          <w:rFonts w:asciiTheme="minorHAnsi" w:hAnsiTheme="minorHAnsi" w:cstheme="minorHAnsi"/>
          <w:sz w:val="24"/>
          <w:szCs w:val="24"/>
        </w:rPr>
        <w:lastRenderedPageBreak/>
        <w:t>CONDIÇÃO ESPECIAL DA COBERTURA ADICIONAL DE INVALIDEZ FUNCIONAL PERMANENTE E TOTAL POR DOENÇA (IFPD)</w:t>
      </w:r>
      <w:bookmarkEnd w:id="139"/>
      <w:bookmarkEnd w:id="140"/>
    </w:p>
    <w:p w14:paraId="3C1D5FCF" w14:textId="77777777" w:rsidR="00C50D76" w:rsidRPr="008B4380" w:rsidRDefault="00C50D76" w:rsidP="00C177F0">
      <w:pPr>
        <w:pStyle w:val="Corpodetexto"/>
        <w:spacing w:before="0" w:after="0"/>
        <w:rPr>
          <w:rFonts w:asciiTheme="minorHAnsi" w:hAnsiTheme="minorHAnsi" w:cstheme="minorHAnsi"/>
          <w:b/>
          <w:bCs/>
        </w:rPr>
      </w:pPr>
    </w:p>
    <w:p w14:paraId="4DF14EC8" w14:textId="77777777" w:rsidR="00C50D76" w:rsidRPr="008B4380" w:rsidRDefault="00C50D76" w:rsidP="006D207B">
      <w:pPr>
        <w:pStyle w:val="PargrafodaLista"/>
        <w:numPr>
          <w:ilvl w:val="0"/>
          <w:numId w:val="18"/>
        </w:numPr>
        <w:spacing w:after="0" w:line="240" w:lineRule="auto"/>
        <w:ind w:left="0" w:firstLine="0"/>
        <w:rPr>
          <w:rFonts w:cstheme="minorHAnsi"/>
          <w:b/>
          <w:bCs/>
          <w:sz w:val="24"/>
          <w:szCs w:val="24"/>
        </w:rPr>
      </w:pPr>
      <w:bookmarkStart w:id="141" w:name="_Toc5960469"/>
      <w:r w:rsidRPr="008B4380">
        <w:rPr>
          <w:rFonts w:cstheme="minorHAnsi"/>
          <w:b/>
          <w:bCs/>
          <w:sz w:val="24"/>
          <w:szCs w:val="24"/>
        </w:rPr>
        <w:t>OBJETIVO</w:t>
      </w:r>
      <w:bookmarkEnd w:id="141"/>
    </w:p>
    <w:p w14:paraId="21B9F622" w14:textId="77777777" w:rsidR="00C50D76" w:rsidRPr="008B4380" w:rsidRDefault="00C50D76" w:rsidP="00C177F0">
      <w:pPr>
        <w:pStyle w:val="PargrafodaLista"/>
        <w:widowControl w:val="0"/>
        <w:autoSpaceDE w:val="0"/>
        <w:autoSpaceDN w:val="0"/>
        <w:spacing w:after="0" w:line="240" w:lineRule="auto"/>
        <w:ind w:left="0" w:right="252"/>
        <w:jc w:val="both"/>
        <w:rPr>
          <w:rFonts w:cstheme="minorHAnsi"/>
          <w:sz w:val="24"/>
          <w:szCs w:val="24"/>
        </w:rPr>
      </w:pPr>
    </w:p>
    <w:p w14:paraId="60819AD3" w14:textId="17A14AA9" w:rsidR="00C50D76" w:rsidRPr="008B4380" w:rsidRDefault="00C50D76" w:rsidP="006D207B">
      <w:pPr>
        <w:pStyle w:val="PargrafodaLista"/>
        <w:widowControl w:val="0"/>
        <w:numPr>
          <w:ilvl w:val="1"/>
          <w:numId w:val="51"/>
        </w:numPr>
        <w:autoSpaceDE w:val="0"/>
        <w:autoSpaceDN w:val="0"/>
        <w:spacing w:after="0" w:line="240" w:lineRule="auto"/>
        <w:ind w:left="0" w:right="252" w:firstLine="0"/>
        <w:jc w:val="both"/>
        <w:rPr>
          <w:rFonts w:cstheme="minorHAnsi"/>
          <w:sz w:val="24"/>
          <w:szCs w:val="24"/>
        </w:rPr>
      </w:pPr>
      <w:r w:rsidRPr="008B4380">
        <w:rPr>
          <w:rFonts w:cstheme="minorHAnsi"/>
          <w:sz w:val="24"/>
          <w:szCs w:val="24"/>
        </w:rPr>
        <w:t>Mediante a inclusão desta cobertura adicional na apólice e tendo sido pago o prêmio correspondente, a Seguradora garante a antecipação total do capital segurado da Cobertura Básica de Morte, caso o Segurado venha a tornar-se, durante a vigência da cobertura, totalmente inválido, em caráter permanente, em decorrência de doença que cause a perda da sua existência independente, observadas as demais condições contratuais.</w:t>
      </w:r>
    </w:p>
    <w:p w14:paraId="671D71AF" w14:textId="77777777" w:rsidR="00C50D76" w:rsidRPr="008B4380" w:rsidRDefault="00C50D76" w:rsidP="00C177F0">
      <w:pPr>
        <w:pStyle w:val="Corpodetexto"/>
        <w:spacing w:before="0" w:after="0"/>
        <w:ind w:right="255"/>
        <w:rPr>
          <w:rFonts w:asciiTheme="minorHAnsi" w:hAnsiTheme="minorHAnsi" w:cstheme="minorHAnsi"/>
        </w:rPr>
      </w:pPr>
    </w:p>
    <w:p w14:paraId="6F9F2907" w14:textId="77777777" w:rsidR="00C50D76" w:rsidRPr="008B4380" w:rsidRDefault="00C50D76" w:rsidP="006D207B">
      <w:pPr>
        <w:pStyle w:val="PargrafodaLista"/>
        <w:numPr>
          <w:ilvl w:val="0"/>
          <w:numId w:val="18"/>
        </w:numPr>
        <w:spacing w:after="0" w:line="240" w:lineRule="auto"/>
        <w:ind w:left="0" w:firstLine="0"/>
        <w:rPr>
          <w:rFonts w:cstheme="minorHAnsi"/>
          <w:b/>
          <w:bCs/>
          <w:sz w:val="24"/>
          <w:szCs w:val="24"/>
        </w:rPr>
      </w:pPr>
      <w:bookmarkStart w:id="142" w:name="_Toc5960470"/>
      <w:r w:rsidRPr="008B4380">
        <w:rPr>
          <w:rFonts w:cstheme="minorHAnsi"/>
          <w:b/>
          <w:bCs/>
          <w:sz w:val="24"/>
          <w:szCs w:val="24"/>
        </w:rPr>
        <w:t>DEFINIÇÕES</w:t>
      </w:r>
      <w:bookmarkEnd w:id="142"/>
    </w:p>
    <w:p w14:paraId="004494DD" w14:textId="77777777" w:rsidR="00C50D76" w:rsidRPr="008B4380" w:rsidRDefault="00C50D76" w:rsidP="00C177F0">
      <w:pPr>
        <w:pStyle w:val="PargrafodaLista"/>
        <w:widowControl w:val="0"/>
        <w:autoSpaceDE w:val="0"/>
        <w:autoSpaceDN w:val="0"/>
        <w:spacing w:after="0" w:line="240" w:lineRule="auto"/>
        <w:ind w:left="0" w:right="249"/>
        <w:contextualSpacing w:val="0"/>
        <w:jc w:val="both"/>
        <w:rPr>
          <w:rFonts w:cstheme="minorHAnsi"/>
          <w:sz w:val="24"/>
          <w:szCs w:val="24"/>
        </w:rPr>
      </w:pPr>
    </w:p>
    <w:p w14:paraId="453F4889" w14:textId="77777777" w:rsidR="00C50D76" w:rsidRPr="008B4380" w:rsidRDefault="00C50D76" w:rsidP="006D207B">
      <w:pPr>
        <w:pStyle w:val="PargrafodaLista"/>
        <w:widowControl w:val="0"/>
        <w:numPr>
          <w:ilvl w:val="0"/>
          <w:numId w:val="51"/>
        </w:numPr>
        <w:autoSpaceDE w:val="0"/>
        <w:autoSpaceDN w:val="0"/>
        <w:spacing w:after="0" w:line="240" w:lineRule="auto"/>
        <w:ind w:right="252"/>
        <w:jc w:val="both"/>
        <w:rPr>
          <w:rFonts w:cstheme="minorHAnsi"/>
          <w:vanish/>
          <w:sz w:val="24"/>
          <w:szCs w:val="24"/>
        </w:rPr>
      </w:pPr>
    </w:p>
    <w:p w14:paraId="620F948F" w14:textId="5A1A7D21" w:rsidR="00C50D76" w:rsidRPr="008B4380" w:rsidRDefault="00C50D76" w:rsidP="006D207B">
      <w:pPr>
        <w:pStyle w:val="PargrafodaLista"/>
        <w:widowControl w:val="0"/>
        <w:numPr>
          <w:ilvl w:val="1"/>
          <w:numId w:val="51"/>
        </w:numPr>
        <w:autoSpaceDE w:val="0"/>
        <w:autoSpaceDN w:val="0"/>
        <w:spacing w:after="0" w:line="240" w:lineRule="auto"/>
        <w:ind w:left="0" w:right="252" w:firstLine="0"/>
        <w:jc w:val="both"/>
        <w:rPr>
          <w:rFonts w:cstheme="minorHAnsi"/>
          <w:sz w:val="24"/>
          <w:szCs w:val="24"/>
        </w:rPr>
      </w:pPr>
      <w:r w:rsidRPr="008B4380">
        <w:rPr>
          <w:rFonts w:cstheme="minorHAnsi"/>
          <w:sz w:val="24"/>
          <w:szCs w:val="24"/>
        </w:rPr>
        <w:t>Glossário médico para os termos relacionados à cobertura de Invalidez Funcional Permanente e Total por Doença</w:t>
      </w:r>
      <w:r w:rsidRPr="008B4380">
        <w:rPr>
          <w:rFonts w:cstheme="minorHAnsi"/>
          <w:spacing w:val="-1"/>
          <w:sz w:val="24"/>
          <w:szCs w:val="24"/>
        </w:rPr>
        <w:t xml:space="preserve"> </w:t>
      </w:r>
      <w:r w:rsidRPr="008B4380">
        <w:rPr>
          <w:rFonts w:cstheme="minorHAnsi"/>
          <w:sz w:val="24"/>
          <w:szCs w:val="24"/>
        </w:rPr>
        <w:t>(IFPD):</w:t>
      </w:r>
    </w:p>
    <w:p w14:paraId="0AC32D96" w14:textId="77777777" w:rsidR="00C50D76" w:rsidRPr="008B4380" w:rsidRDefault="00C50D76" w:rsidP="00C177F0">
      <w:pPr>
        <w:pStyle w:val="PargrafodaLista"/>
        <w:spacing w:after="0" w:line="240" w:lineRule="auto"/>
        <w:ind w:left="0" w:right="249"/>
        <w:rPr>
          <w:rFonts w:cstheme="minorHAnsi"/>
          <w:sz w:val="24"/>
          <w:szCs w:val="24"/>
        </w:rPr>
      </w:pPr>
    </w:p>
    <w:p w14:paraId="7CB88A1D" w14:textId="77777777" w:rsidR="00C50D76" w:rsidRPr="008B4380" w:rsidRDefault="00C50D76" w:rsidP="00C177F0">
      <w:pPr>
        <w:widowControl w:val="0"/>
        <w:autoSpaceDE w:val="0"/>
        <w:autoSpaceDN w:val="0"/>
        <w:spacing w:after="0" w:line="240" w:lineRule="auto"/>
        <w:jc w:val="both"/>
        <w:rPr>
          <w:rFonts w:cstheme="minorHAnsi"/>
          <w:sz w:val="24"/>
          <w:szCs w:val="24"/>
        </w:rPr>
      </w:pPr>
      <w:r w:rsidRPr="008B4380">
        <w:rPr>
          <w:rFonts w:cstheme="minorHAnsi"/>
          <w:b/>
          <w:sz w:val="24"/>
          <w:szCs w:val="24"/>
        </w:rPr>
        <w:t>Agravo Mórbido</w:t>
      </w:r>
      <w:r w:rsidRPr="008B4380">
        <w:rPr>
          <w:rFonts w:cstheme="minorHAnsi"/>
          <w:sz w:val="24"/>
          <w:szCs w:val="24"/>
        </w:rPr>
        <w:t>: piora de uma</w:t>
      </w:r>
      <w:r w:rsidRPr="008B4380">
        <w:rPr>
          <w:rFonts w:cstheme="minorHAnsi"/>
          <w:spacing w:val="-7"/>
          <w:sz w:val="24"/>
          <w:szCs w:val="24"/>
        </w:rPr>
        <w:t xml:space="preserve"> </w:t>
      </w:r>
      <w:r w:rsidRPr="008B4380">
        <w:rPr>
          <w:rFonts w:cstheme="minorHAnsi"/>
          <w:sz w:val="24"/>
          <w:szCs w:val="24"/>
        </w:rPr>
        <w:t>doença.</w:t>
      </w:r>
    </w:p>
    <w:p w14:paraId="4E976455" w14:textId="77777777" w:rsidR="00C50D76" w:rsidRPr="008B4380" w:rsidRDefault="00C50D76" w:rsidP="00C177F0">
      <w:pPr>
        <w:pStyle w:val="PargrafodaLista"/>
        <w:spacing w:after="0" w:line="240" w:lineRule="auto"/>
        <w:ind w:left="0"/>
        <w:rPr>
          <w:rFonts w:cstheme="minorHAnsi"/>
          <w:sz w:val="24"/>
          <w:szCs w:val="24"/>
        </w:rPr>
      </w:pPr>
    </w:p>
    <w:p w14:paraId="20F0FD01" w14:textId="77777777" w:rsidR="00C50D76" w:rsidRPr="008B4380" w:rsidRDefault="00C50D76" w:rsidP="00C177F0">
      <w:pPr>
        <w:widowControl w:val="0"/>
        <w:autoSpaceDE w:val="0"/>
        <w:autoSpaceDN w:val="0"/>
        <w:spacing w:after="0" w:line="240" w:lineRule="auto"/>
        <w:ind w:right="250"/>
        <w:jc w:val="both"/>
        <w:rPr>
          <w:rFonts w:cstheme="minorHAnsi"/>
          <w:sz w:val="24"/>
          <w:szCs w:val="24"/>
        </w:rPr>
      </w:pPr>
      <w:r w:rsidRPr="008B4380">
        <w:rPr>
          <w:rFonts w:cstheme="minorHAnsi"/>
          <w:b/>
          <w:sz w:val="24"/>
          <w:szCs w:val="24"/>
        </w:rPr>
        <w:t>Alienação Mental</w:t>
      </w:r>
      <w:r w:rsidRPr="008B4380">
        <w:rPr>
          <w:rFonts w:cstheme="minorHAnsi"/>
          <w:sz w:val="24"/>
          <w:szCs w:val="24"/>
        </w:rPr>
        <w:t>: distúrbio mental ou neuromental em que haja alteração completa da personalidade, comprometendo em definitivo o pensamento lógico (juízo de valor), a realidade (juízo crítico) e a memória, destruindo a capacidade de realizar atos eficientes, objetivos e propositais, e tornando o Segurado total e permanentemente impossibilitado para a vida</w:t>
      </w:r>
      <w:r w:rsidRPr="008B4380">
        <w:rPr>
          <w:rFonts w:cstheme="minorHAnsi"/>
          <w:spacing w:val="-5"/>
          <w:sz w:val="24"/>
          <w:szCs w:val="24"/>
        </w:rPr>
        <w:t xml:space="preserve"> </w:t>
      </w:r>
      <w:r w:rsidRPr="008B4380">
        <w:rPr>
          <w:rFonts w:cstheme="minorHAnsi"/>
          <w:sz w:val="24"/>
          <w:szCs w:val="24"/>
        </w:rPr>
        <w:t>civil.</w:t>
      </w:r>
    </w:p>
    <w:p w14:paraId="5826C6F5" w14:textId="77777777" w:rsidR="00C50D76" w:rsidRPr="008B4380" w:rsidRDefault="00C50D76" w:rsidP="00C177F0">
      <w:pPr>
        <w:spacing w:after="0" w:line="240" w:lineRule="auto"/>
        <w:ind w:right="250"/>
        <w:rPr>
          <w:rFonts w:cstheme="minorHAnsi"/>
          <w:sz w:val="24"/>
          <w:szCs w:val="24"/>
        </w:rPr>
      </w:pPr>
    </w:p>
    <w:p w14:paraId="62AB9CAA" w14:textId="77777777" w:rsidR="00C50D76" w:rsidRPr="008B4380" w:rsidRDefault="00C50D76" w:rsidP="00C177F0">
      <w:pPr>
        <w:widowControl w:val="0"/>
        <w:autoSpaceDE w:val="0"/>
        <w:autoSpaceDN w:val="0"/>
        <w:spacing w:after="0" w:line="240" w:lineRule="auto"/>
        <w:jc w:val="both"/>
        <w:rPr>
          <w:rFonts w:cstheme="minorHAnsi"/>
          <w:sz w:val="24"/>
          <w:szCs w:val="24"/>
        </w:rPr>
      </w:pPr>
      <w:r w:rsidRPr="008B4380">
        <w:rPr>
          <w:rFonts w:cstheme="minorHAnsi"/>
          <w:b/>
          <w:sz w:val="24"/>
          <w:szCs w:val="24"/>
        </w:rPr>
        <w:t>Aparelho Locomotor</w:t>
      </w:r>
      <w:r w:rsidRPr="008B4380">
        <w:rPr>
          <w:rFonts w:cstheme="minorHAnsi"/>
          <w:sz w:val="24"/>
          <w:szCs w:val="24"/>
        </w:rPr>
        <w:t>: conjunto de estruturas destinadas ao deslocamento do corpo</w:t>
      </w:r>
      <w:r w:rsidRPr="008B4380">
        <w:rPr>
          <w:rFonts w:cstheme="minorHAnsi"/>
          <w:spacing w:val="-19"/>
          <w:sz w:val="24"/>
          <w:szCs w:val="24"/>
        </w:rPr>
        <w:t xml:space="preserve"> </w:t>
      </w:r>
      <w:r w:rsidRPr="008B4380">
        <w:rPr>
          <w:rFonts w:cstheme="minorHAnsi"/>
          <w:sz w:val="24"/>
          <w:szCs w:val="24"/>
        </w:rPr>
        <w:t>humano.</w:t>
      </w:r>
    </w:p>
    <w:p w14:paraId="6CA602AB" w14:textId="77777777" w:rsidR="00C50D76" w:rsidRPr="008B4380" w:rsidRDefault="00C50D76" w:rsidP="00C177F0">
      <w:pPr>
        <w:spacing w:after="0" w:line="240" w:lineRule="auto"/>
        <w:rPr>
          <w:rFonts w:cstheme="minorHAnsi"/>
          <w:sz w:val="24"/>
          <w:szCs w:val="24"/>
        </w:rPr>
      </w:pPr>
    </w:p>
    <w:p w14:paraId="37C13CF4" w14:textId="77777777" w:rsidR="00C50D76" w:rsidRPr="008B4380" w:rsidRDefault="00C50D76" w:rsidP="00C177F0">
      <w:pPr>
        <w:widowControl w:val="0"/>
        <w:autoSpaceDE w:val="0"/>
        <w:autoSpaceDN w:val="0"/>
        <w:spacing w:after="0" w:line="240" w:lineRule="auto"/>
        <w:jc w:val="both"/>
        <w:rPr>
          <w:rFonts w:cstheme="minorHAnsi"/>
          <w:sz w:val="24"/>
          <w:szCs w:val="24"/>
        </w:rPr>
      </w:pPr>
      <w:r w:rsidRPr="008B4380">
        <w:rPr>
          <w:rFonts w:cstheme="minorHAnsi"/>
          <w:b/>
          <w:sz w:val="24"/>
          <w:szCs w:val="24"/>
        </w:rPr>
        <w:t>Atividade</w:t>
      </w:r>
      <w:r w:rsidRPr="008B4380">
        <w:rPr>
          <w:rFonts w:cstheme="minorHAnsi"/>
          <w:b/>
          <w:spacing w:val="-3"/>
          <w:sz w:val="24"/>
          <w:szCs w:val="24"/>
        </w:rPr>
        <w:t xml:space="preserve"> </w:t>
      </w:r>
      <w:r w:rsidRPr="008B4380">
        <w:rPr>
          <w:rFonts w:cstheme="minorHAnsi"/>
          <w:b/>
          <w:sz w:val="24"/>
          <w:szCs w:val="24"/>
        </w:rPr>
        <w:t>Laborativa</w:t>
      </w:r>
      <w:r w:rsidRPr="008B4380">
        <w:rPr>
          <w:rFonts w:cstheme="minorHAnsi"/>
          <w:sz w:val="24"/>
          <w:szCs w:val="24"/>
        </w:rPr>
        <w:t>:</w:t>
      </w:r>
      <w:r w:rsidRPr="008B4380">
        <w:rPr>
          <w:rFonts w:cstheme="minorHAnsi"/>
          <w:spacing w:val="-3"/>
          <w:sz w:val="24"/>
          <w:szCs w:val="24"/>
        </w:rPr>
        <w:t xml:space="preserve"> </w:t>
      </w:r>
      <w:r w:rsidRPr="008B4380">
        <w:rPr>
          <w:rFonts w:cstheme="minorHAnsi"/>
          <w:sz w:val="24"/>
          <w:szCs w:val="24"/>
        </w:rPr>
        <w:t>qualquer</w:t>
      </w:r>
      <w:r w:rsidRPr="008B4380">
        <w:rPr>
          <w:rFonts w:cstheme="minorHAnsi"/>
          <w:spacing w:val="-2"/>
          <w:sz w:val="24"/>
          <w:szCs w:val="24"/>
        </w:rPr>
        <w:t xml:space="preserve"> </w:t>
      </w:r>
      <w:r w:rsidRPr="008B4380">
        <w:rPr>
          <w:rFonts w:cstheme="minorHAnsi"/>
          <w:sz w:val="24"/>
          <w:szCs w:val="24"/>
        </w:rPr>
        <w:t>ação</w:t>
      </w:r>
      <w:r w:rsidRPr="008B4380">
        <w:rPr>
          <w:rFonts w:cstheme="minorHAnsi"/>
          <w:spacing w:val="-5"/>
          <w:sz w:val="24"/>
          <w:szCs w:val="24"/>
        </w:rPr>
        <w:t xml:space="preserve"> </w:t>
      </w:r>
      <w:r w:rsidRPr="008B4380">
        <w:rPr>
          <w:rFonts w:cstheme="minorHAnsi"/>
          <w:sz w:val="24"/>
          <w:szCs w:val="24"/>
        </w:rPr>
        <w:t>ou</w:t>
      </w:r>
      <w:r w:rsidRPr="008B4380">
        <w:rPr>
          <w:rFonts w:cstheme="minorHAnsi"/>
          <w:spacing w:val="-4"/>
          <w:sz w:val="24"/>
          <w:szCs w:val="24"/>
        </w:rPr>
        <w:t xml:space="preserve"> </w:t>
      </w:r>
      <w:r w:rsidRPr="008B4380">
        <w:rPr>
          <w:rFonts w:cstheme="minorHAnsi"/>
          <w:sz w:val="24"/>
          <w:szCs w:val="24"/>
        </w:rPr>
        <w:t>trabalho</w:t>
      </w:r>
      <w:r w:rsidRPr="008B4380">
        <w:rPr>
          <w:rFonts w:cstheme="minorHAnsi"/>
          <w:spacing w:val="-5"/>
          <w:sz w:val="24"/>
          <w:szCs w:val="24"/>
        </w:rPr>
        <w:t xml:space="preserve"> </w:t>
      </w:r>
      <w:r w:rsidRPr="008B4380">
        <w:rPr>
          <w:rFonts w:cstheme="minorHAnsi"/>
          <w:sz w:val="24"/>
          <w:szCs w:val="24"/>
        </w:rPr>
        <w:t>através</w:t>
      </w:r>
      <w:r w:rsidRPr="008B4380">
        <w:rPr>
          <w:rFonts w:cstheme="minorHAnsi"/>
          <w:spacing w:val="-4"/>
          <w:sz w:val="24"/>
          <w:szCs w:val="24"/>
        </w:rPr>
        <w:t xml:space="preserve"> </w:t>
      </w:r>
      <w:r w:rsidRPr="008B4380">
        <w:rPr>
          <w:rFonts w:cstheme="minorHAnsi"/>
          <w:sz w:val="24"/>
          <w:szCs w:val="24"/>
        </w:rPr>
        <w:t>do</w:t>
      </w:r>
      <w:r w:rsidRPr="008B4380">
        <w:rPr>
          <w:rFonts w:cstheme="minorHAnsi"/>
          <w:spacing w:val="-4"/>
          <w:sz w:val="24"/>
          <w:szCs w:val="24"/>
        </w:rPr>
        <w:t xml:space="preserve"> </w:t>
      </w:r>
      <w:r w:rsidRPr="008B4380">
        <w:rPr>
          <w:rFonts w:cstheme="minorHAnsi"/>
          <w:sz w:val="24"/>
          <w:szCs w:val="24"/>
        </w:rPr>
        <w:t>qual</w:t>
      </w:r>
      <w:r w:rsidRPr="008B4380">
        <w:rPr>
          <w:rFonts w:cstheme="minorHAnsi"/>
          <w:spacing w:val="-4"/>
          <w:sz w:val="24"/>
          <w:szCs w:val="24"/>
        </w:rPr>
        <w:t xml:space="preserve"> </w:t>
      </w:r>
      <w:r w:rsidRPr="008B4380">
        <w:rPr>
          <w:rFonts w:cstheme="minorHAnsi"/>
          <w:sz w:val="24"/>
          <w:szCs w:val="24"/>
        </w:rPr>
        <w:t>o</w:t>
      </w:r>
      <w:r w:rsidRPr="008B4380">
        <w:rPr>
          <w:rFonts w:cstheme="minorHAnsi"/>
          <w:spacing w:val="-2"/>
          <w:sz w:val="24"/>
          <w:szCs w:val="24"/>
        </w:rPr>
        <w:t xml:space="preserve"> </w:t>
      </w:r>
      <w:r w:rsidRPr="008B4380">
        <w:rPr>
          <w:rFonts w:cstheme="minorHAnsi"/>
          <w:sz w:val="24"/>
          <w:szCs w:val="24"/>
        </w:rPr>
        <w:t>indivíduo</w:t>
      </w:r>
      <w:r w:rsidRPr="008B4380">
        <w:rPr>
          <w:rFonts w:cstheme="minorHAnsi"/>
          <w:spacing w:val="-5"/>
          <w:sz w:val="24"/>
          <w:szCs w:val="24"/>
        </w:rPr>
        <w:t xml:space="preserve"> </w:t>
      </w:r>
      <w:r w:rsidRPr="008B4380">
        <w:rPr>
          <w:rFonts w:cstheme="minorHAnsi"/>
          <w:sz w:val="24"/>
          <w:szCs w:val="24"/>
        </w:rPr>
        <w:t>obtenha</w:t>
      </w:r>
      <w:r w:rsidRPr="008B4380">
        <w:rPr>
          <w:rFonts w:cstheme="minorHAnsi"/>
          <w:spacing w:val="-2"/>
          <w:sz w:val="24"/>
          <w:szCs w:val="24"/>
        </w:rPr>
        <w:t xml:space="preserve"> </w:t>
      </w:r>
      <w:r w:rsidRPr="008B4380">
        <w:rPr>
          <w:rFonts w:cstheme="minorHAnsi"/>
          <w:sz w:val="24"/>
          <w:szCs w:val="24"/>
        </w:rPr>
        <w:t>renda.</w:t>
      </w:r>
    </w:p>
    <w:p w14:paraId="0B4C2699" w14:textId="77777777" w:rsidR="00C50D76" w:rsidRPr="008B4380" w:rsidRDefault="00C50D76" w:rsidP="00C177F0">
      <w:pPr>
        <w:spacing w:after="0" w:line="240" w:lineRule="auto"/>
        <w:rPr>
          <w:rFonts w:cstheme="minorHAnsi"/>
          <w:sz w:val="24"/>
          <w:szCs w:val="24"/>
        </w:rPr>
      </w:pPr>
    </w:p>
    <w:p w14:paraId="037179C7" w14:textId="77777777" w:rsidR="00C50D76" w:rsidRPr="008B4380" w:rsidRDefault="00C50D76" w:rsidP="00C177F0">
      <w:pPr>
        <w:widowControl w:val="0"/>
        <w:autoSpaceDE w:val="0"/>
        <w:autoSpaceDN w:val="0"/>
        <w:spacing w:after="0" w:line="240" w:lineRule="auto"/>
        <w:ind w:right="244"/>
        <w:jc w:val="both"/>
        <w:rPr>
          <w:rFonts w:cstheme="minorHAnsi"/>
          <w:sz w:val="24"/>
          <w:szCs w:val="24"/>
        </w:rPr>
      </w:pPr>
      <w:r w:rsidRPr="008B4380">
        <w:rPr>
          <w:rFonts w:cstheme="minorHAnsi"/>
          <w:b/>
          <w:sz w:val="24"/>
          <w:szCs w:val="24"/>
        </w:rPr>
        <w:t>Auxílio</w:t>
      </w:r>
      <w:r w:rsidRPr="008B4380">
        <w:rPr>
          <w:rFonts w:cstheme="minorHAnsi"/>
          <w:sz w:val="24"/>
          <w:szCs w:val="24"/>
        </w:rPr>
        <w:t>: ajuda através de recurso humano e/ou de utilização de estruturas ou equipamentos de apoio físico.</w:t>
      </w:r>
    </w:p>
    <w:p w14:paraId="335971A1" w14:textId="77777777" w:rsidR="00C50D76" w:rsidRPr="008B4380" w:rsidRDefault="00C50D76" w:rsidP="00C177F0">
      <w:pPr>
        <w:spacing w:after="0" w:line="240" w:lineRule="auto"/>
        <w:ind w:right="244"/>
        <w:rPr>
          <w:rFonts w:cstheme="minorHAnsi"/>
          <w:sz w:val="24"/>
          <w:szCs w:val="24"/>
        </w:rPr>
      </w:pPr>
    </w:p>
    <w:p w14:paraId="0968F905" w14:textId="77777777" w:rsidR="00C50D76" w:rsidRPr="008B4380" w:rsidRDefault="00C50D76" w:rsidP="00C177F0">
      <w:pPr>
        <w:widowControl w:val="0"/>
        <w:autoSpaceDE w:val="0"/>
        <w:autoSpaceDN w:val="0"/>
        <w:spacing w:after="0" w:line="240" w:lineRule="auto"/>
        <w:ind w:right="250"/>
        <w:jc w:val="both"/>
        <w:rPr>
          <w:rFonts w:cstheme="minorHAnsi"/>
          <w:sz w:val="24"/>
          <w:szCs w:val="24"/>
        </w:rPr>
      </w:pPr>
      <w:r w:rsidRPr="008B4380">
        <w:rPr>
          <w:rFonts w:cstheme="minorHAnsi"/>
          <w:b/>
          <w:sz w:val="24"/>
          <w:szCs w:val="24"/>
        </w:rPr>
        <w:t>Ato Médico</w:t>
      </w:r>
      <w:r w:rsidRPr="008B4380">
        <w:rPr>
          <w:rFonts w:cstheme="minorHAnsi"/>
          <w:sz w:val="24"/>
          <w:szCs w:val="24"/>
        </w:rPr>
        <w:t>: procedimento técnico-profissional praticado por médico legalmente habilitado e regido por resolução específica do Conselho Federal de</w:t>
      </w:r>
      <w:r w:rsidRPr="008B4380">
        <w:rPr>
          <w:rFonts w:cstheme="minorHAnsi"/>
          <w:spacing w:val="-9"/>
          <w:sz w:val="24"/>
          <w:szCs w:val="24"/>
        </w:rPr>
        <w:t xml:space="preserve"> </w:t>
      </w:r>
      <w:r w:rsidRPr="008B4380">
        <w:rPr>
          <w:rFonts w:cstheme="minorHAnsi"/>
          <w:sz w:val="24"/>
          <w:szCs w:val="24"/>
        </w:rPr>
        <w:t>Medicina.</w:t>
      </w:r>
    </w:p>
    <w:p w14:paraId="1B25EBE4" w14:textId="77777777" w:rsidR="00C50D76" w:rsidRPr="008B4380" w:rsidRDefault="00C50D76" w:rsidP="00C177F0">
      <w:pPr>
        <w:spacing w:after="0" w:line="240" w:lineRule="auto"/>
        <w:ind w:right="250"/>
        <w:rPr>
          <w:rFonts w:cstheme="minorHAnsi"/>
          <w:sz w:val="24"/>
          <w:szCs w:val="24"/>
        </w:rPr>
      </w:pPr>
    </w:p>
    <w:p w14:paraId="18D750B7" w14:textId="77777777" w:rsidR="00C50D76" w:rsidRPr="008B4380" w:rsidRDefault="00C50D76" w:rsidP="00C177F0">
      <w:pPr>
        <w:widowControl w:val="0"/>
        <w:autoSpaceDE w:val="0"/>
        <w:autoSpaceDN w:val="0"/>
        <w:spacing w:after="0" w:line="240" w:lineRule="auto"/>
        <w:ind w:right="243"/>
        <w:jc w:val="both"/>
        <w:rPr>
          <w:rFonts w:cstheme="minorHAnsi"/>
          <w:sz w:val="24"/>
          <w:szCs w:val="24"/>
        </w:rPr>
      </w:pPr>
      <w:r w:rsidRPr="008B4380">
        <w:rPr>
          <w:rFonts w:cstheme="minorHAnsi"/>
          <w:b/>
          <w:sz w:val="24"/>
          <w:szCs w:val="24"/>
        </w:rPr>
        <w:t>Cardiopatia Grave</w:t>
      </w:r>
      <w:r w:rsidRPr="008B4380">
        <w:rPr>
          <w:rFonts w:cstheme="minorHAnsi"/>
          <w:sz w:val="24"/>
          <w:szCs w:val="24"/>
        </w:rPr>
        <w:t>: doença do coração assim classificada segundo os critérios constantes do “Consenso Nacional de Cardiopatia</w:t>
      </w:r>
      <w:r w:rsidRPr="008B4380">
        <w:rPr>
          <w:rFonts w:cstheme="minorHAnsi"/>
          <w:spacing w:val="-2"/>
          <w:sz w:val="24"/>
          <w:szCs w:val="24"/>
        </w:rPr>
        <w:t xml:space="preserve"> </w:t>
      </w:r>
      <w:r w:rsidRPr="008B4380">
        <w:rPr>
          <w:rFonts w:cstheme="minorHAnsi"/>
          <w:sz w:val="24"/>
          <w:szCs w:val="24"/>
        </w:rPr>
        <w:t>Grave”.</w:t>
      </w:r>
    </w:p>
    <w:p w14:paraId="17402984" w14:textId="77777777" w:rsidR="00C50D76" w:rsidRPr="008B4380" w:rsidRDefault="00C50D76" w:rsidP="00C177F0">
      <w:pPr>
        <w:spacing w:after="0" w:line="240" w:lineRule="auto"/>
        <w:ind w:right="243"/>
        <w:rPr>
          <w:rFonts w:cstheme="minorHAnsi"/>
          <w:sz w:val="24"/>
          <w:szCs w:val="24"/>
        </w:rPr>
      </w:pPr>
    </w:p>
    <w:p w14:paraId="138566CD" w14:textId="77777777" w:rsidR="00C50D76" w:rsidRPr="008B4380" w:rsidRDefault="00C50D76" w:rsidP="00C177F0">
      <w:pPr>
        <w:widowControl w:val="0"/>
        <w:autoSpaceDE w:val="0"/>
        <w:autoSpaceDN w:val="0"/>
        <w:spacing w:after="0" w:line="240" w:lineRule="auto"/>
        <w:ind w:right="253"/>
        <w:jc w:val="both"/>
        <w:rPr>
          <w:rFonts w:cstheme="minorHAnsi"/>
          <w:sz w:val="24"/>
          <w:szCs w:val="24"/>
        </w:rPr>
      </w:pPr>
      <w:r w:rsidRPr="008B4380">
        <w:rPr>
          <w:rFonts w:cstheme="minorHAnsi"/>
          <w:b/>
          <w:sz w:val="24"/>
          <w:szCs w:val="24"/>
        </w:rPr>
        <w:t>Cognição</w:t>
      </w:r>
      <w:r w:rsidRPr="008B4380">
        <w:rPr>
          <w:rFonts w:cstheme="minorHAnsi"/>
          <w:sz w:val="24"/>
          <w:szCs w:val="24"/>
        </w:rPr>
        <w:t>: conjunto de processos mentais usados no pensamento, na memória, na percepção, na classificação, no reconhecimento</w:t>
      </w:r>
      <w:r w:rsidRPr="008B4380">
        <w:rPr>
          <w:rFonts w:cstheme="minorHAnsi"/>
          <w:spacing w:val="-4"/>
          <w:sz w:val="24"/>
          <w:szCs w:val="24"/>
        </w:rPr>
        <w:t xml:space="preserve"> </w:t>
      </w:r>
      <w:r w:rsidRPr="008B4380">
        <w:rPr>
          <w:rFonts w:cstheme="minorHAnsi"/>
          <w:sz w:val="24"/>
          <w:szCs w:val="24"/>
        </w:rPr>
        <w:t>etc.</w:t>
      </w:r>
    </w:p>
    <w:p w14:paraId="7FC582A3" w14:textId="77777777" w:rsidR="00C50D76" w:rsidRPr="008B4380" w:rsidRDefault="00C50D76" w:rsidP="00C177F0">
      <w:pPr>
        <w:spacing w:after="0" w:line="240" w:lineRule="auto"/>
        <w:ind w:right="253"/>
        <w:rPr>
          <w:rFonts w:cstheme="minorHAnsi"/>
          <w:sz w:val="24"/>
          <w:szCs w:val="24"/>
        </w:rPr>
      </w:pPr>
    </w:p>
    <w:p w14:paraId="5731A1F2" w14:textId="77777777" w:rsidR="00C50D76" w:rsidRPr="008B4380" w:rsidRDefault="00C50D76" w:rsidP="00C177F0">
      <w:pPr>
        <w:widowControl w:val="0"/>
        <w:autoSpaceDE w:val="0"/>
        <w:autoSpaceDN w:val="0"/>
        <w:spacing w:after="0" w:line="240" w:lineRule="auto"/>
        <w:ind w:right="243"/>
        <w:jc w:val="both"/>
        <w:rPr>
          <w:rFonts w:cstheme="minorHAnsi"/>
          <w:sz w:val="24"/>
          <w:szCs w:val="24"/>
        </w:rPr>
      </w:pPr>
      <w:r w:rsidRPr="008B4380">
        <w:rPr>
          <w:rFonts w:cstheme="minorHAnsi"/>
          <w:b/>
          <w:sz w:val="24"/>
          <w:szCs w:val="24"/>
        </w:rPr>
        <w:t>Conectividade com a Vida</w:t>
      </w:r>
      <w:r w:rsidRPr="008B4380">
        <w:rPr>
          <w:rFonts w:cstheme="minorHAnsi"/>
          <w:sz w:val="24"/>
          <w:szCs w:val="24"/>
        </w:rPr>
        <w:t>: capacidade do ser humano de se relacionar como o meio externo que o cerca.</w:t>
      </w:r>
    </w:p>
    <w:p w14:paraId="261EAF23" w14:textId="77777777" w:rsidR="00C50D76" w:rsidRPr="008B4380" w:rsidRDefault="00C50D76" w:rsidP="00C177F0">
      <w:pPr>
        <w:spacing w:after="0" w:line="240" w:lineRule="auto"/>
        <w:ind w:right="244"/>
        <w:rPr>
          <w:rFonts w:cstheme="minorHAnsi"/>
          <w:sz w:val="24"/>
          <w:szCs w:val="24"/>
        </w:rPr>
      </w:pPr>
    </w:p>
    <w:p w14:paraId="02318C9D" w14:textId="77777777" w:rsidR="00C50D76" w:rsidRPr="008B4380" w:rsidRDefault="00C50D76" w:rsidP="00C177F0">
      <w:pPr>
        <w:widowControl w:val="0"/>
        <w:autoSpaceDE w:val="0"/>
        <w:autoSpaceDN w:val="0"/>
        <w:spacing w:after="0" w:line="240" w:lineRule="auto"/>
        <w:jc w:val="both"/>
        <w:rPr>
          <w:rFonts w:cstheme="minorHAnsi"/>
          <w:sz w:val="24"/>
          <w:szCs w:val="24"/>
        </w:rPr>
      </w:pPr>
      <w:r w:rsidRPr="008B4380">
        <w:rPr>
          <w:rFonts w:cstheme="minorHAnsi"/>
          <w:b/>
          <w:sz w:val="24"/>
          <w:szCs w:val="24"/>
        </w:rPr>
        <w:t>Consumpção</w:t>
      </w:r>
      <w:r w:rsidRPr="008B4380">
        <w:rPr>
          <w:rFonts w:cstheme="minorHAnsi"/>
          <w:sz w:val="24"/>
          <w:szCs w:val="24"/>
        </w:rPr>
        <w:t>: definhamento progressivo e lento do organismo humano produzido por</w:t>
      </w:r>
      <w:r w:rsidRPr="008B4380">
        <w:rPr>
          <w:rFonts w:cstheme="minorHAnsi"/>
          <w:spacing w:val="-20"/>
          <w:sz w:val="24"/>
          <w:szCs w:val="24"/>
        </w:rPr>
        <w:t xml:space="preserve"> </w:t>
      </w:r>
      <w:r w:rsidRPr="008B4380">
        <w:rPr>
          <w:rFonts w:cstheme="minorHAnsi"/>
          <w:sz w:val="24"/>
          <w:szCs w:val="24"/>
        </w:rPr>
        <w:t>doença.</w:t>
      </w:r>
    </w:p>
    <w:p w14:paraId="41EC0DAB" w14:textId="77777777" w:rsidR="00C50D76" w:rsidRPr="008B4380" w:rsidRDefault="00C50D76" w:rsidP="00C177F0">
      <w:pPr>
        <w:spacing w:after="0" w:line="240" w:lineRule="auto"/>
        <w:rPr>
          <w:rFonts w:cstheme="minorHAnsi"/>
          <w:sz w:val="24"/>
          <w:szCs w:val="24"/>
        </w:rPr>
      </w:pPr>
    </w:p>
    <w:p w14:paraId="17D54087" w14:textId="77777777" w:rsidR="00C50D76" w:rsidRPr="008B4380" w:rsidRDefault="00C50D76" w:rsidP="00C177F0">
      <w:pPr>
        <w:widowControl w:val="0"/>
        <w:autoSpaceDE w:val="0"/>
        <w:autoSpaceDN w:val="0"/>
        <w:spacing w:after="0" w:line="240" w:lineRule="auto"/>
        <w:jc w:val="both"/>
        <w:rPr>
          <w:rFonts w:cstheme="minorHAnsi"/>
          <w:sz w:val="24"/>
          <w:szCs w:val="24"/>
        </w:rPr>
      </w:pPr>
      <w:r w:rsidRPr="008B4380">
        <w:rPr>
          <w:rFonts w:cstheme="minorHAnsi"/>
          <w:b/>
          <w:sz w:val="24"/>
          <w:szCs w:val="24"/>
        </w:rPr>
        <w:t>Dados Antropométricos</w:t>
      </w:r>
      <w:r w:rsidRPr="008B4380">
        <w:rPr>
          <w:rFonts w:cstheme="minorHAnsi"/>
          <w:sz w:val="24"/>
          <w:szCs w:val="24"/>
        </w:rPr>
        <w:t>: peso e altura do</w:t>
      </w:r>
      <w:r w:rsidRPr="008B4380">
        <w:rPr>
          <w:rFonts w:cstheme="minorHAnsi"/>
          <w:spacing w:val="-5"/>
          <w:sz w:val="24"/>
          <w:szCs w:val="24"/>
        </w:rPr>
        <w:t xml:space="preserve"> </w:t>
      </w:r>
      <w:r w:rsidRPr="008B4380">
        <w:rPr>
          <w:rFonts w:cstheme="minorHAnsi"/>
          <w:sz w:val="24"/>
          <w:szCs w:val="24"/>
        </w:rPr>
        <w:t>indivíduo.</w:t>
      </w:r>
    </w:p>
    <w:p w14:paraId="419E8488" w14:textId="77777777" w:rsidR="00C50D76" w:rsidRPr="008B4380" w:rsidRDefault="00C50D76" w:rsidP="00C177F0">
      <w:pPr>
        <w:widowControl w:val="0"/>
        <w:autoSpaceDE w:val="0"/>
        <w:autoSpaceDN w:val="0"/>
        <w:spacing w:after="0" w:line="240" w:lineRule="auto"/>
        <w:jc w:val="both"/>
        <w:rPr>
          <w:rFonts w:cstheme="minorHAnsi"/>
          <w:sz w:val="24"/>
          <w:szCs w:val="24"/>
        </w:rPr>
      </w:pPr>
      <w:r w:rsidRPr="008B4380">
        <w:rPr>
          <w:rFonts w:cstheme="minorHAnsi"/>
          <w:b/>
          <w:sz w:val="24"/>
          <w:szCs w:val="24"/>
        </w:rPr>
        <w:lastRenderedPageBreak/>
        <w:t>Deambular</w:t>
      </w:r>
      <w:r w:rsidRPr="008B4380">
        <w:rPr>
          <w:rFonts w:cstheme="minorHAnsi"/>
          <w:sz w:val="24"/>
          <w:szCs w:val="24"/>
        </w:rPr>
        <w:t>: ato de andar livremente com o uso do aparelho</w:t>
      </w:r>
      <w:r w:rsidRPr="008B4380">
        <w:rPr>
          <w:rFonts w:cstheme="minorHAnsi"/>
          <w:spacing w:val="-9"/>
          <w:sz w:val="24"/>
          <w:szCs w:val="24"/>
        </w:rPr>
        <w:t xml:space="preserve"> </w:t>
      </w:r>
      <w:r w:rsidRPr="008B4380">
        <w:rPr>
          <w:rFonts w:cstheme="minorHAnsi"/>
          <w:sz w:val="24"/>
          <w:szCs w:val="24"/>
        </w:rPr>
        <w:t>locomotor.</w:t>
      </w:r>
    </w:p>
    <w:p w14:paraId="29D2C8FD" w14:textId="77777777" w:rsidR="00C50D76" w:rsidRPr="008B4380" w:rsidRDefault="00C50D76" w:rsidP="00C177F0">
      <w:pPr>
        <w:spacing w:after="0" w:line="240" w:lineRule="auto"/>
        <w:rPr>
          <w:rFonts w:cstheme="minorHAnsi"/>
          <w:sz w:val="24"/>
          <w:szCs w:val="24"/>
        </w:rPr>
      </w:pPr>
    </w:p>
    <w:p w14:paraId="16754AC9" w14:textId="77777777" w:rsidR="00C50D76" w:rsidRPr="008B4380" w:rsidRDefault="00C50D76" w:rsidP="00C177F0">
      <w:pPr>
        <w:widowControl w:val="0"/>
        <w:autoSpaceDE w:val="0"/>
        <w:autoSpaceDN w:val="0"/>
        <w:spacing w:after="0" w:line="240" w:lineRule="auto"/>
        <w:ind w:right="251"/>
        <w:jc w:val="both"/>
        <w:rPr>
          <w:rFonts w:cstheme="minorHAnsi"/>
          <w:sz w:val="24"/>
          <w:szCs w:val="24"/>
        </w:rPr>
      </w:pPr>
      <w:r w:rsidRPr="008B4380">
        <w:rPr>
          <w:rFonts w:cstheme="minorHAnsi"/>
          <w:b/>
          <w:sz w:val="24"/>
          <w:szCs w:val="24"/>
        </w:rPr>
        <w:t>Declaração Médica</w:t>
      </w:r>
      <w:r w:rsidRPr="008B4380">
        <w:rPr>
          <w:rFonts w:cstheme="minorHAnsi"/>
          <w:sz w:val="24"/>
          <w:szCs w:val="24"/>
        </w:rPr>
        <w:t>: documento elaborado na forma de relatório ou similar, onde o médico assistente ou algum outro médico escolhido exprime sua opinião sobre o estado de saúde do Segurado e respectivos fatos médicos</w:t>
      </w:r>
      <w:r w:rsidRPr="008B4380">
        <w:rPr>
          <w:rFonts w:cstheme="minorHAnsi"/>
          <w:spacing w:val="-2"/>
          <w:sz w:val="24"/>
          <w:szCs w:val="24"/>
        </w:rPr>
        <w:t xml:space="preserve"> </w:t>
      </w:r>
      <w:r w:rsidRPr="008B4380">
        <w:rPr>
          <w:rFonts w:cstheme="minorHAnsi"/>
          <w:sz w:val="24"/>
          <w:szCs w:val="24"/>
        </w:rPr>
        <w:t>correlatos.</w:t>
      </w:r>
    </w:p>
    <w:p w14:paraId="2CC2AF54" w14:textId="77777777" w:rsidR="00C50D76" w:rsidRPr="008B4380" w:rsidRDefault="00C50D76" w:rsidP="00C177F0">
      <w:pPr>
        <w:spacing w:after="0" w:line="240" w:lineRule="auto"/>
        <w:ind w:right="251"/>
        <w:rPr>
          <w:rFonts w:cstheme="minorHAnsi"/>
          <w:sz w:val="24"/>
          <w:szCs w:val="24"/>
        </w:rPr>
      </w:pPr>
    </w:p>
    <w:p w14:paraId="43CCE6BB" w14:textId="77777777" w:rsidR="00C50D76" w:rsidRPr="008B4380" w:rsidRDefault="00C50D76" w:rsidP="00C177F0">
      <w:pPr>
        <w:widowControl w:val="0"/>
        <w:autoSpaceDE w:val="0"/>
        <w:autoSpaceDN w:val="0"/>
        <w:spacing w:after="0" w:line="240" w:lineRule="auto"/>
        <w:jc w:val="both"/>
        <w:rPr>
          <w:rFonts w:cstheme="minorHAnsi"/>
          <w:sz w:val="24"/>
          <w:szCs w:val="24"/>
        </w:rPr>
      </w:pPr>
      <w:r w:rsidRPr="008B4380">
        <w:rPr>
          <w:rFonts w:cstheme="minorHAnsi"/>
          <w:b/>
          <w:sz w:val="24"/>
          <w:szCs w:val="24"/>
        </w:rPr>
        <w:t>Deficiência Visual</w:t>
      </w:r>
      <w:r w:rsidRPr="008B4380">
        <w:rPr>
          <w:rFonts w:cstheme="minorHAnsi"/>
          <w:sz w:val="24"/>
          <w:szCs w:val="24"/>
        </w:rPr>
        <w:t>: qualquer prejuízo da capacidade de visão abaixo do considerado</w:t>
      </w:r>
      <w:r w:rsidRPr="008B4380">
        <w:rPr>
          <w:rFonts w:cstheme="minorHAnsi"/>
          <w:spacing w:val="-17"/>
          <w:sz w:val="24"/>
          <w:szCs w:val="24"/>
        </w:rPr>
        <w:t xml:space="preserve"> </w:t>
      </w:r>
      <w:r w:rsidRPr="008B4380">
        <w:rPr>
          <w:rFonts w:cstheme="minorHAnsi"/>
          <w:sz w:val="24"/>
          <w:szCs w:val="24"/>
        </w:rPr>
        <w:t>normal.</w:t>
      </w:r>
    </w:p>
    <w:p w14:paraId="26BC7D23" w14:textId="77777777" w:rsidR="00C50D76" w:rsidRPr="008B4380" w:rsidRDefault="00C50D76" w:rsidP="00C177F0">
      <w:pPr>
        <w:spacing w:after="0" w:line="240" w:lineRule="auto"/>
        <w:rPr>
          <w:rFonts w:cstheme="minorHAnsi"/>
          <w:sz w:val="24"/>
          <w:szCs w:val="24"/>
        </w:rPr>
      </w:pPr>
    </w:p>
    <w:p w14:paraId="28195C17" w14:textId="77777777" w:rsidR="00C50D76" w:rsidRPr="008B4380" w:rsidRDefault="00C50D76" w:rsidP="00C177F0">
      <w:pPr>
        <w:widowControl w:val="0"/>
        <w:autoSpaceDE w:val="0"/>
        <w:autoSpaceDN w:val="0"/>
        <w:spacing w:after="0" w:line="240" w:lineRule="auto"/>
        <w:ind w:right="254"/>
        <w:jc w:val="both"/>
        <w:rPr>
          <w:rFonts w:cstheme="minorHAnsi"/>
          <w:sz w:val="24"/>
          <w:szCs w:val="24"/>
        </w:rPr>
      </w:pPr>
      <w:r w:rsidRPr="008B4380">
        <w:rPr>
          <w:rFonts w:cstheme="minorHAnsi"/>
          <w:b/>
          <w:sz w:val="24"/>
          <w:szCs w:val="24"/>
        </w:rPr>
        <w:t>Disfunção Imunológica</w:t>
      </w:r>
      <w:r w:rsidRPr="008B4380">
        <w:rPr>
          <w:rFonts w:cstheme="minorHAnsi"/>
          <w:sz w:val="24"/>
          <w:szCs w:val="24"/>
        </w:rPr>
        <w:t>: incapacidade do organismo de produzir elementos de defesa contra agentes estranhos causadores de</w:t>
      </w:r>
      <w:r w:rsidRPr="008B4380">
        <w:rPr>
          <w:rFonts w:cstheme="minorHAnsi"/>
          <w:spacing w:val="-6"/>
          <w:sz w:val="24"/>
          <w:szCs w:val="24"/>
        </w:rPr>
        <w:t xml:space="preserve"> </w:t>
      </w:r>
      <w:r w:rsidRPr="008B4380">
        <w:rPr>
          <w:rFonts w:cstheme="minorHAnsi"/>
          <w:sz w:val="24"/>
          <w:szCs w:val="24"/>
        </w:rPr>
        <w:t>doença.</w:t>
      </w:r>
    </w:p>
    <w:p w14:paraId="6FEEB6EB" w14:textId="77777777" w:rsidR="00C50D76" w:rsidRPr="008B4380" w:rsidRDefault="00C50D76" w:rsidP="00C177F0">
      <w:pPr>
        <w:spacing w:after="0" w:line="240" w:lineRule="auto"/>
        <w:ind w:right="254"/>
        <w:rPr>
          <w:rFonts w:cstheme="minorHAnsi"/>
          <w:sz w:val="24"/>
          <w:szCs w:val="24"/>
        </w:rPr>
      </w:pPr>
    </w:p>
    <w:p w14:paraId="33EC4A09" w14:textId="77777777" w:rsidR="00C50D76" w:rsidRPr="008B4380" w:rsidRDefault="00C50D76" w:rsidP="00C177F0">
      <w:pPr>
        <w:widowControl w:val="0"/>
        <w:autoSpaceDE w:val="0"/>
        <w:autoSpaceDN w:val="0"/>
        <w:spacing w:after="0" w:line="240" w:lineRule="auto"/>
        <w:ind w:right="240"/>
        <w:jc w:val="both"/>
        <w:rPr>
          <w:rFonts w:cstheme="minorHAnsi"/>
          <w:sz w:val="24"/>
          <w:szCs w:val="24"/>
        </w:rPr>
      </w:pPr>
      <w:r w:rsidRPr="008B4380">
        <w:rPr>
          <w:rFonts w:cstheme="minorHAnsi"/>
          <w:b/>
          <w:sz w:val="24"/>
          <w:szCs w:val="24"/>
        </w:rPr>
        <w:t>Doença Crônica</w:t>
      </w:r>
      <w:r w:rsidRPr="008B4380">
        <w:rPr>
          <w:rFonts w:cstheme="minorHAnsi"/>
          <w:sz w:val="24"/>
          <w:szCs w:val="24"/>
        </w:rPr>
        <w:t xml:space="preserve">: doença com período de evolução que ultrapassa a fase inicial, persistindo ativa </w:t>
      </w:r>
      <w:r w:rsidRPr="008B4380">
        <w:rPr>
          <w:rFonts w:cstheme="minorHAnsi"/>
          <w:spacing w:val="3"/>
          <w:sz w:val="24"/>
          <w:szCs w:val="24"/>
        </w:rPr>
        <w:t xml:space="preserve">por </w:t>
      </w:r>
      <w:r w:rsidRPr="008B4380">
        <w:rPr>
          <w:rFonts w:cstheme="minorHAnsi"/>
          <w:sz w:val="24"/>
          <w:szCs w:val="24"/>
        </w:rPr>
        <w:t>tempo</w:t>
      </w:r>
      <w:r w:rsidRPr="008B4380">
        <w:rPr>
          <w:rFonts w:cstheme="minorHAnsi"/>
          <w:spacing w:val="-1"/>
          <w:sz w:val="24"/>
          <w:szCs w:val="24"/>
        </w:rPr>
        <w:t xml:space="preserve"> </w:t>
      </w:r>
      <w:r w:rsidRPr="008B4380">
        <w:rPr>
          <w:rFonts w:cstheme="minorHAnsi"/>
          <w:sz w:val="24"/>
          <w:szCs w:val="24"/>
        </w:rPr>
        <w:t>indeterminado.</w:t>
      </w:r>
    </w:p>
    <w:p w14:paraId="0AE10E12" w14:textId="77777777" w:rsidR="00C50D76" w:rsidRPr="008B4380" w:rsidRDefault="00C50D76" w:rsidP="00C177F0">
      <w:pPr>
        <w:pStyle w:val="Corpodetexto"/>
        <w:spacing w:before="0" w:after="0"/>
        <w:rPr>
          <w:rFonts w:asciiTheme="minorHAnsi" w:hAnsiTheme="minorHAnsi" w:cstheme="minorHAnsi"/>
        </w:rPr>
      </w:pPr>
    </w:p>
    <w:p w14:paraId="76E570FF" w14:textId="77777777" w:rsidR="00C50D76" w:rsidRPr="008B4380" w:rsidRDefault="00C50D76" w:rsidP="00C177F0">
      <w:pPr>
        <w:widowControl w:val="0"/>
        <w:autoSpaceDE w:val="0"/>
        <w:autoSpaceDN w:val="0"/>
        <w:spacing w:after="0" w:line="240" w:lineRule="auto"/>
        <w:jc w:val="both"/>
        <w:rPr>
          <w:rFonts w:cstheme="minorHAnsi"/>
          <w:sz w:val="24"/>
          <w:szCs w:val="24"/>
        </w:rPr>
      </w:pPr>
      <w:r w:rsidRPr="008B4380">
        <w:rPr>
          <w:rFonts w:cstheme="minorHAnsi"/>
          <w:b/>
          <w:sz w:val="24"/>
          <w:szCs w:val="24"/>
        </w:rPr>
        <w:t>Doença Crônica em Atividade</w:t>
      </w:r>
      <w:r w:rsidRPr="008B4380">
        <w:rPr>
          <w:rFonts w:cstheme="minorHAnsi"/>
          <w:sz w:val="24"/>
          <w:szCs w:val="24"/>
        </w:rPr>
        <w:t>: doença crônica que se mantém ativa apesar do</w:t>
      </w:r>
      <w:r w:rsidRPr="008B4380">
        <w:rPr>
          <w:rFonts w:cstheme="minorHAnsi"/>
          <w:spacing w:val="-18"/>
          <w:sz w:val="24"/>
          <w:szCs w:val="24"/>
        </w:rPr>
        <w:t xml:space="preserve"> </w:t>
      </w:r>
      <w:r w:rsidRPr="008B4380">
        <w:rPr>
          <w:rFonts w:cstheme="minorHAnsi"/>
          <w:sz w:val="24"/>
          <w:szCs w:val="24"/>
        </w:rPr>
        <w:t>tratamento.</w:t>
      </w:r>
    </w:p>
    <w:p w14:paraId="5B2CEA22" w14:textId="77777777" w:rsidR="00C50D76" w:rsidRPr="008B4380" w:rsidRDefault="00C50D76" w:rsidP="00C177F0">
      <w:pPr>
        <w:pStyle w:val="PargrafodaLista"/>
        <w:spacing w:after="0" w:line="240" w:lineRule="auto"/>
        <w:ind w:left="0"/>
        <w:rPr>
          <w:rFonts w:cstheme="minorHAnsi"/>
          <w:sz w:val="24"/>
          <w:szCs w:val="24"/>
        </w:rPr>
      </w:pPr>
    </w:p>
    <w:p w14:paraId="651F1229" w14:textId="77777777" w:rsidR="00C50D76" w:rsidRPr="008B4380" w:rsidRDefault="00C50D76" w:rsidP="00C177F0">
      <w:pPr>
        <w:widowControl w:val="0"/>
        <w:autoSpaceDE w:val="0"/>
        <w:autoSpaceDN w:val="0"/>
        <w:spacing w:after="0" w:line="240" w:lineRule="auto"/>
        <w:ind w:right="251"/>
        <w:jc w:val="both"/>
        <w:rPr>
          <w:rFonts w:cstheme="minorHAnsi"/>
          <w:sz w:val="24"/>
          <w:szCs w:val="24"/>
        </w:rPr>
      </w:pPr>
      <w:r w:rsidRPr="008B4380">
        <w:rPr>
          <w:rFonts w:cstheme="minorHAnsi"/>
          <w:b/>
          <w:sz w:val="24"/>
          <w:szCs w:val="24"/>
        </w:rPr>
        <w:t>Doença Crônica de Caráter Progressivo</w:t>
      </w:r>
      <w:r w:rsidRPr="008B4380">
        <w:rPr>
          <w:rFonts w:cstheme="minorHAnsi"/>
          <w:sz w:val="24"/>
          <w:szCs w:val="24"/>
        </w:rPr>
        <w:t>: doença crônica que se mantém evolutiva em curso de piora, apesar do</w:t>
      </w:r>
      <w:r w:rsidRPr="008B4380">
        <w:rPr>
          <w:rFonts w:cstheme="minorHAnsi"/>
          <w:spacing w:val="-2"/>
          <w:sz w:val="24"/>
          <w:szCs w:val="24"/>
        </w:rPr>
        <w:t xml:space="preserve"> </w:t>
      </w:r>
      <w:r w:rsidRPr="008B4380">
        <w:rPr>
          <w:rFonts w:cstheme="minorHAnsi"/>
          <w:sz w:val="24"/>
          <w:szCs w:val="24"/>
        </w:rPr>
        <w:t>tratamento.</w:t>
      </w:r>
    </w:p>
    <w:p w14:paraId="740899BD" w14:textId="2DCE8D5C" w:rsidR="00C50D76" w:rsidRPr="008B4380" w:rsidRDefault="00C50D76" w:rsidP="00C177F0">
      <w:pPr>
        <w:spacing w:after="0" w:line="240" w:lineRule="auto"/>
        <w:ind w:right="251"/>
        <w:rPr>
          <w:rFonts w:cstheme="minorHAnsi"/>
          <w:sz w:val="24"/>
          <w:szCs w:val="24"/>
        </w:rPr>
      </w:pPr>
    </w:p>
    <w:p w14:paraId="08FEE89E" w14:textId="77777777" w:rsidR="00C50D76" w:rsidRPr="008B4380" w:rsidRDefault="00C50D76" w:rsidP="00C177F0">
      <w:pPr>
        <w:widowControl w:val="0"/>
        <w:autoSpaceDE w:val="0"/>
        <w:autoSpaceDN w:val="0"/>
        <w:spacing w:after="0" w:line="240" w:lineRule="auto"/>
        <w:ind w:right="249"/>
        <w:jc w:val="both"/>
        <w:rPr>
          <w:rFonts w:cstheme="minorHAnsi"/>
          <w:sz w:val="24"/>
          <w:szCs w:val="24"/>
        </w:rPr>
      </w:pPr>
      <w:r w:rsidRPr="008B4380">
        <w:rPr>
          <w:rFonts w:cstheme="minorHAnsi"/>
          <w:b/>
          <w:sz w:val="24"/>
          <w:szCs w:val="24"/>
        </w:rPr>
        <w:t>Doença do Trabalho</w:t>
      </w:r>
      <w:r w:rsidRPr="008B4380">
        <w:rPr>
          <w:rFonts w:cstheme="minorHAnsi"/>
          <w:sz w:val="24"/>
          <w:szCs w:val="24"/>
        </w:rPr>
        <w:t>: aquela que mantém relação com a atividade profissional ou com a função desempenhada, sendo assim reconhecida através de perícia médica previdenciária, onde há confirmação de causa e efeito positiva (nexo</w:t>
      </w:r>
      <w:r w:rsidRPr="008B4380">
        <w:rPr>
          <w:rFonts w:cstheme="minorHAnsi"/>
          <w:spacing w:val="-7"/>
          <w:sz w:val="24"/>
          <w:szCs w:val="24"/>
        </w:rPr>
        <w:t xml:space="preserve"> </w:t>
      </w:r>
      <w:r w:rsidRPr="008B4380">
        <w:rPr>
          <w:rFonts w:cstheme="minorHAnsi"/>
          <w:sz w:val="24"/>
          <w:szCs w:val="24"/>
        </w:rPr>
        <w:t>causal).</w:t>
      </w:r>
    </w:p>
    <w:p w14:paraId="362E99BD" w14:textId="77777777" w:rsidR="00C50D76" w:rsidRPr="008B4380" w:rsidRDefault="00C50D76" w:rsidP="00C177F0">
      <w:pPr>
        <w:spacing w:after="0" w:line="240" w:lineRule="auto"/>
        <w:ind w:right="249"/>
        <w:rPr>
          <w:rFonts w:cstheme="minorHAnsi"/>
          <w:sz w:val="24"/>
          <w:szCs w:val="24"/>
        </w:rPr>
      </w:pPr>
    </w:p>
    <w:p w14:paraId="34CCC52C" w14:textId="77777777" w:rsidR="00C50D76" w:rsidRPr="008B4380" w:rsidRDefault="00C50D76" w:rsidP="00C177F0">
      <w:pPr>
        <w:widowControl w:val="0"/>
        <w:autoSpaceDE w:val="0"/>
        <w:autoSpaceDN w:val="0"/>
        <w:spacing w:after="0" w:line="240" w:lineRule="auto"/>
        <w:ind w:right="244"/>
        <w:jc w:val="both"/>
        <w:rPr>
          <w:rFonts w:cstheme="minorHAnsi"/>
          <w:sz w:val="24"/>
          <w:szCs w:val="24"/>
        </w:rPr>
      </w:pPr>
      <w:r w:rsidRPr="008B4380">
        <w:rPr>
          <w:rFonts w:cstheme="minorHAnsi"/>
          <w:b/>
          <w:sz w:val="24"/>
          <w:szCs w:val="24"/>
        </w:rPr>
        <w:t>Doença em Estágio Terminal</w:t>
      </w:r>
      <w:r w:rsidRPr="008B4380">
        <w:rPr>
          <w:rFonts w:cstheme="minorHAnsi"/>
          <w:sz w:val="24"/>
          <w:szCs w:val="24"/>
        </w:rPr>
        <w:t>: aquela em estágio sem qualquer alternativa terapêutica e sem perspectiva de reversibilidade, sendo o paciente considerado definitivamente fora dos limites de sobrevivência, conforme atestado pelo médico</w:t>
      </w:r>
      <w:r w:rsidRPr="008B4380">
        <w:rPr>
          <w:rFonts w:cstheme="minorHAnsi"/>
          <w:spacing w:val="-4"/>
          <w:sz w:val="24"/>
          <w:szCs w:val="24"/>
        </w:rPr>
        <w:t xml:space="preserve"> </w:t>
      </w:r>
      <w:r w:rsidRPr="008B4380">
        <w:rPr>
          <w:rFonts w:cstheme="minorHAnsi"/>
          <w:sz w:val="24"/>
          <w:szCs w:val="24"/>
        </w:rPr>
        <w:t>assistente.</w:t>
      </w:r>
    </w:p>
    <w:p w14:paraId="2EB4F6D6" w14:textId="77777777" w:rsidR="00C50D76" w:rsidRPr="008B4380" w:rsidRDefault="00C50D76" w:rsidP="00C177F0">
      <w:pPr>
        <w:spacing w:after="0" w:line="240" w:lineRule="auto"/>
        <w:ind w:right="244"/>
        <w:rPr>
          <w:rFonts w:cstheme="minorHAnsi"/>
          <w:sz w:val="24"/>
          <w:szCs w:val="24"/>
        </w:rPr>
      </w:pPr>
    </w:p>
    <w:p w14:paraId="6F6E3F04" w14:textId="77777777" w:rsidR="00C50D76" w:rsidRPr="008B4380" w:rsidRDefault="00C50D76" w:rsidP="00C177F0">
      <w:pPr>
        <w:widowControl w:val="0"/>
        <w:autoSpaceDE w:val="0"/>
        <w:autoSpaceDN w:val="0"/>
        <w:spacing w:after="0" w:line="240" w:lineRule="auto"/>
        <w:ind w:right="246"/>
        <w:jc w:val="both"/>
        <w:rPr>
          <w:rFonts w:cstheme="minorHAnsi"/>
          <w:sz w:val="24"/>
          <w:szCs w:val="24"/>
        </w:rPr>
      </w:pPr>
      <w:r w:rsidRPr="008B4380">
        <w:rPr>
          <w:rFonts w:cstheme="minorHAnsi"/>
          <w:b/>
          <w:sz w:val="24"/>
          <w:szCs w:val="24"/>
        </w:rPr>
        <w:t>Doença Neoplásica Maligna Ativa</w:t>
      </w:r>
      <w:r w:rsidRPr="008B4380">
        <w:rPr>
          <w:rFonts w:cstheme="minorHAnsi"/>
          <w:sz w:val="24"/>
          <w:szCs w:val="24"/>
        </w:rPr>
        <w:t>: crescimento celular desordenado, provocado por alterações genéticas no metabolismo e nos processos de vida básicos das células que controlam seu crescimento e multiplicação. São os chamados cânceres ou tumores malignos em</w:t>
      </w:r>
      <w:r w:rsidRPr="008B4380">
        <w:rPr>
          <w:rFonts w:cstheme="minorHAnsi"/>
          <w:spacing w:val="-20"/>
          <w:sz w:val="24"/>
          <w:szCs w:val="24"/>
        </w:rPr>
        <w:t xml:space="preserve"> </w:t>
      </w:r>
      <w:r w:rsidRPr="008B4380">
        <w:rPr>
          <w:rFonts w:cstheme="minorHAnsi"/>
          <w:sz w:val="24"/>
          <w:szCs w:val="24"/>
        </w:rPr>
        <w:t>atividade.</w:t>
      </w:r>
    </w:p>
    <w:p w14:paraId="73745D08" w14:textId="77777777" w:rsidR="00C50D76" w:rsidRPr="008B4380" w:rsidRDefault="00C50D76" w:rsidP="00C177F0">
      <w:pPr>
        <w:spacing w:after="0" w:line="240" w:lineRule="auto"/>
        <w:ind w:right="246"/>
        <w:rPr>
          <w:rFonts w:cstheme="minorHAnsi"/>
          <w:sz w:val="24"/>
          <w:szCs w:val="24"/>
        </w:rPr>
      </w:pPr>
    </w:p>
    <w:p w14:paraId="5222015A" w14:textId="77777777" w:rsidR="00C50D76" w:rsidRPr="008B4380" w:rsidRDefault="00C50D76" w:rsidP="00C177F0">
      <w:pPr>
        <w:widowControl w:val="0"/>
        <w:autoSpaceDE w:val="0"/>
        <w:autoSpaceDN w:val="0"/>
        <w:spacing w:after="0" w:line="240" w:lineRule="auto"/>
        <w:jc w:val="both"/>
        <w:rPr>
          <w:rFonts w:cstheme="minorHAnsi"/>
          <w:sz w:val="24"/>
          <w:szCs w:val="24"/>
        </w:rPr>
      </w:pPr>
      <w:r w:rsidRPr="008B4380">
        <w:rPr>
          <w:rFonts w:cstheme="minorHAnsi"/>
          <w:b/>
          <w:sz w:val="24"/>
          <w:szCs w:val="24"/>
        </w:rPr>
        <w:t>Doença Profissional</w:t>
      </w:r>
      <w:r w:rsidRPr="008B4380">
        <w:rPr>
          <w:rFonts w:cstheme="minorHAnsi"/>
          <w:sz w:val="24"/>
          <w:szCs w:val="24"/>
        </w:rPr>
        <w:t>: aquela que decorre especificamente do exercício de determinada</w:t>
      </w:r>
      <w:r w:rsidRPr="008B4380">
        <w:rPr>
          <w:rFonts w:cstheme="minorHAnsi"/>
          <w:spacing w:val="-24"/>
          <w:sz w:val="24"/>
          <w:szCs w:val="24"/>
        </w:rPr>
        <w:t xml:space="preserve"> </w:t>
      </w:r>
      <w:r w:rsidRPr="008B4380">
        <w:rPr>
          <w:rFonts w:cstheme="minorHAnsi"/>
          <w:sz w:val="24"/>
          <w:szCs w:val="24"/>
        </w:rPr>
        <w:t>profissão.</w:t>
      </w:r>
    </w:p>
    <w:p w14:paraId="7D9AC6DD" w14:textId="77777777" w:rsidR="00C50D76" w:rsidRPr="008B4380" w:rsidRDefault="00C50D76" w:rsidP="00C177F0">
      <w:pPr>
        <w:spacing w:after="0" w:line="240" w:lineRule="auto"/>
        <w:rPr>
          <w:rFonts w:cstheme="minorHAnsi"/>
          <w:sz w:val="24"/>
          <w:szCs w:val="24"/>
        </w:rPr>
      </w:pPr>
    </w:p>
    <w:p w14:paraId="35CBFF14" w14:textId="77777777" w:rsidR="00C50D76" w:rsidRPr="008B4380" w:rsidRDefault="00C50D76" w:rsidP="00C177F0">
      <w:pPr>
        <w:widowControl w:val="0"/>
        <w:autoSpaceDE w:val="0"/>
        <w:autoSpaceDN w:val="0"/>
        <w:spacing w:after="0" w:line="240" w:lineRule="auto"/>
        <w:ind w:right="251"/>
        <w:jc w:val="both"/>
        <w:rPr>
          <w:rFonts w:cstheme="minorHAnsi"/>
          <w:sz w:val="24"/>
          <w:szCs w:val="24"/>
        </w:rPr>
      </w:pPr>
      <w:r w:rsidRPr="008B4380">
        <w:rPr>
          <w:rFonts w:cstheme="minorHAnsi"/>
          <w:b/>
          <w:sz w:val="24"/>
          <w:szCs w:val="24"/>
        </w:rPr>
        <w:t>Estados Conexos</w:t>
      </w:r>
      <w:r w:rsidRPr="008B4380">
        <w:rPr>
          <w:rFonts w:cstheme="minorHAnsi"/>
          <w:sz w:val="24"/>
          <w:szCs w:val="24"/>
        </w:rPr>
        <w:t>: representa o relacionamento consciente e normal do indivíduo com o meio externo.</w:t>
      </w:r>
    </w:p>
    <w:p w14:paraId="6E05603B" w14:textId="77777777" w:rsidR="00C50D76" w:rsidRPr="008B4380" w:rsidRDefault="00C50D76" w:rsidP="00C177F0">
      <w:pPr>
        <w:spacing w:after="0" w:line="240" w:lineRule="auto"/>
        <w:ind w:right="251"/>
        <w:rPr>
          <w:rFonts w:cstheme="minorHAnsi"/>
          <w:sz w:val="24"/>
          <w:szCs w:val="24"/>
        </w:rPr>
      </w:pPr>
    </w:p>
    <w:p w14:paraId="5F499997" w14:textId="77777777" w:rsidR="00C50D76" w:rsidRPr="008B4380" w:rsidRDefault="00C50D76" w:rsidP="00C177F0">
      <w:pPr>
        <w:widowControl w:val="0"/>
        <w:autoSpaceDE w:val="0"/>
        <w:autoSpaceDN w:val="0"/>
        <w:spacing w:after="0" w:line="240" w:lineRule="auto"/>
        <w:jc w:val="both"/>
        <w:rPr>
          <w:rFonts w:cstheme="minorHAnsi"/>
          <w:sz w:val="24"/>
          <w:szCs w:val="24"/>
        </w:rPr>
      </w:pPr>
      <w:r w:rsidRPr="008B4380">
        <w:rPr>
          <w:rFonts w:cstheme="minorHAnsi"/>
          <w:b/>
          <w:sz w:val="24"/>
          <w:szCs w:val="24"/>
        </w:rPr>
        <w:t>Etiologia</w:t>
      </w:r>
      <w:r w:rsidRPr="008B4380">
        <w:rPr>
          <w:rFonts w:cstheme="minorHAnsi"/>
          <w:sz w:val="24"/>
          <w:szCs w:val="24"/>
        </w:rPr>
        <w:t>: causa de cada</w:t>
      </w:r>
      <w:r w:rsidRPr="008B4380">
        <w:rPr>
          <w:rFonts w:cstheme="minorHAnsi"/>
          <w:spacing w:val="-3"/>
          <w:sz w:val="24"/>
          <w:szCs w:val="24"/>
        </w:rPr>
        <w:t xml:space="preserve"> </w:t>
      </w:r>
      <w:r w:rsidRPr="008B4380">
        <w:rPr>
          <w:rFonts w:cstheme="minorHAnsi"/>
          <w:sz w:val="24"/>
          <w:szCs w:val="24"/>
        </w:rPr>
        <w:t>doença.</w:t>
      </w:r>
    </w:p>
    <w:p w14:paraId="25960DE6" w14:textId="77777777" w:rsidR="00C50D76" w:rsidRPr="008B4380" w:rsidRDefault="00C50D76" w:rsidP="00C177F0">
      <w:pPr>
        <w:spacing w:after="0" w:line="240" w:lineRule="auto"/>
        <w:rPr>
          <w:rFonts w:cstheme="minorHAnsi"/>
          <w:sz w:val="24"/>
          <w:szCs w:val="24"/>
        </w:rPr>
      </w:pPr>
    </w:p>
    <w:p w14:paraId="089FF472" w14:textId="77777777" w:rsidR="00C50D76" w:rsidRPr="008B4380" w:rsidRDefault="00C50D76" w:rsidP="00C177F0">
      <w:pPr>
        <w:widowControl w:val="0"/>
        <w:autoSpaceDE w:val="0"/>
        <w:autoSpaceDN w:val="0"/>
        <w:spacing w:after="0" w:line="240" w:lineRule="auto"/>
        <w:jc w:val="both"/>
        <w:rPr>
          <w:rFonts w:cstheme="minorHAnsi"/>
          <w:sz w:val="24"/>
          <w:szCs w:val="24"/>
        </w:rPr>
      </w:pPr>
      <w:r w:rsidRPr="008B4380">
        <w:rPr>
          <w:rFonts w:cstheme="minorHAnsi"/>
          <w:b/>
          <w:sz w:val="24"/>
          <w:szCs w:val="24"/>
        </w:rPr>
        <w:t>Fatores de Risco e Morbidade</w:t>
      </w:r>
      <w:r w:rsidRPr="008B4380">
        <w:rPr>
          <w:rFonts w:cstheme="minorHAnsi"/>
          <w:sz w:val="24"/>
          <w:szCs w:val="24"/>
        </w:rPr>
        <w:t>: aquilo que favoreceu ou facilita o aparecimento ou a manutenção de uma doença ou que com ela interage.</w:t>
      </w:r>
    </w:p>
    <w:p w14:paraId="7B715C41" w14:textId="77777777" w:rsidR="00C50D76" w:rsidRPr="008B4380" w:rsidRDefault="00C50D76" w:rsidP="00C177F0">
      <w:pPr>
        <w:spacing w:after="0" w:line="240" w:lineRule="auto"/>
        <w:rPr>
          <w:rFonts w:cstheme="minorHAnsi"/>
          <w:sz w:val="24"/>
          <w:szCs w:val="24"/>
        </w:rPr>
      </w:pPr>
    </w:p>
    <w:p w14:paraId="46ED1536" w14:textId="77777777" w:rsidR="00C50D76" w:rsidRPr="008B4380" w:rsidRDefault="00C50D76" w:rsidP="00C177F0">
      <w:pPr>
        <w:widowControl w:val="0"/>
        <w:autoSpaceDE w:val="0"/>
        <w:autoSpaceDN w:val="0"/>
        <w:spacing w:after="0" w:line="240" w:lineRule="auto"/>
        <w:jc w:val="both"/>
        <w:rPr>
          <w:rFonts w:cstheme="minorHAnsi"/>
          <w:sz w:val="24"/>
          <w:szCs w:val="24"/>
        </w:rPr>
      </w:pPr>
      <w:r w:rsidRPr="008B4380">
        <w:rPr>
          <w:rFonts w:cstheme="minorHAnsi"/>
          <w:b/>
          <w:sz w:val="24"/>
          <w:szCs w:val="24"/>
        </w:rPr>
        <w:t>Hígido</w:t>
      </w:r>
      <w:r w:rsidRPr="008B4380">
        <w:rPr>
          <w:rFonts w:cstheme="minorHAnsi"/>
          <w:sz w:val="24"/>
          <w:szCs w:val="24"/>
        </w:rPr>
        <w:t>: Saudável</w:t>
      </w:r>
    </w:p>
    <w:p w14:paraId="13E53D4B" w14:textId="77777777" w:rsidR="00545495" w:rsidRPr="008B4380" w:rsidRDefault="00545495" w:rsidP="00C177F0">
      <w:pPr>
        <w:spacing w:after="0" w:line="240" w:lineRule="auto"/>
        <w:rPr>
          <w:rFonts w:cstheme="minorHAnsi"/>
          <w:sz w:val="24"/>
          <w:szCs w:val="24"/>
        </w:rPr>
      </w:pPr>
    </w:p>
    <w:p w14:paraId="7034EF09" w14:textId="77777777" w:rsidR="00C50D76" w:rsidRPr="008B4380" w:rsidRDefault="00C50D76" w:rsidP="00C177F0">
      <w:pPr>
        <w:widowControl w:val="0"/>
        <w:autoSpaceDE w:val="0"/>
        <w:autoSpaceDN w:val="0"/>
        <w:spacing w:after="0" w:line="240" w:lineRule="auto"/>
        <w:jc w:val="both"/>
        <w:rPr>
          <w:rFonts w:cstheme="minorHAnsi"/>
          <w:sz w:val="24"/>
          <w:szCs w:val="24"/>
        </w:rPr>
      </w:pPr>
      <w:r w:rsidRPr="008B4380">
        <w:rPr>
          <w:rFonts w:cstheme="minorHAnsi"/>
          <w:b/>
          <w:sz w:val="24"/>
          <w:szCs w:val="24"/>
        </w:rPr>
        <w:t>Médico Assistente</w:t>
      </w:r>
      <w:r w:rsidRPr="008B4380">
        <w:rPr>
          <w:rFonts w:cstheme="minorHAnsi"/>
          <w:sz w:val="24"/>
          <w:szCs w:val="24"/>
        </w:rPr>
        <w:t>: médico que está assistindo o Segurado ou que já tenha prestado assistência continuada.</w:t>
      </w:r>
    </w:p>
    <w:p w14:paraId="0F9F2EEE" w14:textId="77777777" w:rsidR="00C50D76" w:rsidRPr="008B4380" w:rsidRDefault="00C50D76" w:rsidP="00C177F0">
      <w:pPr>
        <w:widowControl w:val="0"/>
        <w:autoSpaceDE w:val="0"/>
        <w:autoSpaceDN w:val="0"/>
        <w:spacing w:after="0" w:line="240" w:lineRule="auto"/>
        <w:jc w:val="both"/>
        <w:rPr>
          <w:rFonts w:cstheme="minorHAnsi"/>
          <w:sz w:val="24"/>
          <w:szCs w:val="24"/>
        </w:rPr>
      </w:pPr>
      <w:r w:rsidRPr="008B4380">
        <w:rPr>
          <w:rFonts w:cstheme="minorHAnsi"/>
          <w:b/>
          <w:sz w:val="24"/>
          <w:szCs w:val="24"/>
        </w:rPr>
        <w:lastRenderedPageBreak/>
        <w:t>Prognóstico</w:t>
      </w:r>
      <w:r w:rsidRPr="008B4380">
        <w:rPr>
          <w:rFonts w:cstheme="minorHAnsi"/>
          <w:sz w:val="24"/>
          <w:szCs w:val="24"/>
        </w:rPr>
        <w:t>: juízo médico baseado no diagnóstico e nas possibilidades terapêuticas acerca da duração, evolução e termo de uma doença.</w:t>
      </w:r>
    </w:p>
    <w:p w14:paraId="68D82817" w14:textId="77777777" w:rsidR="00C50D76" w:rsidRPr="008B4380" w:rsidRDefault="00C50D76" w:rsidP="00C177F0">
      <w:pPr>
        <w:spacing w:after="0" w:line="240" w:lineRule="auto"/>
        <w:rPr>
          <w:rFonts w:cstheme="minorHAnsi"/>
          <w:sz w:val="24"/>
          <w:szCs w:val="24"/>
        </w:rPr>
      </w:pPr>
    </w:p>
    <w:p w14:paraId="4786ED12" w14:textId="303101F3" w:rsidR="00C50D76" w:rsidRPr="008B4380" w:rsidRDefault="00C50D76" w:rsidP="00C177F0">
      <w:pPr>
        <w:widowControl w:val="0"/>
        <w:autoSpaceDE w:val="0"/>
        <w:autoSpaceDN w:val="0"/>
        <w:spacing w:after="0" w:line="240" w:lineRule="auto"/>
        <w:ind w:right="244"/>
        <w:jc w:val="both"/>
        <w:rPr>
          <w:rFonts w:cstheme="minorHAnsi"/>
          <w:sz w:val="24"/>
          <w:szCs w:val="24"/>
        </w:rPr>
      </w:pPr>
      <w:r w:rsidRPr="008B4380">
        <w:rPr>
          <w:rFonts w:cstheme="minorHAnsi"/>
          <w:b/>
          <w:sz w:val="24"/>
          <w:szCs w:val="24"/>
        </w:rPr>
        <w:t>Fatores de Risco e Morbidade</w:t>
      </w:r>
      <w:r w:rsidRPr="008B4380">
        <w:rPr>
          <w:rFonts w:cstheme="minorHAnsi"/>
          <w:sz w:val="24"/>
          <w:szCs w:val="24"/>
        </w:rPr>
        <w:t>: aquilo que favorece ou facilita o aparecimento ou a manutenção de uma doença, ou que com ela</w:t>
      </w:r>
      <w:r w:rsidRPr="008B4380">
        <w:rPr>
          <w:rFonts w:cstheme="minorHAnsi"/>
          <w:spacing w:val="-2"/>
          <w:sz w:val="24"/>
          <w:szCs w:val="24"/>
        </w:rPr>
        <w:t xml:space="preserve"> </w:t>
      </w:r>
      <w:r w:rsidRPr="008B4380">
        <w:rPr>
          <w:rFonts w:cstheme="minorHAnsi"/>
          <w:sz w:val="24"/>
          <w:szCs w:val="24"/>
        </w:rPr>
        <w:t>interage.</w:t>
      </w:r>
    </w:p>
    <w:p w14:paraId="1E41A8E7" w14:textId="77777777" w:rsidR="00C50D76" w:rsidRPr="008B4380" w:rsidRDefault="00C50D76" w:rsidP="00C177F0">
      <w:pPr>
        <w:spacing w:after="0" w:line="240" w:lineRule="auto"/>
        <w:rPr>
          <w:rFonts w:cstheme="minorHAnsi"/>
          <w:sz w:val="24"/>
          <w:szCs w:val="24"/>
        </w:rPr>
      </w:pPr>
    </w:p>
    <w:p w14:paraId="57F965D5" w14:textId="77777777" w:rsidR="00C50D76" w:rsidRPr="008B4380" w:rsidRDefault="00C50D76" w:rsidP="00C177F0">
      <w:pPr>
        <w:widowControl w:val="0"/>
        <w:autoSpaceDE w:val="0"/>
        <w:autoSpaceDN w:val="0"/>
        <w:spacing w:after="0" w:line="240" w:lineRule="auto"/>
        <w:ind w:right="251"/>
        <w:jc w:val="both"/>
        <w:rPr>
          <w:rFonts w:cstheme="minorHAnsi"/>
          <w:sz w:val="24"/>
          <w:szCs w:val="24"/>
        </w:rPr>
      </w:pPr>
      <w:r w:rsidRPr="008B4380">
        <w:rPr>
          <w:rFonts w:cstheme="minorHAnsi"/>
          <w:b/>
          <w:sz w:val="24"/>
          <w:szCs w:val="24"/>
        </w:rPr>
        <w:t>Hígido</w:t>
      </w:r>
      <w:r w:rsidRPr="008B4380">
        <w:rPr>
          <w:rFonts w:cstheme="minorHAnsi"/>
          <w:sz w:val="24"/>
          <w:szCs w:val="24"/>
        </w:rPr>
        <w:t>: saudável</w:t>
      </w:r>
    </w:p>
    <w:p w14:paraId="15C473E6" w14:textId="77777777" w:rsidR="00C50D76" w:rsidRPr="008B4380" w:rsidRDefault="00C50D76" w:rsidP="00C177F0">
      <w:pPr>
        <w:spacing w:after="0" w:line="240" w:lineRule="auto"/>
        <w:ind w:right="251"/>
        <w:rPr>
          <w:rFonts w:cstheme="minorHAnsi"/>
          <w:sz w:val="24"/>
          <w:szCs w:val="24"/>
        </w:rPr>
      </w:pPr>
    </w:p>
    <w:p w14:paraId="2C9EF807" w14:textId="77777777" w:rsidR="00C50D76" w:rsidRPr="008B4380" w:rsidRDefault="00C50D76" w:rsidP="00C177F0">
      <w:pPr>
        <w:widowControl w:val="0"/>
        <w:autoSpaceDE w:val="0"/>
        <w:autoSpaceDN w:val="0"/>
        <w:spacing w:after="0" w:line="240" w:lineRule="auto"/>
        <w:ind w:right="251"/>
        <w:jc w:val="both"/>
        <w:rPr>
          <w:rFonts w:cstheme="minorHAnsi"/>
          <w:sz w:val="24"/>
          <w:szCs w:val="24"/>
        </w:rPr>
      </w:pPr>
      <w:r w:rsidRPr="008B4380">
        <w:rPr>
          <w:rFonts w:cstheme="minorHAnsi"/>
          <w:b/>
          <w:sz w:val="24"/>
          <w:szCs w:val="24"/>
        </w:rPr>
        <w:t>Médico Assistente:</w:t>
      </w:r>
      <w:r w:rsidRPr="008B4380">
        <w:rPr>
          <w:rFonts w:cstheme="minorHAnsi"/>
          <w:sz w:val="24"/>
          <w:szCs w:val="24"/>
        </w:rPr>
        <w:t xml:space="preserve"> médico que está assistindo o Segurado ou que já tenha prestado assistência continuada</w:t>
      </w:r>
    </w:p>
    <w:p w14:paraId="699DE43B" w14:textId="77777777" w:rsidR="00C50D76" w:rsidRPr="008B4380" w:rsidRDefault="00C50D76" w:rsidP="00C177F0">
      <w:pPr>
        <w:spacing w:after="0" w:line="240" w:lineRule="auto"/>
        <w:ind w:right="251"/>
        <w:rPr>
          <w:rFonts w:cstheme="minorHAnsi"/>
          <w:sz w:val="24"/>
          <w:szCs w:val="24"/>
        </w:rPr>
      </w:pPr>
    </w:p>
    <w:p w14:paraId="69499468" w14:textId="77777777" w:rsidR="00C50D76" w:rsidRPr="008B4380" w:rsidRDefault="00C50D76" w:rsidP="00C177F0">
      <w:pPr>
        <w:widowControl w:val="0"/>
        <w:autoSpaceDE w:val="0"/>
        <w:autoSpaceDN w:val="0"/>
        <w:spacing w:after="0" w:line="240" w:lineRule="auto"/>
        <w:ind w:right="251"/>
        <w:jc w:val="both"/>
        <w:rPr>
          <w:rFonts w:cstheme="minorHAnsi"/>
          <w:sz w:val="24"/>
          <w:szCs w:val="24"/>
        </w:rPr>
      </w:pPr>
      <w:r w:rsidRPr="008B4380">
        <w:rPr>
          <w:rFonts w:cstheme="minorHAnsi"/>
          <w:b/>
          <w:sz w:val="24"/>
          <w:szCs w:val="24"/>
        </w:rPr>
        <w:t>Prognóstico:</w:t>
      </w:r>
      <w:r w:rsidRPr="008B4380">
        <w:rPr>
          <w:rFonts w:cstheme="minorHAnsi"/>
          <w:sz w:val="24"/>
          <w:szCs w:val="24"/>
        </w:rPr>
        <w:t xml:space="preserve"> juízo médico baseado no diagnóstico e nas possibilidades terapêuticas acerca da duração, evolução e termo de uma doença.</w:t>
      </w:r>
    </w:p>
    <w:p w14:paraId="46CF45FA" w14:textId="77777777" w:rsidR="00C50D76" w:rsidRPr="008B4380" w:rsidRDefault="00C50D76" w:rsidP="00C177F0">
      <w:pPr>
        <w:spacing w:after="0" w:line="240" w:lineRule="auto"/>
        <w:ind w:right="251"/>
        <w:rPr>
          <w:rFonts w:cstheme="minorHAnsi"/>
          <w:sz w:val="24"/>
          <w:szCs w:val="24"/>
        </w:rPr>
      </w:pPr>
    </w:p>
    <w:p w14:paraId="18BC6CC0" w14:textId="77777777" w:rsidR="00C50D76" w:rsidRPr="008B4380" w:rsidRDefault="00C50D76" w:rsidP="00C177F0">
      <w:pPr>
        <w:widowControl w:val="0"/>
        <w:autoSpaceDE w:val="0"/>
        <w:autoSpaceDN w:val="0"/>
        <w:spacing w:after="0" w:line="240" w:lineRule="auto"/>
        <w:ind w:right="251"/>
        <w:jc w:val="both"/>
        <w:rPr>
          <w:rFonts w:cstheme="minorHAnsi"/>
          <w:sz w:val="24"/>
          <w:szCs w:val="24"/>
        </w:rPr>
      </w:pPr>
      <w:r w:rsidRPr="008B4380">
        <w:rPr>
          <w:rFonts w:cstheme="minorHAnsi"/>
          <w:b/>
          <w:sz w:val="24"/>
          <w:szCs w:val="24"/>
        </w:rPr>
        <w:t>Quadro Clínico</w:t>
      </w:r>
      <w:r w:rsidRPr="008B4380">
        <w:rPr>
          <w:rFonts w:cstheme="minorHAnsi"/>
          <w:sz w:val="24"/>
          <w:szCs w:val="24"/>
        </w:rPr>
        <w:t>: conjunto das manifestações mórbidas objetivas e subjetivas apresentadas por um doente.</w:t>
      </w:r>
    </w:p>
    <w:p w14:paraId="0FA4CEEE" w14:textId="77777777" w:rsidR="00C50D76" w:rsidRPr="008B4380" w:rsidRDefault="00C50D76" w:rsidP="00C177F0">
      <w:pPr>
        <w:spacing w:after="0" w:line="240" w:lineRule="auto"/>
        <w:ind w:right="251"/>
        <w:rPr>
          <w:rFonts w:cstheme="minorHAnsi"/>
          <w:sz w:val="24"/>
          <w:szCs w:val="24"/>
        </w:rPr>
      </w:pPr>
    </w:p>
    <w:p w14:paraId="40A33762" w14:textId="77777777" w:rsidR="00C50D76" w:rsidRPr="008B4380" w:rsidRDefault="00C50D76" w:rsidP="00C177F0">
      <w:pPr>
        <w:widowControl w:val="0"/>
        <w:autoSpaceDE w:val="0"/>
        <w:autoSpaceDN w:val="0"/>
        <w:spacing w:after="0" w:line="240" w:lineRule="auto"/>
        <w:jc w:val="both"/>
        <w:rPr>
          <w:rFonts w:cstheme="minorHAnsi"/>
          <w:sz w:val="24"/>
          <w:szCs w:val="24"/>
        </w:rPr>
      </w:pPr>
      <w:r w:rsidRPr="008B4380">
        <w:rPr>
          <w:rFonts w:cstheme="minorHAnsi"/>
          <w:b/>
          <w:sz w:val="24"/>
          <w:szCs w:val="24"/>
        </w:rPr>
        <w:t>Recidiva</w:t>
      </w:r>
      <w:r w:rsidRPr="008B4380">
        <w:rPr>
          <w:rFonts w:cstheme="minorHAnsi"/>
          <w:sz w:val="24"/>
          <w:szCs w:val="24"/>
        </w:rPr>
        <w:t>: reaparecimento de uma doença algum tempo depois de um</w:t>
      </w:r>
      <w:r w:rsidRPr="008B4380">
        <w:rPr>
          <w:rFonts w:cstheme="minorHAnsi"/>
          <w:spacing w:val="-16"/>
          <w:sz w:val="24"/>
          <w:szCs w:val="24"/>
        </w:rPr>
        <w:t xml:space="preserve"> </w:t>
      </w:r>
      <w:r w:rsidRPr="008B4380">
        <w:rPr>
          <w:rFonts w:cstheme="minorHAnsi"/>
          <w:sz w:val="24"/>
          <w:szCs w:val="24"/>
        </w:rPr>
        <w:t>acometimento.</w:t>
      </w:r>
    </w:p>
    <w:p w14:paraId="509089E9" w14:textId="77777777" w:rsidR="00C50D76" w:rsidRPr="008B4380" w:rsidRDefault="00C50D76" w:rsidP="00C177F0">
      <w:pPr>
        <w:spacing w:after="0" w:line="240" w:lineRule="auto"/>
        <w:rPr>
          <w:rFonts w:cstheme="minorHAnsi"/>
          <w:sz w:val="24"/>
          <w:szCs w:val="24"/>
        </w:rPr>
      </w:pPr>
    </w:p>
    <w:p w14:paraId="54078B48" w14:textId="76041AA1" w:rsidR="00C50D76" w:rsidRPr="008B4380" w:rsidRDefault="00C50D76" w:rsidP="00C177F0">
      <w:pPr>
        <w:widowControl w:val="0"/>
        <w:autoSpaceDE w:val="0"/>
        <w:autoSpaceDN w:val="0"/>
        <w:spacing w:after="0" w:line="240" w:lineRule="auto"/>
        <w:ind w:right="250"/>
        <w:jc w:val="both"/>
        <w:rPr>
          <w:rFonts w:cstheme="minorHAnsi"/>
          <w:sz w:val="24"/>
          <w:szCs w:val="24"/>
        </w:rPr>
      </w:pPr>
      <w:r w:rsidRPr="008B4380">
        <w:rPr>
          <w:rFonts w:cstheme="minorHAnsi"/>
          <w:b/>
          <w:sz w:val="24"/>
          <w:szCs w:val="24"/>
        </w:rPr>
        <w:t>Refratariedade</w:t>
      </w:r>
      <w:r w:rsidR="00F215FE" w:rsidRPr="008B4380">
        <w:rPr>
          <w:rFonts w:cstheme="minorHAnsi"/>
          <w:b/>
          <w:sz w:val="24"/>
          <w:szCs w:val="24"/>
        </w:rPr>
        <w:t xml:space="preserve"> </w:t>
      </w:r>
      <w:r w:rsidRPr="008B4380">
        <w:rPr>
          <w:rFonts w:cstheme="minorHAnsi"/>
          <w:b/>
          <w:sz w:val="24"/>
          <w:szCs w:val="24"/>
        </w:rPr>
        <w:t>Terapêutica</w:t>
      </w:r>
      <w:r w:rsidRPr="008B4380">
        <w:rPr>
          <w:rFonts w:cstheme="minorHAnsi"/>
          <w:sz w:val="24"/>
          <w:szCs w:val="24"/>
        </w:rPr>
        <w:t>: incapacidade de o organismo humano em responder positivamente ao tratamento instituído.</w:t>
      </w:r>
    </w:p>
    <w:p w14:paraId="4077289D" w14:textId="77777777" w:rsidR="00C50D76" w:rsidRPr="008B4380" w:rsidRDefault="00C50D76" w:rsidP="00C177F0">
      <w:pPr>
        <w:spacing w:after="0" w:line="240" w:lineRule="auto"/>
        <w:ind w:right="250"/>
        <w:rPr>
          <w:rFonts w:cstheme="minorHAnsi"/>
          <w:sz w:val="24"/>
          <w:szCs w:val="24"/>
        </w:rPr>
      </w:pPr>
    </w:p>
    <w:p w14:paraId="365DF89C" w14:textId="77777777" w:rsidR="00C50D76" w:rsidRPr="008B4380" w:rsidRDefault="00C50D76" w:rsidP="00C177F0">
      <w:pPr>
        <w:widowControl w:val="0"/>
        <w:autoSpaceDE w:val="0"/>
        <w:autoSpaceDN w:val="0"/>
        <w:spacing w:after="0" w:line="240" w:lineRule="auto"/>
        <w:ind w:right="250"/>
        <w:jc w:val="both"/>
        <w:rPr>
          <w:rFonts w:cstheme="minorHAnsi"/>
          <w:sz w:val="24"/>
          <w:szCs w:val="24"/>
        </w:rPr>
      </w:pPr>
      <w:r w:rsidRPr="008B4380">
        <w:rPr>
          <w:rFonts w:cstheme="minorHAnsi"/>
          <w:b/>
          <w:sz w:val="24"/>
          <w:szCs w:val="24"/>
        </w:rPr>
        <w:t>Relações Existenciais</w:t>
      </w:r>
      <w:r w:rsidRPr="008B4380">
        <w:rPr>
          <w:rFonts w:cstheme="minorHAnsi"/>
          <w:sz w:val="24"/>
          <w:szCs w:val="24"/>
        </w:rPr>
        <w:t>: aquelas que capacitam a autonomia existencial do ser humano em suas relações de conectividade com a</w:t>
      </w:r>
      <w:r w:rsidRPr="008B4380">
        <w:rPr>
          <w:rFonts w:cstheme="minorHAnsi"/>
          <w:spacing w:val="-3"/>
          <w:sz w:val="24"/>
          <w:szCs w:val="24"/>
        </w:rPr>
        <w:t xml:space="preserve"> </w:t>
      </w:r>
      <w:r w:rsidRPr="008B4380">
        <w:rPr>
          <w:rFonts w:cstheme="minorHAnsi"/>
          <w:sz w:val="24"/>
          <w:szCs w:val="24"/>
        </w:rPr>
        <w:t>vida.</w:t>
      </w:r>
    </w:p>
    <w:p w14:paraId="4E174FE3" w14:textId="77777777" w:rsidR="00C50D76" w:rsidRPr="008B4380" w:rsidRDefault="00C50D76" w:rsidP="00C177F0">
      <w:pPr>
        <w:spacing w:after="0" w:line="240" w:lineRule="auto"/>
        <w:ind w:right="250"/>
        <w:rPr>
          <w:rFonts w:cstheme="minorHAnsi"/>
          <w:sz w:val="24"/>
          <w:szCs w:val="24"/>
        </w:rPr>
      </w:pPr>
    </w:p>
    <w:p w14:paraId="6F60A1C9" w14:textId="6D066091" w:rsidR="00C50D76" w:rsidRPr="008B4380" w:rsidRDefault="00C50D76" w:rsidP="00C177F0">
      <w:pPr>
        <w:widowControl w:val="0"/>
        <w:autoSpaceDE w:val="0"/>
        <w:autoSpaceDN w:val="0"/>
        <w:spacing w:after="0" w:line="240" w:lineRule="auto"/>
        <w:ind w:right="248"/>
        <w:jc w:val="both"/>
        <w:rPr>
          <w:rFonts w:cstheme="minorHAnsi"/>
          <w:sz w:val="24"/>
          <w:szCs w:val="24"/>
        </w:rPr>
      </w:pPr>
      <w:r w:rsidRPr="008B4380">
        <w:rPr>
          <w:rFonts w:cstheme="minorHAnsi"/>
          <w:b/>
          <w:sz w:val="24"/>
          <w:szCs w:val="24"/>
        </w:rPr>
        <w:t>Sentido de Orientação</w:t>
      </w:r>
      <w:r w:rsidRPr="008B4380">
        <w:rPr>
          <w:rFonts w:cstheme="minorHAnsi"/>
          <w:sz w:val="24"/>
          <w:szCs w:val="24"/>
        </w:rPr>
        <w:t>: faculdade do indivíduo se identificar e se relacionar livremente, sem qualquer auxílio, com o meio ambiente externo que o cerca, bem como nele se</w:t>
      </w:r>
      <w:r w:rsidRPr="008B4380">
        <w:rPr>
          <w:rFonts w:cstheme="minorHAnsi"/>
          <w:spacing w:val="-17"/>
          <w:sz w:val="24"/>
          <w:szCs w:val="24"/>
        </w:rPr>
        <w:t xml:space="preserve"> </w:t>
      </w:r>
      <w:r w:rsidRPr="008B4380">
        <w:rPr>
          <w:rFonts w:cstheme="minorHAnsi"/>
          <w:sz w:val="24"/>
          <w:szCs w:val="24"/>
        </w:rPr>
        <w:t>deslocar.</w:t>
      </w:r>
    </w:p>
    <w:p w14:paraId="692B928E" w14:textId="77777777" w:rsidR="00C50D76" w:rsidRPr="008B4380" w:rsidRDefault="00C50D76" w:rsidP="00C177F0">
      <w:pPr>
        <w:spacing w:after="0" w:line="240" w:lineRule="auto"/>
        <w:ind w:right="248"/>
        <w:rPr>
          <w:rFonts w:cstheme="minorHAnsi"/>
          <w:sz w:val="24"/>
          <w:szCs w:val="24"/>
        </w:rPr>
      </w:pPr>
    </w:p>
    <w:p w14:paraId="47A23936" w14:textId="77777777" w:rsidR="00C50D76" w:rsidRPr="008B4380" w:rsidRDefault="00C50D76" w:rsidP="00C177F0">
      <w:pPr>
        <w:widowControl w:val="0"/>
        <w:autoSpaceDE w:val="0"/>
        <w:autoSpaceDN w:val="0"/>
        <w:spacing w:after="0" w:line="240" w:lineRule="auto"/>
        <w:ind w:right="242"/>
        <w:jc w:val="both"/>
        <w:rPr>
          <w:rFonts w:cstheme="minorHAnsi"/>
          <w:sz w:val="24"/>
          <w:szCs w:val="24"/>
        </w:rPr>
      </w:pPr>
      <w:r w:rsidRPr="008B4380">
        <w:rPr>
          <w:rFonts w:cstheme="minorHAnsi"/>
          <w:b/>
          <w:sz w:val="24"/>
          <w:szCs w:val="24"/>
        </w:rPr>
        <w:t>Sequela</w:t>
      </w:r>
      <w:r w:rsidRPr="008B4380">
        <w:rPr>
          <w:rFonts w:cstheme="minorHAnsi"/>
          <w:sz w:val="24"/>
          <w:szCs w:val="24"/>
        </w:rPr>
        <w:t>: qualquer lesão anatômica ou funcional que permaneça depois de encerrada a evolução clínica de uma</w:t>
      </w:r>
      <w:r w:rsidRPr="008B4380">
        <w:rPr>
          <w:rFonts w:cstheme="minorHAnsi"/>
          <w:spacing w:val="-5"/>
          <w:sz w:val="24"/>
          <w:szCs w:val="24"/>
        </w:rPr>
        <w:t xml:space="preserve"> </w:t>
      </w:r>
      <w:r w:rsidRPr="008B4380">
        <w:rPr>
          <w:rFonts w:cstheme="minorHAnsi"/>
          <w:sz w:val="24"/>
          <w:szCs w:val="24"/>
        </w:rPr>
        <w:t>doença.</w:t>
      </w:r>
    </w:p>
    <w:p w14:paraId="3579AE79" w14:textId="77777777" w:rsidR="00C50D76" w:rsidRPr="008B4380" w:rsidRDefault="00C50D76" w:rsidP="00C177F0">
      <w:pPr>
        <w:spacing w:after="0" w:line="240" w:lineRule="auto"/>
        <w:ind w:right="242"/>
        <w:rPr>
          <w:rFonts w:cstheme="minorHAnsi"/>
          <w:sz w:val="24"/>
          <w:szCs w:val="24"/>
        </w:rPr>
      </w:pPr>
    </w:p>
    <w:p w14:paraId="18273A57" w14:textId="77777777" w:rsidR="00C50D76" w:rsidRPr="008B4380" w:rsidRDefault="00C50D76" w:rsidP="00C177F0">
      <w:pPr>
        <w:widowControl w:val="0"/>
        <w:autoSpaceDE w:val="0"/>
        <w:autoSpaceDN w:val="0"/>
        <w:spacing w:after="0" w:line="240" w:lineRule="auto"/>
        <w:ind w:right="250"/>
        <w:jc w:val="both"/>
        <w:rPr>
          <w:rFonts w:cstheme="minorHAnsi"/>
          <w:sz w:val="24"/>
          <w:szCs w:val="24"/>
        </w:rPr>
      </w:pPr>
      <w:r w:rsidRPr="008B4380">
        <w:rPr>
          <w:rFonts w:cstheme="minorHAnsi"/>
          <w:b/>
          <w:sz w:val="24"/>
          <w:szCs w:val="24"/>
        </w:rPr>
        <w:t>Transferência Corporal</w:t>
      </w:r>
      <w:r w:rsidRPr="008B4380">
        <w:rPr>
          <w:rFonts w:cstheme="minorHAnsi"/>
          <w:sz w:val="24"/>
          <w:szCs w:val="24"/>
        </w:rPr>
        <w:t>: capacidade do indivíduo se deslocar de um local para outro, sem qualquer auxílio.</w:t>
      </w:r>
    </w:p>
    <w:p w14:paraId="33F5E20A" w14:textId="77777777" w:rsidR="00C50D76" w:rsidRPr="008B4380" w:rsidRDefault="00C50D76" w:rsidP="00C177F0">
      <w:pPr>
        <w:pStyle w:val="PargrafodaLista"/>
        <w:spacing w:after="0" w:line="240" w:lineRule="auto"/>
        <w:ind w:left="0"/>
        <w:rPr>
          <w:rFonts w:cstheme="minorHAnsi"/>
          <w:sz w:val="24"/>
          <w:szCs w:val="24"/>
        </w:rPr>
      </w:pPr>
    </w:p>
    <w:p w14:paraId="7AED6994" w14:textId="7DC392E9" w:rsidR="00C50D76" w:rsidRPr="008B4380" w:rsidRDefault="00C50D76" w:rsidP="006D207B">
      <w:pPr>
        <w:pStyle w:val="PargrafodaLista"/>
        <w:numPr>
          <w:ilvl w:val="0"/>
          <w:numId w:val="18"/>
        </w:numPr>
        <w:spacing w:after="0" w:line="240" w:lineRule="auto"/>
        <w:ind w:left="0" w:firstLine="0"/>
        <w:rPr>
          <w:rFonts w:cstheme="minorHAnsi"/>
          <w:b/>
          <w:bCs/>
          <w:sz w:val="24"/>
          <w:szCs w:val="24"/>
        </w:rPr>
      </w:pPr>
      <w:bookmarkStart w:id="143" w:name="_Toc5960471"/>
      <w:r w:rsidRPr="008B4380">
        <w:rPr>
          <w:rFonts w:cstheme="minorHAnsi"/>
          <w:b/>
          <w:bCs/>
          <w:sz w:val="24"/>
          <w:szCs w:val="24"/>
        </w:rPr>
        <w:t>RISCOS COBERTOS</w:t>
      </w:r>
      <w:bookmarkEnd w:id="143"/>
    </w:p>
    <w:p w14:paraId="507CF276" w14:textId="77777777" w:rsidR="00C50D76" w:rsidRPr="008B4380" w:rsidRDefault="00C50D76" w:rsidP="00C177F0">
      <w:pPr>
        <w:pStyle w:val="PargrafodaLista"/>
        <w:widowControl w:val="0"/>
        <w:autoSpaceDE w:val="0"/>
        <w:autoSpaceDN w:val="0"/>
        <w:spacing w:after="0" w:line="240" w:lineRule="auto"/>
        <w:ind w:left="0" w:right="244"/>
        <w:contextualSpacing w:val="0"/>
        <w:jc w:val="both"/>
        <w:rPr>
          <w:rFonts w:cstheme="minorHAnsi"/>
          <w:sz w:val="24"/>
          <w:szCs w:val="24"/>
        </w:rPr>
      </w:pPr>
    </w:p>
    <w:p w14:paraId="5665AA88" w14:textId="77777777" w:rsidR="00FA4773" w:rsidRPr="008B4380" w:rsidRDefault="00FA4773" w:rsidP="006D207B">
      <w:pPr>
        <w:pStyle w:val="PargrafodaLista"/>
        <w:widowControl w:val="0"/>
        <w:numPr>
          <w:ilvl w:val="0"/>
          <w:numId w:val="51"/>
        </w:numPr>
        <w:autoSpaceDE w:val="0"/>
        <w:autoSpaceDN w:val="0"/>
        <w:spacing w:after="0" w:line="240" w:lineRule="auto"/>
        <w:ind w:right="252"/>
        <w:jc w:val="both"/>
        <w:rPr>
          <w:rFonts w:cstheme="minorHAnsi"/>
          <w:vanish/>
          <w:sz w:val="24"/>
          <w:szCs w:val="24"/>
        </w:rPr>
      </w:pPr>
    </w:p>
    <w:p w14:paraId="646E69F0" w14:textId="43548D0F" w:rsidR="00C50D76" w:rsidRPr="008B4380" w:rsidRDefault="00C50D76" w:rsidP="006D207B">
      <w:pPr>
        <w:pStyle w:val="PargrafodaLista"/>
        <w:widowControl w:val="0"/>
        <w:numPr>
          <w:ilvl w:val="1"/>
          <w:numId w:val="51"/>
        </w:numPr>
        <w:autoSpaceDE w:val="0"/>
        <w:autoSpaceDN w:val="0"/>
        <w:spacing w:after="0" w:line="240" w:lineRule="auto"/>
        <w:ind w:left="0" w:right="252" w:firstLine="0"/>
        <w:jc w:val="both"/>
        <w:rPr>
          <w:rFonts w:cstheme="minorHAnsi"/>
          <w:sz w:val="24"/>
          <w:szCs w:val="24"/>
        </w:rPr>
      </w:pPr>
      <w:r w:rsidRPr="008B4380">
        <w:rPr>
          <w:rFonts w:cstheme="minorHAnsi"/>
          <w:sz w:val="24"/>
          <w:szCs w:val="24"/>
        </w:rPr>
        <w:t xml:space="preserve">A perda da existência independente será caracterizada pela ocorrência de quadro clínico de incapacidade, decorrente de doença, que inviabilize de forma irreversível o pleno exercício das relações autonômicas do Segurado. Este quadro clínico de incapacidade deverá ser comprovado através de parâmetros e documentos devidamente especificados no item </w:t>
      </w:r>
      <w:r w:rsidR="003B3155" w:rsidRPr="008B4380">
        <w:rPr>
          <w:rFonts w:cstheme="minorHAnsi"/>
          <w:sz w:val="24"/>
          <w:szCs w:val="24"/>
        </w:rPr>
        <w:t xml:space="preserve">8 </w:t>
      </w:r>
      <w:r w:rsidRPr="008B4380">
        <w:rPr>
          <w:rFonts w:cstheme="minorHAnsi"/>
          <w:sz w:val="24"/>
          <w:szCs w:val="24"/>
        </w:rPr>
        <w:t xml:space="preserve">“Liquidação </w:t>
      </w:r>
      <w:r w:rsidRPr="008B4380">
        <w:rPr>
          <w:rFonts w:cstheme="minorHAnsi"/>
          <w:spacing w:val="5"/>
          <w:sz w:val="24"/>
          <w:szCs w:val="24"/>
        </w:rPr>
        <w:t xml:space="preserve">de </w:t>
      </w:r>
      <w:r w:rsidRPr="008B4380">
        <w:rPr>
          <w:rFonts w:cstheme="minorHAnsi"/>
          <w:sz w:val="24"/>
          <w:szCs w:val="24"/>
        </w:rPr>
        <w:t>Sinistros” destas Condições Especiais.</w:t>
      </w:r>
    </w:p>
    <w:p w14:paraId="7AE31605" w14:textId="77777777" w:rsidR="00C50D76" w:rsidRPr="008B4380" w:rsidRDefault="00C50D76" w:rsidP="00C177F0">
      <w:pPr>
        <w:pStyle w:val="PargrafodaLista"/>
        <w:spacing w:after="0" w:line="240" w:lineRule="auto"/>
        <w:ind w:left="0" w:right="244"/>
        <w:rPr>
          <w:rFonts w:cstheme="minorHAnsi"/>
          <w:sz w:val="24"/>
          <w:szCs w:val="24"/>
        </w:rPr>
      </w:pPr>
    </w:p>
    <w:p w14:paraId="74D0A4FD" w14:textId="77777777" w:rsidR="00C50D76" w:rsidRPr="008B4380" w:rsidRDefault="00C50D76" w:rsidP="006D207B">
      <w:pPr>
        <w:pStyle w:val="PargrafodaLista"/>
        <w:widowControl w:val="0"/>
        <w:numPr>
          <w:ilvl w:val="1"/>
          <w:numId w:val="51"/>
        </w:numPr>
        <w:autoSpaceDE w:val="0"/>
        <w:autoSpaceDN w:val="0"/>
        <w:spacing w:after="0" w:line="240" w:lineRule="auto"/>
        <w:ind w:left="0" w:right="252" w:firstLine="0"/>
        <w:jc w:val="both"/>
        <w:rPr>
          <w:rFonts w:cstheme="minorHAnsi"/>
          <w:b/>
          <w:sz w:val="24"/>
          <w:szCs w:val="24"/>
        </w:rPr>
      </w:pPr>
      <w:r w:rsidRPr="008B4380">
        <w:rPr>
          <w:rFonts w:cstheme="minorHAnsi"/>
          <w:sz w:val="24"/>
          <w:szCs w:val="24"/>
        </w:rPr>
        <w:t xml:space="preserve">Considera-se como risco coberto a ocorrência comprovada, segundo critérios vigentes à época da regulação do sinistro e adotados pela classe médica especializada, de um dos seguintes quadros clínicos de incapacidades, provenientes </w:t>
      </w:r>
      <w:r w:rsidRPr="008B4380">
        <w:rPr>
          <w:rFonts w:cstheme="minorHAnsi"/>
          <w:b/>
          <w:sz w:val="24"/>
          <w:szCs w:val="24"/>
        </w:rPr>
        <w:t>exclusivamente de doenças:</w:t>
      </w:r>
    </w:p>
    <w:p w14:paraId="28E32844" w14:textId="77777777" w:rsidR="00C50D76" w:rsidRPr="008B4380" w:rsidRDefault="00C50D76" w:rsidP="006D207B">
      <w:pPr>
        <w:pStyle w:val="PargrafodaLista"/>
        <w:widowControl w:val="0"/>
        <w:numPr>
          <w:ilvl w:val="0"/>
          <w:numId w:val="19"/>
        </w:numPr>
        <w:autoSpaceDE w:val="0"/>
        <w:autoSpaceDN w:val="0"/>
        <w:spacing w:after="0" w:line="240" w:lineRule="auto"/>
        <w:ind w:left="567" w:hanging="283"/>
        <w:contextualSpacing w:val="0"/>
        <w:jc w:val="both"/>
        <w:rPr>
          <w:rFonts w:cstheme="minorHAnsi"/>
          <w:sz w:val="24"/>
          <w:szCs w:val="24"/>
        </w:rPr>
      </w:pPr>
      <w:r w:rsidRPr="008B4380">
        <w:rPr>
          <w:rFonts w:cstheme="minorHAnsi"/>
          <w:sz w:val="24"/>
          <w:szCs w:val="24"/>
        </w:rPr>
        <w:lastRenderedPageBreak/>
        <w:t>Doenças cardiovasculares crônicas enquadradas sob o conceito de “cardiopatia</w:t>
      </w:r>
      <w:r w:rsidRPr="008B4380">
        <w:rPr>
          <w:rFonts w:cstheme="minorHAnsi"/>
          <w:spacing w:val="-18"/>
          <w:sz w:val="24"/>
          <w:szCs w:val="24"/>
        </w:rPr>
        <w:t xml:space="preserve"> </w:t>
      </w:r>
      <w:r w:rsidRPr="008B4380">
        <w:rPr>
          <w:rFonts w:cstheme="minorHAnsi"/>
          <w:sz w:val="24"/>
          <w:szCs w:val="24"/>
        </w:rPr>
        <w:t>grave”;</w:t>
      </w:r>
    </w:p>
    <w:p w14:paraId="2D8C7FBD" w14:textId="77777777" w:rsidR="00C50D76" w:rsidRPr="008B4380" w:rsidRDefault="00C50D76" w:rsidP="006D207B">
      <w:pPr>
        <w:pStyle w:val="PargrafodaLista"/>
        <w:widowControl w:val="0"/>
        <w:numPr>
          <w:ilvl w:val="0"/>
          <w:numId w:val="19"/>
        </w:numPr>
        <w:autoSpaceDE w:val="0"/>
        <w:autoSpaceDN w:val="0"/>
        <w:spacing w:after="0" w:line="240" w:lineRule="auto"/>
        <w:ind w:left="567" w:hanging="283"/>
        <w:contextualSpacing w:val="0"/>
        <w:jc w:val="both"/>
        <w:rPr>
          <w:rFonts w:cstheme="minorHAnsi"/>
          <w:sz w:val="24"/>
          <w:szCs w:val="24"/>
        </w:rPr>
      </w:pPr>
      <w:r w:rsidRPr="008B4380">
        <w:rPr>
          <w:rFonts w:cstheme="minorHAnsi"/>
          <w:sz w:val="24"/>
          <w:szCs w:val="24"/>
        </w:rPr>
        <w:t>Doenças neoplásicas malignas ativas, sem prognósticos evolutivo e terapêutico favoráveis, que não mais estejam inseridas em planos de tratamento direcionados à cura e/ou ao seu controle</w:t>
      </w:r>
      <w:r w:rsidRPr="008B4380">
        <w:rPr>
          <w:rFonts w:cstheme="minorHAnsi"/>
          <w:spacing w:val="-24"/>
          <w:sz w:val="24"/>
          <w:szCs w:val="24"/>
        </w:rPr>
        <w:t xml:space="preserve"> </w:t>
      </w:r>
      <w:r w:rsidRPr="008B4380">
        <w:rPr>
          <w:rFonts w:cstheme="minorHAnsi"/>
          <w:sz w:val="24"/>
          <w:szCs w:val="24"/>
        </w:rPr>
        <w:t>clínico;</w:t>
      </w:r>
    </w:p>
    <w:p w14:paraId="020D30A2" w14:textId="77777777" w:rsidR="00C50D76" w:rsidRPr="008B4380" w:rsidRDefault="00C50D76" w:rsidP="006D207B">
      <w:pPr>
        <w:pStyle w:val="PargrafodaLista"/>
        <w:widowControl w:val="0"/>
        <w:numPr>
          <w:ilvl w:val="0"/>
          <w:numId w:val="19"/>
        </w:numPr>
        <w:autoSpaceDE w:val="0"/>
        <w:autoSpaceDN w:val="0"/>
        <w:spacing w:after="0" w:line="240" w:lineRule="auto"/>
        <w:ind w:left="567" w:hanging="283"/>
        <w:contextualSpacing w:val="0"/>
        <w:jc w:val="both"/>
        <w:rPr>
          <w:rFonts w:cstheme="minorHAnsi"/>
          <w:sz w:val="24"/>
          <w:szCs w:val="24"/>
        </w:rPr>
      </w:pPr>
      <w:r w:rsidRPr="008B4380">
        <w:rPr>
          <w:rFonts w:cstheme="minorHAnsi"/>
          <w:sz w:val="24"/>
          <w:szCs w:val="24"/>
        </w:rPr>
        <w:t>Doenças crônicas de caráter progressivo, apresentando disfunções e/ou insuficiências orgânicas avançadas, com repercussões em órgãos vitais (consumpção), sem prognóstico terapêutico favorável e que não mais estejam inseridas em planos de tratamento direcionados à cura e/ou ao seu controle clínico;</w:t>
      </w:r>
    </w:p>
    <w:p w14:paraId="4F0F6874" w14:textId="77777777" w:rsidR="00C50D76" w:rsidRPr="008B4380" w:rsidRDefault="00C50D76" w:rsidP="006D207B">
      <w:pPr>
        <w:pStyle w:val="PargrafodaLista"/>
        <w:widowControl w:val="0"/>
        <w:numPr>
          <w:ilvl w:val="0"/>
          <w:numId w:val="19"/>
        </w:numPr>
        <w:autoSpaceDE w:val="0"/>
        <w:autoSpaceDN w:val="0"/>
        <w:spacing w:after="0" w:line="240" w:lineRule="auto"/>
        <w:ind w:left="567" w:hanging="283"/>
        <w:contextualSpacing w:val="0"/>
        <w:jc w:val="both"/>
        <w:rPr>
          <w:rFonts w:cstheme="minorHAnsi"/>
          <w:sz w:val="24"/>
          <w:szCs w:val="24"/>
        </w:rPr>
      </w:pPr>
      <w:r w:rsidRPr="008B4380">
        <w:rPr>
          <w:rFonts w:cstheme="minorHAnsi"/>
          <w:sz w:val="24"/>
          <w:szCs w:val="24"/>
        </w:rPr>
        <w:t>Alienação mental total e permanente, com perda das funções cognitivas superiores (cognição), única e exclusivamente em decorrência de</w:t>
      </w:r>
      <w:r w:rsidRPr="008B4380">
        <w:rPr>
          <w:rFonts w:cstheme="minorHAnsi"/>
          <w:spacing w:val="-4"/>
          <w:sz w:val="24"/>
          <w:szCs w:val="24"/>
        </w:rPr>
        <w:t xml:space="preserve"> </w:t>
      </w:r>
      <w:r w:rsidRPr="008B4380">
        <w:rPr>
          <w:rFonts w:cstheme="minorHAnsi"/>
          <w:sz w:val="24"/>
          <w:szCs w:val="24"/>
        </w:rPr>
        <w:t>doença.</w:t>
      </w:r>
    </w:p>
    <w:p w14:paraId="4CEDDDA2" w14:textId="77777777" w:rsidR="00C50D76" w:rsidRPr="008B4380" w:rsidRDefault="00C50D76" w:rsidP="006D207B">
      <w:pPr>
        <w:pStyle w:val="PargrafodaLista"/>
        <w:widowControl w:val="0"/>
        <w:numPr>
          <w:ilvl w:val="0"/>
          <w:numId w:val="19"/>
        </w:numPr>
        <w:autoSpaceDE w:val="0"/>
        <w:autoSpaceDN w:val="0"/>
        <w:spacing w:after="0" w:line="240" w:lineRule="auto"/>
        <w:ind w:left="567" w:hanging="283"/>
        <w:contextualSpacing w:val="0"/>
        <w:jc w:val="both"/>
        <w:rPr>
          <w:rFonts w:cstheme="minorHAnsi"/>
          <w:sz w:val="24"/>
          <w:szCs w:val="24"/>
        </w:rPr>
      </w:pPr>
      <w:r w:rsidRPr="008B4380">
        <w:rPr>
          <w:rFonts w:cstheme="minorHAnsi"/>
          <w:sz w:val="24"/>
          <w:szCs w:val="24"/>
        </w:rPr>
        <w:t>Doenças manifestas no sistema nervoso com sequelas encefálicas e/ou medulares, que acarretem repercussões deficitárias na totalidade de algum órgão vital e/ou no sentido de orientação e/ou das funções de dois membros, em grau</w:t>
      </w:r>
      <w:r w:rsidRPr="008B4380">
        <w:rPr>
          <w:rFonts w:cstheme="minorHAnsi"/>
          <w:spacing w:val="-6"/>
          <w:sz w:val="24"/>
          <w:szCs w:val="24"/>
        </w:rPr>
        <w:t xml:space="preserve"> </w:t>
      </w:r>
      <w:r w:rsidRPr="008B4380">
        <w:rPr>
          <w:rFonts w:cstheme="minorHAnsi"/>
          <w:sz w:val="24"/>
          <w:szCs w:val="24"/>
        </w:rPr>
        <w:t>máximo;</w:t>
      </w:r>
    </w:p>
    <w:p w14:paraId="5C5C7A19" w14:textId="77777777" w:rsidR="00C50D76" w:rsidRPr="008B4380" w:rsidRDefault="00C50D76" w:rsidP="006D207B">
      <w:pPr>
        <w:pStyle w:val="PargrafodaLista"/>
        <w:widowControl w:val="0"/>
        <w:numPr>
          <w:ilvl w:val="0"/>
          <w:numId w:val="19"/>
        </w:numPr>
        <w:autoSpaceDE w:val="0"/>
        <w:autoSpaceDN w:val="0"/>
        <w:spacing w:after="0" w:line="240" w:lineRule="auto"/>
        <w:ind w:left="567" w:hanging="283"/>
        <w:contextualSpacing w:val="0"/>
        <w:jc w:val="both"/>
        <w:rPr>
          <w:rFonts w:cstheme="minorHAnsi"/>
          <w:sz w:val="24"/>
          <w:szCs w:val="24"/>
        </w:rPr>
      </w:pPr>
      <w:r w:rsidRPr="008B4380">
        <w:rPr>
          <w:rFonts w:cstheme="minorHAnsi"/>
          <w:sz w:val="24"/>
          <w:szCs w:val="24"/>
        </w:rPr>
        <w:t>Doenças do aparelho locomotor, de caráter degenerativo, com total e definitivo impedimento da capacidade de transferência</w:t>
      </w:r>
      <w:r w:rsidRPr="008B4380">
        <w:rPr>
          <w:rFonts w:cstheme="minorHAnsi"/>
          <w:spacing w:val="-5"/>
          <w:sz w:val="24"/>
          <w:szCs w:val="24"/>
        </w:rPr>
        <w:t xml:space="preserve"> </w:t>
      </w:r>
      <w:r w:rsidRPr="008B4380">
        <w:rPr>
          <w:rFonts w:cstheme="minorHAnsi"/>
          <w:sz w:val="24"/>
          <w:szCs w:val="24"/>
        </w:rPr>
        <w:t>corporal;</w:t>
      </w:r>
    </w:p>
    <w:p w14:paraId="62C500A6" w14:textId="77777777" w:rsidR="00C50D76" w:rsidRPr="008B4380" w:rsidRDefault="00C50D76" w:rsidP="006D207B">
      <w:pPr>
        <w:pStyle w:val="PargrafodaLista"/>
        <w:widowControl w:val="0"/>
        <w:numPr>
          <w:ilvl w:val="0"/>
          <w:numId w:val="19"/>
        </w:numPr>
        <w:autoSpaceDE w:val="0"/>
        <w:autoSpaceDN w:val="0"/>
        <w:spacing w:after="0" w:line="240" w:lineRule="auto"/>
        <w:ind w:left="567" w:hanging="283"/>
        <w:contextualSpacing w:val="0"/>
        <w:jc w:val="both"/>
        <w:rPr>
          <w:rFonts w:cstheme="minorHAnsi"/>
          <w:sz w:val="24"/>
          <w:szCs w:val="24"/>
        </w:rPr>
      </w:pPr>
      <w:r w:rsidRPr="008B4380">
        <w:rPr>
          <w:rFonts w:cstheme="minorHAnsi"/>
          <w:sz w:val="24"/>
          <w:szCs w:val="24"/>
        </w:rPr>
        <w:t>Deficiências visuais, decorrentes de</w:t>
      </w:r>
      <w:r w:rsidRPr="008B4380">
        <w:rPr>
          <w:rFonts w:cstheme="minorHAnsi"/>
          <w:spacing w:val="-7"/>
          <w:sz w:val="24"/>
          <w:szCs w:val="24"/>
        </w:rPr>
        <w:t xml:space="preserve"> </w:t>
      </w:r>
      <w:r w:rsidRPr="008B4380">
        <w:rPr>
          <w:rFonts w:cstheme="minorHAnsi"/>
          <w:sz w:val="24"/>
          <w:szCs w:val="24"/>
        </w:rPr>
        <w:t>doença:</w:t>
      </w:r>
    </w:p>
    <w:p w14:paraId="3AB6CBE7" w14:textId="77777777" w:rsidR="00C50D76" w:rsidRPr="008B4380" w:rsidRDefault="00C50D76" w:rsidP="006D207B">
      <w:pPr>
        <w:pStyle w:val="PargrafodaLista"/>
        <w:widowControl w:val="0"/>
        <w:numPr>
          <w:ilvl w:val="1"/>
          <w:numId w:val="19"/>
        </w:numPr>
        <w:autoSpaceDE w:val="0"/>
        <w:autoSpaceDN w:val="0"/>
        <w:spacing w:after="0" w:line="240" w:lineRule="auto"/>
        <w:ind w:left="709" w:firstLine="0"/>
        <w:contextualSpacing w:val="0"/>
        <w:rPr>
          <w:rFonts w:cstheme="minorHAnsi"/>
          <w:sz w:val="24"/>
          <w:szCs w:val="24"/>
        </w:rPr>
      </w:pPr>
      <w:r w:rsidRPr="008B4380">
        <w:rPr>
          <w:rFonts w:cstheme="minorHAnsi"/>
          <w:sz w:val="24"/>
          <w:szCs w:val="24"/>
        </w:rPr>
        <w:t>Cegueira, na qual a acuidade visual é menor ou igual a 0,05 no melhor olho, com a melhor correção óptica;</w:t>
      </w:r>
    </w:p>
    <w:p w14:paraId="11B93077" w14:textId="77777777" w:rsidR="00C50D76" w:rsidRPr="008B4380" w:rsidRDefault="00C50D76" w:rsidP="006D207B">
      <w:pPr>
        <w:pStyle w:val="PargrafodaLista"/>
        <w:widowControl w:val="0"/>
        <w:numPr>
          <w:ilvl w:val="1"/>
          <w:numId w:val="19"/>
        </w:numPr>
        <w:autoSpaceDE w:val="0"/>
        <w:autoSpaceDN w:val="0"/>
        <w:spacing w:after="0" w:line="240" w:lineRule="auto"/>
        <w:ind w:left="709" w:firstLine="0"/>
        <w:contextualSpacing w:val="0"/>
        <w:rPr>
          <w:rFonts w:cstheme="minorHAnsi"/>
          <w:sz w:val="24"/>
          <w:szCs w:val="24"/>
        </w:rPr>
      </w:pPr>
      <w:r w:rsidRPr="008B4380">
        <w:rPr>
          <w:rFonts w:cstheme="minorHAnsi"/>
          <w:sz w:val="24"/>
          <w:szCs w:val="24"/>
        </w:rPr>
        <w:t>Baixa visão, que significa acuidade visual entre 0,05 e 0,3 no melhor olho, com a melhor correção óptica;</w:t>
      </w:r>
    </w:p>
    <w:p w14:paraId="08850D04" w14:textId="77777777" w:rsidR="00C50D76" w:rsidRPr="008B4380" w:rsidRDefault="00C50D76" w:rsidP="006D207B">
      <w:pPr>
        <w:pStyle w:val="PargrafodaLista"/>
        <w:widowControl w:val="0"/>
        <w:numPr>
          <w:ilvl w:val="1"/>
          <w:numId w:val="19"/>
        </w:numPr>
        <w:autoSpaceDE w:val="0"/>
        <w:autoSpaceDN w:val="0"/>
        <w:spacing w:after="0" w:line="240" w:lineRule="auto"/>
        <w:ind w:left="709" w:firstLine="0"/>
        <w:contextualSpacing w:val="0"/>
        <w:rPr>
          <w:rFonts w:cstheme="minorHAnsi"/>
          <w:sz w:val="24"/>
          <w:szCs w:val="24"/>
        </w:rPr>
      </w:pPr>
      <w:r w:rsidRPr="008B4380">
        <w:rPr>
          <w:rFonts w:cstheme="minorHAnsi"/>
          <w:sz w:val="24"/>
          <w:szCs w:val="24"/>
        </w:rPr>
        <w:t>Casos nos quais a somatória da medida do campo visual em ambos os olhos for menor ou igual a 60°; ou</w:t>
      </w:r>
    </w:p>
    <w:p w14:paraId="73510660" w14:textId="77777777" w:rsidR="00C50D76" w:rsidRPr="008B4380" w:rsidRDefault="00C50D76" w:rsidP="006D207B">
      <w:pPr>
        <w:pStyle w:val="PargrafodaLista"/>
        <w:widowControl w:val="0"/>
        <w:numPr>
          <w:ilvl w:val="1"/>
          <w:numId w:val="19"/>
        </w:numPr>
        <w:autoSpaceDE w:val="0"/>
        <w:autoSpaceDN w:val="0"/>
        <w:spacing w:after="0" w:line="240" w:lineRule="auto"/>
        <w:ind w:left="709" w:firstLine="0"/>
        <w:contextualSpacing w:val="0"/>
        <w:rPr>
          <w:rFonts w:cstheme="minorHAnsi"/>
          <w:sz w:val="24"/>
          <w:szCs w:val="24"/>
        </w:rPr>
      </w:pPr>
      <w:r w:rsidRPr="008B4380">
        <w:rPr>
          <w:rFonts w:cstheme="minorHAnsi"/>
          <w:sz w:val="24"/>
          <w:szCs w:val="24"/>
        </w:rPr>
        <w:t>Ocorrência simultânea de quaisquer das condições anteriores.</w:t>
      </w:r>
    </w:p>
    <w:p w14:paraId="066E8C5C" w14:textId="77777777" w:rsidR="00C50D76" w:rsidRPr="008B4380" w:rsidRDefault="00C50D76" w:rsidP="006D207B">
      <w:pPr>
        <w:pStyle w:val="PargrafodaLista"/>
        <w:widowControl w:val="0"/>
        <w:numPr>
          <w:ilvl w:val="0"/>
          <w:numId w:val="19"/>
        </w:numPr>
        <w:autoSpaceDE w:val="0"/>
        <w:autoSpaceDN w:val="0"/>
        <w:spacing w:after="0" w:line="240" w:lineRule="auto"/>
        <w:ind w:left="567" w:hanging="283"/>
        <w:contextualSpacing w:val="0"/>
        <w:jc w:val="both"/>
        <w:rPr>
          <w:rFonts w:cstheme="minorHAnsi"/>
          <w:sz w:val="24"/>
          <w:szCs w:val="24"/>
        </w:rPr>
      </w:pPr>
      <w:r w:rsidRPr="008B4380">
        <w:rPr>
          <w:rFonts w:cstheme="minorHAnsi"/>
          <w:sz w:val="24"/>
          <w:szCs w:val="24"/>
        </w:rPr>
        <w:t>Doença evoluída sob um estágio clínico que possa ser considerado como terminal (doença em estágio terminal), desde que atestado por profissional legalmente</w:t>
      </w:r>
      <w:r w:rsidRPr="008B4380">
        <w:rPr>
          <w:rFonts w:cstheme="minorHAnsi"/>
          <w:spacing w:val="-10"/>
          <w:sz w:val="24"/>
          <w:szCs w:val="24"/>
        </w:rPr>
        <w:t xml:space="preserve"> </w:t>
      </w:r>
      <w:r w:rsidRPr="008B4380">
        <w:rPr>
          <w:rFonts w:cstheme="minorHAnsi"/>
          <w:sz w:val="24"/>
          <w:szCs w:val="24"/>
        </w:rPr>
        <w:t>habilitado;</w:t>
      </w:r>
    </w:p>
    <w:p w14:paraId="5A0B6615" w14:textId="77777777" w:rsidR="00C50D76" w:rsidRPr="008B4380" w:rsidRDefault="00C50D76" w:rsidP="006D207B">
      <w:pPr>
        <w:pStyle w:val="PargrafodaLista"/>
        <w:widowControl w:val="0"/>
        <w:numPr>
          <w:ilvl w:val="0"/>
          <w:numId w:val="19"/>
        </w:numPr>
        <w:autoSpaceDE w:val="0"/>
        <w:autoSpaceDN w:val="0"/>
        <w:spacing w:after="0" w:line="240" w:lineRule="auto"/>
        <w:ind w:left="567" w:hanging="283"/>
        <w:contextualSpacing w:val="0"/>
        <w:jc w:val="both"/>
        <w:rPr>
          <w:rFonts w:cstheme="minorHAnsi"/>
          <w:sz w:val="24"/>
          <w:szCs w:val="24"/>
        </w:rPr>
      </w:pPr>
      <w:r w:rsidRPr="008B4380">
        <w:rPr>
          <w:rFonts w:cstheme="minorHAnsi"/>
          <w:sz w:val="24"/>
          <w:szCs w:val="24"/>
        </w:rPr>
        <w:t>Estados mórbidos, decorrentes de doença, a seguir</w:t>
      </w:r>
      <w:r w:rsidRPr="008B4380">
        <w:rPr>
          <w:rFonts w:cstheme="minorHAnsi"/>
          <w:spacing w:val="-12"/>
          <w:sz w:val="24"/>
          <w:szCs w:val="24"/>
        </w:rPr>
        <w:t xml:space="preserve"> </w:t>
      </w:r>
      <w:r w:rsidRPr="008B4380">
        <w:rPr>
          <w:rFonts w:cstheme="minorHAnsi"/>
          <w:sz w:val="24"/>
          <w:szCs w:val="24"/>
        </w:rPr>
        <w:t>relacionados:</w:t>
      </w:r>
    </w:p>
    <w:p w14:paraId="02582A78" w14:textId="77777777" w:rsidR="00C50D76" w:rsidRPr="008B4380" w:rsidRDefault="00C50D76" w:rsidP="006D207B">
      <w:pPr>
        <w:pStyle w:val="PargrafodaLista"/>
        <w:widowControl w:val="0"/>
        <w:numPr>
          <w:ilvl w:val="1"/>
          <w:numId w:val="19"/>
        </w:numPr>
        <w:autoSpaceDE w:val="0"/>
        <w:autoSpaceDN w:val="0"/>
        <w:spacing w:after="0" w:line="240" w:lineRule="auto"/>
        <w:ind w:left="709" w:firstLine="0"/>
        <w:contextualSpacing w:val="0"/>
        <w:rPr>
          <w:rFonts w:cstheme="minorHAnsi"/>
          <w:sz w:val="24"/>
          <w:szCs w:val="24"/>
        </w:rPr>
      </w:pPr>
      <w:r w:rsidRPr="008B4380">
        <w:rPr>
          <w:rFonts w:cstheme="minorHAnsi"/>
          <w:sz w:val="24"/>
          <w:szCs w:val="24"/>
        </w:rPr>
        <w:t>Perda completa e definitiva da totalidade das funções de dois membros; ou</w:t>
      </w:r>
    </w:p>
    <w:p w14:paraId="0B61F438" w14:textId="77777777" w:rsidR="00C50D76" w:rsidRPr="008B4380" w:rsidRDefault="00C50D76" w:rsidP="006D207B">
      <w:pPr>
        <w:pStyle w:val="PargrafodaLista"/>
        <w:widowControl w:val="0"/>
        <w:numPr>
          <w:ilvl w:val="1"/>
          <w:numId w:val="19"/>
        </w:numPr>
        <w:autoSpaceDE w:val="0"/>
        <w:autoSpaceDN w:val="0"/>
        <w:spacing w:after="0" w:line="240" w:lineRule="auto"/>
        <w:ind w:left="709" w:firstLine="0"/>
        <w:contextualSpacing w:val="0"/>
        <w:rPr>
          <w:rFonts w:cstheme="minorHAnsi"/>
          <w:sz w:val="24"/>
          <w:szCs w:val="24"/>
        </w:rPr>
      </w:pPr>
      <w:r w:rsidRPr="008B4380">
        <w:rPr>
          <w:rFonts w:cstheme="minorHAnsi"/>
          <w:sz w:val="24"/>
          <w:szCs w:val="24"/>
        </w:rPr>
        <w:t>Perda completa e definitiva da totalidade das funções das duas mãos ou de dois pés; ou</w:t>
      </w:r>
    </w:p>
    <w:p w14:paraId="47E2CBC8" w14:textId="77777777" w:rsidR="00C50D76" w:rsidRPr="008B4380" w:rsidRDefault="00C50D76" w:rsidP="006D207B">
      <w:pPr>
        <w:pStyle w:val="PargrafodaLista"/>
        <w:widowControl w:val="0"/>
        <w:numPr>
          <w:ilvl w:val="1"/>
          <w:numId w:val="19"/>
        </w:numPr>
        <w:autoSpaceDE w:val="0"/>
        <w:autoSpaceDN w:val="0"/>
        <w:spacing w:after="0" w:line="240" w:lineRule="auto"/>
        <w:ind w:left="709" w:firstLine="0"/>
        <w:contextualSpacing w:val="0"/>
        <w:rPr>
          <w:rFonts w:cstheme="minorHAnsi"/>
          <w:sz w:val="24"/>
          <w:szCs w:val="24"/>
        </w:rPr>
      </w:pPr>
      <w:r w:rsidRPr="008B4380">
        <w:rPr>
          <w:rFonts w:cstheme="minorHAnsi"/>
          <w:sz w:val="24"/>
          <w:szCs w:val="24"/>
        </w:rPr>
        <w:t>Perda completa e definitiva da totalidade das funções de uma das mãos associada à de um dos pés.</w:t>
      </w:r>
    </w:p>
    <w:p w14:paraId="62B09468" w14:textId="77777777" w:rsidR="00C50D76" w:rsidRPr="008B4380" w:rsidRDefault="00C50D76" w:rsidP="00C177F0">
      <w:pPr>
        <w:pStyle w:val="PargrafodaLista"/>
        <w:spacing w:after="0" w:line="240" w:lineRule="auto"/>
        <w:ind w:left="0"/>
        <w:rPr>
          <w:rFonts w:cstheme="minorHAnsi"/>
          <w:sz w:val="24"/>
          <w:szCs w:val="24"/>
        </w:rPr>
      </w:pPr>
    </w:p>
    <w:p w14:paraId="2B3A45C1" w14:textId="77777777" w:rsidR="00C50D76" w:rsidRPr="008B4380" w:rsidRDefault="00C50D76" w:rsidP="006D207B">
      <w:pPr>
        <w:pStyle w:val="PargrafodaLista"/>
        <w:widowControl w:val="0"/>
        <w:numPr>
          <w:ilvl w:val="1"/>
          <w:numId w:val="51"/>
        </w:numPr>
        <w:autoSpaceDE w:val="0"/>
        <w:autoSpaceDN w:val="0"/>
        <w:spacing w:after="0" w:line="240" w:lineRule="auto"/>
        <w:ind w:left="0" w:right="252" w:firstLine="0"/>
        <w:jc w:val="both"/>
        <w:rPr>
          <w:rFonts w:cstheme="minorHAnsi"/>
          <w:sz w:val="24"/>
          <w:szCs w:val="24"/>
        </w:rPr>
      </w:pPr>
      <w:r w:rsidRPr="008B4380">
        <w:rPr>
          <w:rFonts w:cstheme="minorHAnsi"/>
          <w:sz w:val="24"/>
          <w:szCs w:val="24"/>
        </w:rPr>
        <w:t>Outros quadros clínicos incapacitantes serão reconhecidos como riscos cobertos desde que, avaliados através de Instrumento de Avaliação de Invalidez Funcional – IAIF, anexo a esta</w:t>
      </w:r>
      <w:r w:rsidRPr="008B4380">
        <w:rPr>
          <w:rFonts w:cstheme="minorHAnsi"/>
          <w:spacing w:val="35"/>
          <w:sz w:val="24"/>
          <w:szCs w:val="24"/>
        </w:rPr>
        <w:t xml:space="preserve"> </w:t>
      </w:r>
      <w:r w:rsidRPr="008B4380">
        <w:rPr>
          <w:rFonts w:cstheme="minorHAnsi"/>
          <w:sz w:val="24"/>
          <w:szCs w:val="24"/>
        </w:rPr>
        <w:t>Condição Especial, atinjam a marca mínima exigida de 60 (sessenta) pontos, em um total de 80 (oitenta) pontos previstos como possíveis.</w:t>
      </w:r>
    </w:p>
    <w:p w14:paraId="7592CD22" w14:textId="77777777" w:rsidR="00C50D76" w:rsidRPr="008B4380" w:rsidRDefault="00C50D76" w:rsidP="00C177F0">
      <w:pPr>
        <w:pStyle w:val="PargrafodaLista"/>
        <w:tabs>
          <w:tab w:val="left" w:pos="841"/>
          <w:tab w:val="left" w:pos="842"/>
        </w:tabs>
        <w:spacing w:after="0" w:line="240" w:lineRule="auto"/>
        <w:ind w:left="0" w:right="297"/>
        <w:rPr>
          <w:rFonts w:cstheme="minorHAnsi"/>
          <w:sz w:val="24"/>
          <w:szCs w:val="24"/>
        </w:rPr>
      </w:pPr>
    </w:p>
    <w:p w14:paraId="1BD49142" w14:textId="77777777" w:rsidR="00C50D76" w:rsidRPr="008B4380" w:rsidRDefault="00C50D76" w:rsidP="006D207B">
      <w:pPr>
        <w:pStyle w:val="PargrafodaLista"/>
        <w:widowControl w:val="0"/>
        <w:numPr>
          <w:ilvl w:val="2"/>
          <w:numId w:val="51"/>
        </w:numPr>
        <w:autoSpaceDE w:val="0"/>
        <w:autoSpaceDN w:val="0"/>
        <w:spacing w:after="0" w:line="240" w:lineRule="auto"/>
        <w:ind w:left="0" w:right="252" w:firstLine="0"/>
        <w:jc w:val="both"/>
        <w:rPr>
          <w:rFonts w:cstheme="minorHAnsi"/>
          <w:sz w:val="24"/>
          <w:szCs w:val="24"/>
        </w:rPr>
      </w:pPr>
      <w:r w:rsidRPr="008B4380">
        <w:rPr>
          <w:rFonts w:cstheme="minorHAnsi"/>
          <w:sz w:val="24"/>
          <w:szCs w:val="24"/>
        </w:rPr>
        <w:t>O IAIF é composto por dois</w:t>
      </w:r>
      <w:r w:rsidRPr="008B4380">
        <w:rPr>
          <w:rFonts w:cstheme="minorHAnsi"/>
          <w:spacing w:val="-7"/>
          <w:sz w:val="24"/>
          <w:szCs w:val="24"/>
        </w:rPr>
        <w:t xml:space="preserve"> </w:t>
      </w:r>
      <w:r w:rsidRPr="008B4380">
        <w:rPr>
          <w:rFonts w:cstheme="minorHAnsi"/>
          <w:sz w:val="24"/>
          <w:szCs w:val="24"/>
        </w:rPr>
        <w:t>documentos:</w:t>
      </w:r>
    </w:p>
    <w:p w14:paraId="44D546DA" w14:textId="77777777" w:rsidR="00C50D76" w:rsidRPr="008B4380" w:rsidRDefault="00C50D76" w:rsidP="00C177F0">
      <w:pPr>
        <w:pStyle w:val="PargrafodaLista"/>
        <w:spacing w:after="0" w:line="240" w:lineRule="auto"/>
        <w:ind w:left="0"/>
        <w:rPr>
          <w:rFonts w:cstheme="minorHAnsi"/>
          <w:sz w:val="24"/>
          <w:szCs w:val="24"/>
        </w:rPr>
      </w:pPr>
    </w:p>
    <w:p w14:paraId="450BE3AD" w14:textId="77777777" w:rsidR="00C50D76" w:rsidRPr="008B4380" w:rsidRDefault="00C50D76" w:rsidP="006D207B">
      <w:pPr>
        <w:pStyle w:val="PargrafodaLista"/>
        <w:widowControl w:val="0"/>
        <w:numPr>
          <w:ilvl w:val="0"/>
          <w:numId w:val="20"/>
        </w:numPr>
        <w:autoSpaceDE w:val="0"/>
        <w:autoSpaceDN w:val="0"/>
        <w:spacing w:after="0" w:line="240" w:lineRule="auto"/>
        <w:ind w:left="567" w:right="-1" w:hanging="283"/>
        <w:contextualSpacing w:val="0"/>
        <w:jc w:val="both"/>
        <w:rPr>
          <w:rFonts w:cstheme="minorHAnsi"/>
          <w:sz w:val="24"/>
          <w:szCs w:val="24"/>
        </w:rPr>
      </w:pPr>
      <w:r w:rsidRPr="008B4380">
        <w:rPr>
          <w:rFonts w:cstheme="minorHAnsi"/>
          <w:sz w:val="24"/>
          <w:szCs w:val="24"/>
        </w:rPr>
        <w:t>O primeiro documento (Tabela de Relações Existenciais, Condições Médicas e Estruturais e de Estados Conexos) avalia, através de escalas, compreendendo 3 (três) graduações cada, as condições médicas e de conectividade com a vida</w:t>
      </w:r>
      <w:r w:rsidRPr="008B4380">
        <w:rPr>
          <w:rFonts w:cstheme="minorHAnsi"/>
          <w:spacing w:val="-3"/>
          <w:sz w:val="24"/>
          <w:szCs w:val="24"/>
        </w:rPr>
        <w:t xml:space="preserve"> </w:t>
      </w:r>
      <w:r w:rsidRPr="008B4380">
        <w:rPr>
          <w:rFonts w:cstheme="minorHAnsi"/>
          <w:sz w:val="24"/>
          <w:szCs w:val="24"/>
        </w:rPr>
        <w:t>(atributos).</w:t>
      </w:r>
    </w:p>
    <w:p w14:paraId="742A2C73" w14:textId="5F5B018A" w:rsidR="00C50D76" w:rsidRPr="008B4380" w:rsidRDefault="00C50D76" w:rsidP="00C177F0">
      <w:pPr>
        <w:pStyle w:val="PargrafodaLista"/>
        <w:spacing w:after="0" w:line="240" w:lineRule="auto"/>
        <w:ind w:left="284" w:right="-1"/>
        <w:jc w:val="both"/>
        <w:rPr>
          <w:rFonts w:cstheme="minorHAnsi"/>
          <w:sz w:val="24"/>
          <w:szCs w:val="24"/>
        </w:rPr>
      </w:pPr>
    </w:p>
    <w:p w14:paraId="4156EC2A" w14:textId="3EAEE9B7" w:rsidR="00CC29FF" w:rsidRPr="008B4380" w:rsidRDefault="00CC29FF" w:rsidP="00C177F0">
      <w:pPr>
        <w:pStyle w:val="PargrafodaLista"/>
        <w:spacing w:after="0" w:line="240" w:lineRule="auto"/>
        <w:ind w:left="284" w:right="-1"/>
        <w:jc w:val="both"/>
        <w:rPr>
          <w:rFonts w:cstheme="minorHAnsi"/>
          <w:sz w:val="24"/>
          <w:szCs w:val="24"/>
        </w:rPr>
      </w:pPr>
    </w:p>
    <w:p w14:paraId="5748DEE1" w14:textId="219B4FEE" w:rsidR="00CC29FF" w:rsidRPr="008B4380" w:rsidRDefault="00CC29FF" w:rsidP="00C177F0">
      <w:pPr>
        <w:pStyle w:val="PargrafodaLista"/>
        <w:spacing w:after="0" w:line="240" w:lineRule="auto"/>
        <w:ind w:left="284" w:right="-1"/>
        <w:jc w:val="both"/>
        <w:rPr>
          <w:rFonts w:cstheme="minorHAnsi"/>
          <w:sz w:val="24"/>
          <w:szCs w:val="24"/>
        </w:rPr>
      </w:pPr>
    </w:p>
    <w:p w14:paraId="5E563068" w14:textId="77777777" w:rsidR="00CC29FF" w:rsidRPr="008B4380" w:rsidRDefault="00CC29FF" w:rsidP="00C177F0">
      <w:pPr>
        <w:pStyle w:val="PargrafodaLista"/>
        <w:spacing w:after="0" w:line="240" w:lineRule="auto"/>
        <w:ind w:left="284" w:right="-1"/>
        <w:jc w:val="both"/>
        <w:rPr>
          <w:rFonts w:cstheme="minorHAnsi"/>
          <w:sz w:val="24"/>
          <w:szCs w:val="24"/>
        </w:rPr>
      </w:pPr>
    </w:p>
    <w:p w14:paraId="10F8385C" w14:textId="03A25C8D" w:rsidR="00C50D76" w:rsidRPr="008B4380" w:rsidRDefault="00C50D76" w:rsidP="006D207B">
      <w:pPr>
        <w:pStyle w:val="PargrafodaLista"/>
        <w:widowControl w:val="0"/>
        <w:numPr>
          <w:ilvl w:val="0"/>
          <w:numId w:val="21"/>
        </w:numPr>
        <w:autoSpaceDE w:val="0"/>
        <w:autoSpaceDN w:val="0"/>
        <w:spacing w:after="0" w:line="240" w:lineRule="auto"/>
        <w:ind w:left="709" w:right="-1" w:firstLine="0"/>
        <w:contextualSpacing w:val="0"/>
        <w:jc w:val="both"/>
        <w:rPr>
          <w:rFonts w:cstheme="minorHAnsi"/>
          <w:sz w:val="24"/>
          <w:szCs w:val="24"/>
        </w:rPr>
      </w:pPr>
      <w:r w:rsidRPr="008B4380">
        <w:rPr>
          <w:rFonts w:cstheme="minorHAnsi"/>
          <w:sz w:val="24"/>
          <w:szCs w:val="24"/>
        </w:rPr>
        <w:lastRenderedPageBreak/>
        <w:t xml:space="preserve">O 1° grau de cada atributo descreve situações que caracterizam independência do </w:t>
      </w:r>
      <w:r w:rsidR="00CC29FF" w:rsidRPr="008B4380">
        <w:rPr>
          <w:rFonts w:cstheme="minorHAnsi"/>
          <w:sz w:val="24"/>
          <w:szCs w:val="24"/>
        </w:rPr>
        <w:t>s</w:t>
      </w:r>
      <w:r w:rsidRPr="008B4380">
        <w:rPr>
          <w:rFonts w:cstheme="minorHAnsi"/>
          <w:sz w:val="24"/>
          <w:szCs w:val="24"/>
        </w:rPr>
        <w:t>egurado na realização de tarefas, ainda que com alguma dificuldade ou desconforto. O quadro clínico será classificado neste grau apenas quando todas as situações ali previstas forem reconhecidas.</w:t>
      </w:r>
    </w:p>
    <w:p w14:paraId="1D96C936" w14:textId="77777777" w:rsidR="00C50D76" w:rsidRPr="008B4380" w:rsidRDefault="00C50D76" w:rsidP="006D207B">
      <w:pPr>
        <w:pStyle w:val="PargrafodaLista"/>
        <w:widowControl w:val="0"/>
        <w:numPr>
          <w:ilvl w:val="0"/>
          <w:numId w:val="21"/>
        </w:numPr>
        <w:autoSpaceDE w:val="0"/>
        <w:autoSpaceDN w:val="0"/>
        <w:spacing w:after="0" w:line="240" w:lineRule="auto"/>
        <w:ind w:left="709" w:right="-1" w:firstLine="0"/>
        <w:contextualSpacing w:val="0"/>
        <w:jc w:val="both"/>
        <w:rPr>
          <w:rFonts w:cstheme="minorHAnsi"/>
          <w:sz w:val="24"/>
          <w:szCs w:val="24"/>
        </w:rPr>
      </w:pPr>
      <w:r w:rsidRPr="008B4380">
        <w:rPr>
          <w:rFonts w:cstheme="minorHAnsi"/>
          <w:sz w:val="24"/>
          <w:szCs w:val="24"/>
        </w:rPr>
        <w:t>Para a classificação no 2° ou no 3° grau, basta que ocorra uma das situações ali descritas.</w:t>
      </w:r>
    </w:p>
    <w:p w14:paraId="3CB1E167" w14:textId="77777777" w:rsidR="00C50D76" w:rsidRPr="008B4380" w:rsidRDefault="00C50D76" w:rsidP="006D207B">
      <w:pPr>
        <w:pStyle w:val="PargrafodaLista"/>
        <w:widowControl w:val="0"/>
        <w:numPr>
          <w:ilvl w:val="0"/>
          <w:numId w:val="21"/>
        </w:numPr>
        <w:autoSpaceDE w:val="0"/>
        <w:autoSpaceDN w:val="0"/>
        <w:spacing w:after="0" w:line="240" w:lineRule="auto"/>
        <w:ind w:left="709" w:right="-1" w:firstLine="0"/>
        <w:contextualSpacing w:val="0"/>
        <w:jc w:val="both"/>
        <w:rPr>
          <w:rFonts w:cstheme="minorHAnsi"/>
          <w:sz w:val="24"/>
          <w:szCs w:val="24"/>
        </w:rPr>
      </w:pPr>
      <w:r w:rsidRPr="008B4380">
        <w:rPr>
          <w:rFonts w:cstheme="minorHAnsi"/>
          <w:sz w:val="24"/>
          <w:szCs w:val="24"/>
        </w:rPr>
        <w:t>Todos os atributos constantes no primeiro documento serão, obrigatoriamente, avaliados e pontuados.</w:t>
      </w:r>
    </w:p>
    <w:p w14:paraId="7F843475" w14:textId="77777777" w:rsidR="00C50D76" w:rsidRPr="008B4380" w:rsidRDefault="00C50D76" w:rsidP="006D207B">
      <w:pPr>
        <w:pStyle w:val="PargrafodaLista"/>
        <w:widowControl w:val="0"/>
        <w:numPr>
          <w:ilvl w:val="0"/>
          <w:numId w:val="20"/>
        </w:numPr>
        <w:autoSpaceDE w:val="0"/>
        <w:autoSpaceDN w:val="0"/>
        <w:spacing w:after="0" w:line="240" w:lineRule="auto"/>
        <w:ind w:left="567" w:right="-1" w:hanging="283"/>
        <w:contextualSpacing w:val="0"/>
        <w:jc w:val="both"/>
        <w:rPr>
          <w:rFonts w:cstheme="minorHAnsi"/>
          <w:sz w:val="24"/>
          <w:szCs w:val="24"/>
        </w:rPr>
      </w:pPr>
      <w:r w:rsidRPr="008B4380">
        <w:rPr>
          <w:rFonts w:cstheme="minorHAnsi"/>
          <w:sz w:val="24"/>
          <w:szCs w:val="24"/>
        </w:rPr>
        <w:t>O segundo documento (Tabela de Dados Antropométricos, Fatores de Risco e de Morbidade) valoriza cada uma das situações ali</w:t>
      </w:r>
      <w:r w:rsidRPr="008B4380">
        <w:rPr>
          <w:rFonts w:cstheme="minorHAnsi"/>
          <w:spacing w:val="-10"/>
          <w:sz w:val="24"/>
          <w:szCs w:val="24"/>
        </w:rPr>
        <w:t xml:space="preserve"> </w:t>
      </w:r>
      <w:r w:rsidRPr="008B4380">
        <w:rPr>
          <w:rFonts w:cstheme="minorHAnsi"/>
          <w:sz w:val="24"/>
          <w:szCs w:val="24"/>
        </w:rPr>
        <w:t>previstas.</w:t>
      </w:r>
    </w:p>
    <w:p w14:paraId="0DDD6AE9" w14:textId="77777777" w:rsidR="00C50D76" w:rsidRPr="008B4380" w:rsidRDefault="00C50D76" w:rsidP="006D207B">
      <w:pPr>
        <w:pStyle w:val="PargrafodaLista"/>
        <w:widowControl w:val="0"/>
        <w:numPr>
          <w:ilvl w:val="0"/>
          <w:numId w:val="22"/>
        </w:numPr>
        <w:autoSpaceDE w:val="0"/>
        <w:autoSpaceDN w:val="0"/>
        <w:spacing w:after="0" w:line="240" w:lineRule="auto"/>
        <w:ind w:left="709" w:right="-1" w:firstLine="0"/>
        <w:contextualSpacing w:val="0"/>
        <w:jc w:val="both"/>
        <w:rPr>
          <w:rFonts w:cstheme="minorHAnsi"/>
          <w:sz w:val="24"/>
          <w:szCs w:val="24"/>
        </w:rPr>
      </w:pPr>
      <w:r w:rsidRPr="008B4380">
        <w:rPr>
          <w:rFonts w:cstheme="minorHAnsi"/>
          <w:sz w:val="24"/>
          <w:szCs w:val="24"/>
        </w:rPr>
        <w:t>Os itens da tabela deverão ser pontuados sempre que haja o reconhecimento da situação</w:t>
      </w:r>
      <w:r w:rsidRPr="008B4380">
        <w:rPr>
          <w:rFonts w:cstheme="minorHAnsi"/>
          <w:spacing w:val="-36"/>
          <w:sz w:val="24"/>
          <w:szCs w:val="24"/>
        </w:rPr>
        <w:t xml:space="preserve"> </w:t>
      </w:r>
      <w:r w:rsidRPr="008B4380">
        <w:rPr>
          <w:rFonts w:cstheme="minorHAnsi"/>
          <w:sz w:val="24"/>
          <w:szCs w:val="24"/>
        </w:rPr>
        <w:t>descrita.</w:t>
      </w:r>
    </w:p>
    <w:p w14:paraId="6546A021" w14:textId="77777777" w:rsidR="0098426C" w:rsidRPr="008B4380" w:rsidRDefault="0098426C" w:rsidP="00C177F0">
      <w:pPr>
        <w:pStyle w:val="Corpodetexto"/>
        <w:spacing w:before="0" w:after="0"/>
        <w:ind w:left="284" w:right="-1"/>
        <w:rPr>
          <w:rFonts w:asciiTheme="minorHAnsi" w:hAnsiTheme="minorHAnsi" w:cstheme="minorHAnsi"/>
        </w:rPr>
      </w:pPr>
    </w:p>
    <w:p w14:paraId="7F647A7A" w14:textId="77777777" w:rsidR="00C50D76" w:rsidRPr="008B4380" w:rsidRDefault="00C50D76" w:rsidP="006D207B">
      <w:pPr>
        <w:pStyle w:val="PargrafodaLista"/>
        <w:numPr>
          <w:ilvl w:val="0"/>
          <w:numId w:val="18"/>
        </w:numPr>
        <w:spacing w:after="0" w:line="240" w:lineRule="auto"/>
        <w:ind w:left="0" w:firstLine="0"/>
        <w:rPr>
          <w:rFonts w:cstheme="minorHAnsi"/>
          <w:b/>
          <w:bCs/>
          <w:sz w:val="24"/>
          <w:szCs w:val="24"/>
        </w:rPr>
      </w:pPr>
      <w:bookmarkStart w:id="144" w:name="_Toc5960472"/>
      <w:r w:rsidRPr="008B4380">
        <w:rPr>
          <w:rFonts w:cstheme="minorHAnsi"/>
          <w:b/>
          <w:bCs/>
          <w:sz w:val="24"/>
          <w:szCs w:val="24"/>
        </w:rPr>
        <w:t>RISCOS EXCLUÍDOS</w:t>
      </w:r>
      <w:bookmarkEnd w:id="144"/>
    </w:p>
    <w:p w14:paraId="562F17D1" w14:textId="77777777" w:rsidR="00C50D76" w:rsidRPr="008B4380" w:rsidRDefault="00C50D76" w:rsidP="00C177F0">
      <w:pPr>
        <w:pStyle w:val="PargrafodaLista"/>
        <w:widowControl w:val="0"/>
        <w:tabs>
          <w:tab w:val="left" w:pos="842"/>
        </w:tabs>
        <w:autoSpaceDE w:val="0"/>
        <w:autoSpaceDN w:val="0"/>
        <w:spacing w:after="0" w:line="240" w:lineRule="auto"/>
        <w:ind w:left="0" w:right="245"/>
        <w:contextualSpacing w:val="0"/>
        <w:jc w:val="both"/>
        <w:rPr>
          <w:rFonts w:cstheme="minorHAnsi"/>
          <w:sz w:val="24"/>
          <w:szCs w:val="24"/>
        </w:rPr>
      </w:pPr>
    </w:p>
    <w:p w14:paraId="4A3C218C" w14:textId="77777777" w:rsidR="00FA4773" w:rsidRPr="008B4380" w:rsidRDefault="00FA4773" w:rsidP="006D207B">
      <w:pPr>
        <w:pStyle w:val="PargrafodaLista"/>
        <w:widowControl w:val="0"/>
        <w:numPr>
          <w:ilvl w:val="0"/>
          <w:numId w:val="51"/>
        </w:numPr>
        <w:autoSpaceDE w:val="0"/>
        <w:autoSpaceDN w:val="0"/>
        <w:spacing w:after="0" w:line="240" w:lineRule="auto"/>
        <w:ind w:right="252"/>
        <w:jc w:val="both"/>
        <w:rPr>
          <w:rFonts w:cstheme="minorHAnsi"/>
          <w:vanish/>
          <w:sz w:val="24"/>
          <w:szCs w:val="24"/>
        </w:rPr>
      </w:pPr>
    </w:p>
    <w:p w14:paraId="67B18E7B" w14:textId="70500E29" w:rsidR="00C50D76" w:rsidRPr="008B4380" w:rsidRDefault="00C50D76" w:rsidP="006D207B">
      <w:pPr>
        <w:pStyle w:val="PargrafodaLista"/>
        <w:widowControl w:val="0"/>
        <w:numPr>
          <w:ilvl w:val="1"/>
          <w:numId w:val="51"/>
        </w:numPr>
        <w:autoSpaceDE w:val="0"/>
        <w:autoSpaceDN w:val="0"/>
        <w:spacing w:after="0" w:line="240" w:lineRule="auto"/>
        <w:ind w:left="0" w:right="-1" w:firstLine="0"/>
        <w:jc w:val="both"/>
        <w:rPr>
          <w:rFonts w:cstheme="minorHAnsi"/>
          <w:b/>
          <w:sz w:val="24"/>
          <w:szCs w:val="24"/>
        </w:rPr>
      </w:pPr>
      <w:r w:rsidRPr="008B4380">
        <w:rPr>
          <w:rFonts w:cstheme="minorHAnsi"/>
          <w:b/>
          <w:bCs/>
          <w:sz w:val="24"/>
          <w:szCs w:val="24"/>
        </w:rPr>
        <w:t>Além das exclusões previstas nas Condições Gerais da apólice, consideram-se também como</w:t>
      </w:r>
      <w:r w:rsidRPr="008B4380">
        <w:rPr>
          <w:rFonts w:cstheme="minorHAnsi"/>
          <w:b/>
          <w:sz w:val="24"/>
          <w:szCs w:val="24"/>
        </w:rPr>
        <w:t xml:space="preserve"> riscos excluídos, ainda que resultando em quadro clínico de incapacidade que inviabilize de forma irreversível o pleno exercício das funções autonômicas do Segurado, com perda da sua existência independente, os abaixo</w:t>
      </w:r>
      <w:r w:rsidRPr="008B4380">
        <w:rPr>
          <w:rFonts w:cstheme="minorHAnsi"/>
          <w:b/>
          <w:spacing w:val="-4"/>
          <w:sz w:val="24"/>
          <w:szCs w:val="24"/>
        </w:rPr>
        <w:t xml:space="preserve"> </w:t>
      </w:r>
      <w:r w:rsidRPr="008B4380">
        <w:rPr>
          <w:rFonts w:cstheme="minorHAnsi"/>
          <w:b/>
          <w:sz w:val="24"/>
          <w:szCs w:val="24"/>
        </w:rPr>
        <w:t>especificados:</w:t>
      </w:r>
    </w:p>
    <w:p w14:paraId="0F46AB82" w14:textId="77777777" w:rsidR="00C50D76" w:rsidRPr="008B4380" w:rsidRDefault="00C50D76" w:rsidP="00C177F0">
      <w:pPr>
        <w:pStyle w:val="PargrafodaLista"/>
        <w:tabs>
          <w:tab w:val="left" w:pos="842"/>
          <w:tab w:val="left" w:pos="8789"/>
        </w:tabs>
        <w:spacing w:after="0" w:line="240" w:lineRule="auto"/>
        <w:ind w:left="0" w:right="-1"/>
        <w:rPr>
          <w:rFonts w:cstheme="minorHAnsi"/>
          <w:b/>
          <w:sz w:val="24"/>
          <w:szCs w:val="24"/>
        </w:rPr>
      </w:pPr>
    </w:p>
    <w:p w14:paraId="252E4251" w14:textId="77777777" w:rsidR="00C50D76" w:rsidRPr="008B4380" w:rsidRDefault="00C50D76" w:rsidP="006D207B">
      <w:pPr>
        <w:pStyle w:val="PargrafodaLista"/>
        <w:widowControl w:val="0"/>
        <w:numPr>
          <w:ilvl w:val="0"/>
          <w:numId w:val="23"/>
        </w:numPr>
        <w:tabs>
          <w:tab w:val="left" w:pos="8789"/>
        </w:tabs>
        <w:autoSpaceDE w:val="0"/>
        <w:autoSpaceDN w:val="0"/>
        <w:spacing w:after="0" w:line="240" w:lineRule="auto"/>
        <w:ind w:left="568" w:right="-1" w:hanging="284"/>
        <w:contextualSpacing w:val="0"/>
        <w:jc w:val="both"/>
        <w:rPr>
          <w:rFonts w:cstheme="minorHAnsi"/>
          <w:b/>
          <w:sz w:val="24"/>
          <w:szCs w:val="24"/>
        </w:rPr>
      </w:pPr>
      <w:r w:rsidRPr="008B4380">
        <w:rPr>
          <w:rFonts w:cstheme="minorHAnsi"/>
          <w:b/>
          <w:sz w:val="24"/>
          <w:szCs w:val="24"/>
        </w:rPr>
        <w:t>perda, redução ou impotência funcional definitiva, total ou parcial, de um ou mais membros, órgãos e/ou sistemas orgânicos corporais em decorrência, direta ou indireta, de lesão física e/ou psíquica causada por acidente</w:t>
      </w:r>
      <w:r w:rsidRPr="008B4380">
        <w:rPr>
          <w:rFonts w:cstheme="minorHAnsi"/>
          <w:b/>
          <w:spacing w:val="-6"/>
          <w:sz w:val="24"/>
          <w:szCs w:val="24"/>
        </w:rPr>
        <w:t xml:space="preserve"> </w:t>
      </w:r>
      <w:r w:rsidRPr="008B4380">
        <w:rPr>
          <w:rFonts w:cstheme="minorHAnsi"/>
          <w:b/>
          <w:sz w:val="24"/>
          <w:szCs w:val="24"/>
        </w:rPr>
        <w:t>pessoal;</w:t>
      </w:r>
    </w:p>
    <w:p w14:paraId="7AB2D7B7" w14:textId="77777777" w:rsidR="00C50D76" w:rsidRPr="008B4380" w:rsidRDefault="00C50D76" w:rsidP="006D207B">
      <w:pPr>
        <w:pStyle w:val="PargrafodaLista"/>
        <w:widowControl w:val="0"/>
        <w:numPr>
          <w:ilvl w:val="0"/>
          <w:numId w:val="23"/>
        </w:numPr>
        <w:tabs>
          <w:tab w:val="left" w:pos="8789"/>
        </w:tabs>
        <w:autoSpaceDE w:val="0"/>
        <w:autoSpaceDN w:val="0"/>
        <w:spacing w:after="0" w:line="240" w:lineRule="auto"/>
        <w:ind w:left="568" w:right="-1" w:hanging="284"/>
        <w:contextualSpacing w:val="0"/>
        <w:jc w:val="both"/>
        <w:rPr>
          <w:rFonts w:cstheme="minorHAnsi"/>
          <w:b/>
          <w:sz w:val="24"/>
          <w:szCs w:val="24"/>
        </w:rPr>
      </w:pPr>
      <w:r w:rsidRPr="008B4380">
        <w:rPr>
          <w:rFonts w:cstheme="minorHAnsi"/>
          <w:b/>
          <w:sz w:val="24"/>
          <w:szCs w:val="24"/>
        </w:rPr>
        <w:t>quadros clínicos decorrentes de doenças profissionais, entendidas como sendo sequelas onde a causa determinante seja o exercício peculiar a alguma atividade</w:t>
      </w:r>
      <w:r w:rsidRPr="008B4380">
        <w:rPr>
          <w:rFonts w:cstheme="minorHAnsi"/>
          <w:b/>
          <w:spacing w:val="-9"/>
          <w:sz w:val="24"/>
          <w:szCs w:val="24"/>
        </w:rPr>
        <w:t xml:space="preserve"> </w:t>
      </w:r>
      <w:r w:rsidRPr="008B4380">
        <w:rPr>
          <w:rFonts w:cstheme="minorHAnsi"/>
          <w:b/>
          <w:sz w:val="24"/>
          <w:szCs w:val="24"/>
        </w:rPr>
        <w:t>profissional;</w:t>
      </w:r>
    </w:p>
    <w:p w14:paraId="3A0A93D2" w14:textId="77777777" w:rsidR="00C50D76" w:rsidRPr="008B4380" w:rsidRDefault="00C50D76" w:rsidP="006D207B">
      <w:pPr>
        <w:pStyle w:val="PargrafodaLista"/>
        <w:widowControl w:val="0"/>
        <w:numPr>
          <w:ilvl w:val="0"/>
          <w:numId w:val="23"/>
        </w:numPr>
        <w:tabs>
          <w:tab w:val="left" w:pos="8789"/>
        </w:tabs>
        <w:autoSpaceDE w:val="0"/>
        <w:autoSpaceDN w:val="0"/>
        <w:spacing w:after="0" w:line="240" w:lineRule="auto"/>
        <w:ind w:left="568" w:right="-1" w:hanging="284"/>
        <w:contextualSpacing w:val="0"/>
        <w:jc w:val="both"/>
        <w:rPr>
          <w:rFonts w:cstheme="minorHAnsi"/>
          <w:b/>
          <w:sz w:val="24"/>
          <w:szCs w:val="24"/>
        </w:rPr>
      </w:pPr>
      <w:r w:rsidRPr="008B4380">
        <w:rPr>
          <w:rFonts w:cstheme="minorHAnsi"/>
          <w:b/>
          <w:sz w:val="24"/>
          <w:szCs w:val="24"/>
        </w:rPr>
        <w:t>doença cuja evolução natural tenha sido agravada por</w:t>
      </w:r>
      <w:r w:rsidRPr="008B4380">
        <w:rPr>
          <w:rFonts w:cstheme="minorHAnsi"/>
          <w:b/>
          <w:spacing w:val="-8"/>
          <w:sz w:val="24"/>
          <w:szCs w:val="24"/>
        </w:rPr>
        <w:t xml:space="preserve"> </w:t>
      </w:r>
      <w:r w:rsidRPr="008B4380">
        <w:rPr>
          <w:rFonts w:cstheme="minorHAnsi"/>
          <w:b/>
          <w:sz w:val="24"/>
          <w:szCs w:val="24"/>
        </w:rPr>
        <w:t>traumatismo.</w:t>
      </w:r>
    </w:p>
    <w:p w14:paraId="4D8C5869" w14:textId="77777777" w:rsidR="00B53DFB" w:rsidRPr="008B4380" w:rsidRDefault="00B53DFB" w:rsidP="00C177F0">
      <w:pPr>
        <w:pStyle w:val="Corpodetexto"/>
        <w:spacing w:before="0" w:after="0"/>
        <w:rPr>
          <w:rFonts w:asciiTheme="minorHAnsi" w:hAnsiTheme="minorHAnsi" w:cstheme="minorHAnsi"/>
          <w:b/>
        </w:rPr>
      </w:pPr>
    </w:p>
    <w:p w14:paraId="1D682A70" w14:textId="77777777" w:rsidR="00C50D76" w:rsidRPr="008B4380" w:rsidRDefault="00C50D76" w:rsidP="006D207B">
      <w:pPr>
        <w:pStyle w:val="PargrafodaLista"/>
        <w:numPr>
          <w:ilvl w:val="0"/>
          <w:numId w:val="18"/>
        </w:numPr>
        <w:spacing w:after="0" w:line="240" w:lineRule="auto"/>
        <w:ind w:left="0" w:firstLine="0"/>
        <w:rPr>
          <w:rFonts w:cstheme="minorHAnsi"/>
          <w:b/>
          <w:bCs/>
          <w:sz w:val="24"/>
          <w:szCs w:val="24"/>
        </w:rPr>
      </w:pPr>
      <w:bookmarkStart w:id="145" w:name="_Toc5960473"/>
      <w:r w:rsidRPr="008B4380">
        <w:rPr>
          <w:rFonts w:cstheme="minorHAnsi"/>
          <w:b/>
          <w:bCs/>
          <w:sz w:val="24"/>
          <w:szCs w:val="24"/>
        </w:rPr>
        <w:t>CAPITAL SEGURADO</w:t>
      </w:r>
      <w:bookmarkEnd w:id="145"/>
    </w:p>
    <w:p w14:paraId="29F9178D" w14:textId="77777777" w:rsidR="00C50D76" w:rsidRPr="008B4380" w:rsidRDefault="00C50D76" w:rsidP="00C177F0">
      <w:pPr>
        <w:pStyle w:val="PargrafodaLista"/>
        <w:widowControl w:val="0"/>
        <w:autoSpaceDE w:val="0"/>
        <w:autoSpaceDN w:val="0"/>
        <w:spacing w:after="0" w:line="240" w:lineRule="auto"/>
        <w:ind w:left="0" w:right="248"/>
        <w:contextualSpacing w:val="0"/>
        <w:jc w:val="both"/>
        <w:rPr>
          <w:rFonts w:cstheme="minorHAnsi"/>
          <w:b/>
          <w:bCs/>
          <w:sz w:val="24"/>
          <w:szCs w:val="24"/>
        </w:rPr>
      </w:pPr>
    </w:p>
    <w:p w14:paraId="5BF43CDE" w14:textId="77777777" w:rsidR="00FA4773" w:rsidRPr="008B4380" w:rsidRDefault="00FA4773" w:rsidP="006D207B">
      <w:pPr>
        <w:pStyle w:val="PargrafodaLista"/>
        <w:widowControl w:val="0"/>
        <w:numPr>
          <w:ilvl w:val="0"/>
          <w:numId w:val="51"/>
        </w:numPr>
        <w:autoSpaceDE w:val="0"/>
        <w:autoSpaceDN w:val="0"/>
        <w:spacing w:after="0" w:line="240" w:lineRule="auto"/>
        <w:ind w:right="252"/>
        <w:jc w:val="both"/>
        <w:rPr>
          <w:rFonts w:cstheme="minorHAnsi"/>
          <w:vanish/>
          <w:sz w:val="24"/>
          <w:szCs w:val="24"/>
        </w:rPr>
      </w:pPr>
    </w:p>
    <w:p w14:paraId="6E538EFD" w14:textId="77777777" w:rsidR="00A82216" w:rsidRPr="008B4380" w:rsidRDefault="00A82216" w:rsidP="006D207B">
      <w:pPr>
        <w:pStyle w:val="PargrafodaLista"/>
        <w:widowControl w:val="0"/>
        <w:numPr>
          <w:ilvl w:val="0"/>
          <w:numId w:val="44"/>
        </w:numPr>
        <w:autoSpaceDE w:val="0"/>
        <w:autoSpaceDN w:val="0"/>
        <w:spacing w:after="0" w:line="240" w:lineRule="auto"/>
        <w:ind w:right="252"/>
        <w:jc w:val="both"/>
        <w:rPr>
          <w:rFonts w:cstheme="minorHAnsi"/>
          <w:vanish/>
          <w:sz w:val="24"/>
          <w:szCs w:val="24"/>
        </w:rPr>
      </w:pPr>
    </w:p>
    <w:p w14:paraId="4D7A61BF" w14:textId="77777777" w:rsidR="00A82216" w:rsidRPr="008B4380" w:rsidRDefault="00A82216" w:rsidP="006D207B">
      <w:pPr>
        <w:pStyle w:val="PargrafodaLista"/>
        <w:widowControl w:val="0"/>
        <w:numPr>
          <w:ilvl w:val="0"/>
          <w:numId w:val="44"/>
        </w:numPr>
        <w:autoSpaceDE w:val="0"/>
        <w:autoSpaceDN w:val="0"/>
        <w:spacing w:after="0" w:line="240" w:lineRule="auto"/>
        <w:ind w:right="252"/>
        <w:jc w:val="both"/>
        <w:rPr>
          <w:rFonts w:cstheme="minorHAnsi"/>
          <w:vanish/>
          <w:sz w:val="24"/>
          <w:szCs w:val="24"/>
        </w:rPr>
      </w:pPr>
    </w:p>
    <w:p w14:paraId="2F457B71" w14:textId="77777777" w:rsidR="00A82216" w:rsidRPr="008B4380" w:rsidRDefault="00A82216" w:rsidP="006D207B">
      <w:pPr>
        <w:pStyle w:val="PargrafodaLista"/>
        <w:widowControl w:val="0"/>
        <w:numPr>
          <w:ilvl w:val="0"/>
          <w:numId w:val="44"/>
        </w:numPr>
        <w:autoSpaceDE w:val="0"/>
        <w:autoSpaceDN w:val="0"/>
        <w:spacing w:after="0" w:line="240" w:lineRule="auto"/>
        <w:ind w:right="252"/>
        <w:jc w:val="both"/>
        <w:rPr>
          <w:rFonts w:cstheme="minorHAnsi"/>
          <w:vanish/>
          <w:sz w:val="24"/>
          <w:szCs w:val="24"/>
        </w:rPr>
      </w:pPr>
    </w:p>
    <w:p w14:paraId="0CABD2EC" w14:textId="77777777" w:rsidR="00A82216" w:rsidRPr="008B4380" w:rsidRDefault="00A82216" w:rsidP="006D207B">
      <w:pPr>
        <w:pStyle w:val="PargrafodaLista"/>
        <w:widowControl w:val="0"/>
        <w:numPr>
          <w:ilvl w:val="0"/>
          <w:numId w:val="44"/>
        </w:numPr>
        <w:autoSpaceDE w:val="0"/>
        <w:autoSpaceDN w:val="0"/>
        <w:spacing w:after="0" w:line="240" w:lineRule="auto"/>
        <w:ind w:right="252"/>
        <w:jc w:val="both"/>
        <w:rPr>
          <w:rFonts w:cstheme="minorHAnsi"/>
          <w:vanish/>
          <w:sz w:val="24"/>
          <w:szCs w:val="24"/>
        </w:rPr>
      </w:pPr>
    </w:p>
    <w:p w14:paraId="17A44812" w14:textId="77777777" w:rsidR="00A82216" w:rsidRPr="008B4380" w:rsidRDefault="00A82216" w:rsidP="006D207B">
      <w:pPr>
        <w:pStyle w:val="PargrafodaLista"/>
        <w:widowControl w:val="0"/>
        <w:numPr>
          <w:ilvl w:val="0"/>
          <w:numId w:val="44"/>
        </w:numPr>
        <w:autoSpaceDE w:val="0"/>
        <w:autoSpaceDN w:val="0"/>
        <w:spacing w:after="0" w:line="240" w:lineRule="auto"/>
        <w:ind w:right="252"/>
        <w:jc w:val="both"/>
        <w:rPr>
          <w:rFonts w:cstheme="minorHAnsi"/>
          <w:vanish/>
          <w:sz w:val="24"/>
          <w:szCs w:val="24"/>
        </w:rPr>
      </w:pPr>
    </w:p>
    <w:p w14:paraId="56484349" w14:textId="186818B2" w:rsidR="00F03146" w:rsidRDefault="00C22084" w:rsidP="006D207B">
      <w:pPr>
        <w:pStyle w:val="PargrafodaLista"/>
        <w:numPr>
          <w:ilvl w:val="1"/>
          <w:numId w:val="51"/>
        </w:numPr>
        <w:spacing w:after="0" w:line="240" w:lineRule="auto"/>
        <w:ind w:left="0" w:firstLine="0"/>
        <w:rPr>
          <w:rFonts w:cstheme="minorHAnsi"/>
          <w:sz w:val="24"/>
          <w:szCs w:val="24"/>
        </w:rPr>
      </w:pPr>
      <w:r w:rsidRPr="008B4380">
        <w:rPr>
          <w:rFonts w:cstheme="minorHAnsi"/>
          <w:sz w:val="24"/>
          <w:szCs w:val="24"/>
        </w:rPr>
        <w:t xml:space="preserve">O </w:t>
      </w:r>
      <w:r w:rsidR="002426F9" w:rsidRPr="008B4380">
        <w:rPr>
          <w:rFonts w:cs="Calibri"/>
          <w:sz w:val="24"/>
          <w:szCs w:val="24"/>
        </w:rPr>
        <w:t>capital segurado será fixo, ou seja, corresponde ao valor contratado e indicado no certificado individual, respeitados os limites mínimos e máximos descritos na Apólice</w:t>
      </w:r>
      <w:r w:rsidR="00F03146" w:rsidRPr="008B4380">
        <w:rPr>
          <w:rFonts w:cstheme="minorHAnsi"/>
          <w:sz w:val="24"/>
          <w:szCs w:val="24"/>
        </w:rPr>
        <w:t>.</w:t>
      </w:r>
    </w:p>
    <w:p w14:paraId="6C88179D" w14:textId="77777777" w:rsidR="00692BE5" w:rsidRPr="008B4380" w:rsidRDefault="00692BE5" w:rsidP="00692BE5">
      <w:pPr>
        <w:pStyle w:val="PargrafodaLista"/>
        <w:spacing w:after="0" w:line="240" w:lineRule="auto"/>
        <w:ind w:left="0"/>
        <w:rPr>
          <w:rFonts w:cstheme="minorHAnsi"/>
          <w:sz w:val="24"/>
          <w:szCs w:val="24"/>
        </w:rPr>
      </w:pPr>
    </w:p>
    <w:p w14:paraId="694E92C7" w14:textId="1AEEA1D3" w:rsidR="00855B58" w:rsidRPr="008B4380" w:rsidRDefault="00855B58" w:rsidP="006D207B">
      <w:pPr>
        <w:pStyle w:val="PargrafodaLista"/>
        <w:numPr>
          <w:ilvl w:val="2"/>
          <w:numId w:val="51"/>
        </w:numPr>
        <w:spacing w:after="0" w:line="240" w:lineRule="auto"/>
        <w:ind w:left="0" w:firstLine="0"/>
        <w:jc w:val="both"/>
        <w:rPr>
          <w:rFonts w:cs="Calibri"/>
          <w:sz w:val="24"/>
          <w:szCs w:val="24"/>
        </w:rPr>
      </w:pPr>
      <w:r w:rsidRPr="008B4380">
        <w:rPr>
          <w:rFonts w:cs="Calibri"/>
          <w:sz w:val="24"/>
          <w:szCs w:val="24"/>
        </w:rPr>
        <w:t>Em caso de sinistro, se verificada diferença entre a indenização devida ao credor e o capital segurado apurado na data do evento coberto, esta, será paga ao segundo beneficiário indicado, conforme disposto na cláusula beneficiários das condições gerais.</w:t>
      </w:r>
    </w:p>
    <w:p w14:paraId="40ED8217" w14:textId="232EDA8F" w:rsidR="00BC737B" w:rsidRPr="008B4380" w:rsidRDefault="00BC737B" w:rsidP="00C177F0">
      <w:pPr>
        <w:pStyle w:val="PargrafodaLista"/>
        <w:spacing w:after="0" w:line="240" w:lineRule="auto"/>
        <w:ind w:left="0" w:right="248"/>
        <w:rPr>
          <w:rFonts w:cstheme="minorHAnsi"/>
          <w:sz w:val="24"/>
          <w:szCs w:val="24"/>
        </w:rPr>
      </w:pPr>
    </w:p>
    <w:p w14:paraId="6E108E31" w14:textId="7405DC78" w:rsidR="00BC737B" w:rsidRPr="008B4380" w:rsidRDefault="00BC737B" w:rsidP="006D207B">
      <w:pPr>
        <w:pStyle w:val="PargrafodaLista"/>
        <w:numPr>
          <w:ilvl w:val="2"/>
          <w:numId w:val="51"/>
        </w:numPr>
        <w:spacing w:after="0" w:line="240" w:lineRule="auto"/>
        <w:ind w:left="0" w:firstLine="0"/>
        <w:jc w:val="both"/>
        <w:rPr>
          <w:rFonts w:cstheme="minorHAnsi"/>
          <w:sz w:val="24"/>
          <w:szCs w:val="24"/>
        </w:rPr>
      </w:pPr>
      <w:r w:rsidRPr="008B4380">
        <w:rPr>
          <w:rFonts w:cstheme="minorHAnsi"/>
          <w:sz w:val="24"/>
          <w:szCs w:val="24"/>
        </w:rPr>
        <w:t>Considera-se como data do evento a data da constatação</w:t>
      </w:r>
      <w:r w:rsidR="00327B06" w:rsidRPr="008B4380">
        <w:rPr>
          <w:rFonts w:cstheme="minorHAnsi"/>
          <w:sz w:val="24"/>
          <w:szCs w:val="24"/>
        </w:rPr>
        <w:t xml:space="preserve"> da Invalidez Funcional </w:t>
      </w:r>
      <w:r w:rsidR="008F59E7" w:rsidRPr="008B4380">
        <w:rPr>
          <w:rFonts w:cstheme="minorHAnsi"/>
          <w:sz w:val="24"/>
          <w:szCs w:val="24"/>
        </w:rPr>
        <w:t>Permanente</w:t>
      </w:r>
      <w:r w:rsidR="00327B06" w:rsidRPr="008B4380">
        <w:rPr>
          <w:rFonts w:cstheme="minorHAnsi"/>
          <w:sz w:val="24"/>
          <w:szCs w:val="24"/>
        </w:rPr>
        <w:t xml:space="preserve"> e Total atestada por profissional legalmente habilitado</w:t>
      </w:r>
      <w:r w:rsidRPr="008B4380">
        <w:rPr>
          <w:rFonts w:cstheme="minorHAnsi"/>
          <w:sz w:val="24"/>
          <w:szCs w:val="24"/>
        </w:rPr>
        <w:t>.</w:t>
      </w:r>
    </w:p>
    <w:p w14:paraId="63D5D9A8" w14:textId="77777777" w:rsidR="00C50D76" w:rsidRPr="008B4380" w:rsidRDefault="00C50D76" w:rsidP="00C177F0">
      <w:pPr>
        <w:pStyle w:val="PargrafodaLista"/>
        <w:widowControl w:val="0"/>
        <w:autoSpaceDE w:val="0"/>
        <w:autoSpaceDN w:val="0"/>
        <w:spacing w:after="0" w:line="240" w:lineRule="auto"/>
        <w:ind w:left="0" w:right="252"/>
        <w:jc w:val="both"/>
        <w:rPr>
          <w:rFonts w:cstheme="minorHAnsi"/>
          <w:sz w:val="24"/>
          <w:szCs w:val="24"/>
        </w:rPr>
      </w:pPr>
    </w:p>
    <w:p w14:paraId="1E0BDEF2" w14:textId="77777777" w:rsidR="00C50D76" w:rsidRPr="008B4380" w:rsidRDefault="00C50D76" w:rsidP="006D207B">
      <w:pPr>
        <w:pStyle w:val="PargrafodaLista"/>
        <w:widowControl w:val="0"/>
        <w:numPr>
          <w:ilvl w:val="1"/>
          <w:numId w:val="51"/>
        </w:numPr>
        <w:autoSpaceDE w:val="0"/>
        <w:autoSpaceDN w:val="0"/>
        <w:spacing w:after="0" w:line="240" w:lineRule="auto"/>
        <w:ind w:left="0" w:right="252" w:firstLine="0"/>
        <w:jc w:val="both"/>
        <w:rPr>
          <w:rFonts w:cstheme="minorHAnsi"/>
          <w:sz w:val="24"/>
          <w:szCs w:val="24"/>
        </w:rPr>
      </w:pPr>
      <w:r w:rsidRPr="008B4380">
        <w:rPr>
          <w:rFonts w:cstheme="minorHAnsi"/>
          <w:sz w:val="24"/>
          <w:szCs w:val="24"/>
        </w:rPr>
        <w:t>Caracterizado o sinistro, o capital segurado será pago em uma única</w:t>
      </w:r>
      <w:r w:rsidRPr="008B4380">
        <w:rPr>
          <w:rFonts w:cstheme="minorHAnsi"/>
          <w:spacing w:val="-11"/>
          <w:sz w:val="24"/>
          <w:szCs w:val="24"/>
        </w:rPr>
        <w:t xml:space="preserve"> </w:t>
      </w:r>
      <w:r w:rsidRPr="008B4380">
        <w:rPr>
          <w:rFonts w:cstheme="minorHAnsi"/>
          <w:sz w:val="24"/>
          <w:szCs w:val="24"/>
        </w:rPr>
        <w:t>parcela.</w:t>
      </w:r>
    </w:p>
    <w:p w14:paraId="4874A662" w14:textId="717C3183" w:rsidR="00C50D76" w:rsidRPr="008B4380" w:rsidRDefault="00C50D76" w:rsidP="00C177F0">
      <w:pPr>
        <w:pStyle w:val="Corpodetexto"/>
        <w:spacing w:before="0" w:after="0"/>
        <w:rPr>
          <w:rFonts w:asciiTheme="minorHAnsi" w:hAnsiTheme="minorHAnsi" w:cstheme="minorHAnsi"/>
        </w:rPr>
      </w:pPr>
    </w:p>
    <w:p w14:paraId="4E985608" w14:textId="77777777" w:rsidR="006661AE" w:rsidRPr="008B4380" w:rsidRDefault="006661AE" w:rsidP="006D207B">
      <w:pPr>
        <w:pStyle w:val="PargrafodaLista"/>
        <w:numPr>
          <w:ilvl w:val="0"/>
          <w:numId w:val="41"/>
        </w:numPr>
        <w:autoSpaceDE w:val="0"/>
        <w:autoSpaceDN w:val="0"/>
        <w:adjustRightInd w:val="0"/>
        <w:spacing w:after="0" w:line="240" w:lineRule="auto"/>
        <w:jc w:val="both"/>
        <w:rPr>
          <w:rFonts w:ascii="Utopia-Regular" w:hAnsi="Utopia-Regular" w:cs="Utopia-Regular"/>
          <w:vanish/>
          <w:sz w:val="24"/>
          <w:szCs w:val="24"/>
        </w:rPr>
      </w:pPr>
    </w:p>
    <w:p w14:paraId="5A790654" w14:textId="77777777" w:rsidR="006661AE" w:rsidRPr="008B4380" w:rsidRDefault="006661AE" w:rsidP="006D207B">
      <w:pPr>
        <w:pStyle w:val="PargrafodaLista"/>
        <w:numPr>
          <w:ilvl w:val="0"/>
          <w:numId w:val="41"/>
        </w:numPr>
        <w:autoSpaceDE w:val="0"/>
        <w:autoSpaceDN w:val="0"/>
        <w:adjustRightInd w:val="0"/>
        <w:spacing w:after="0" w:line="240" w:lineRule="auto"/>
        <w:jc w:val="both"/>
        <w:rPr>
          <w:rFonts w:ascii="Utopia-Regular" w:hAnsi="Utopia-Regular" w:cs="Utopia-Regular"/>
          <w:vanish/>
          <w:sz w:val="24"/>
          <w:szCs w:val="24"/>
        </w:rPr>
      </w:pPr>
    </w:p>
    <w:p w14:paraId="16633B1F" w14:textId="77777777" w:rsidR="006661AE" w:rsidRPr="008B4380" w:rsidRDefault="006661AE" w:rsidP="006D207B">
      <w:pPr>
        <w:pStyle w:val="PargrafodaLista"/>
        <w:numPr>
          <w:ilvl w:val="0"/>
          <w:numId w:val="41"/>
        </w:numPr>
        <w:autoSpaceDE w:val="0"/>
        <w:autoSpaceDN w:val="0"/>
        <w:adjustRightInd w:val="0"/>
        <w:spacing w:after="0" w:line="240" w:lineRule="auto"/>
        <w:jc w:val="both"/>
        <w:rPr>
          <w:rFonts w:ascii="Utopia-Regular" w:hAnsi="Utopia-Regular" w:cs="Utopia-Regular"/>
          <w:vanish/>
          <w:sz w:val="24"/>
          <w:szCs w:val="24"/>
        </w:rPr>
      </w:pPr>
    </w:p>
    <w:p w14:paraId="60CA5AA3" w14:textId="77777777" w:rsidR="006661AE" w:rsidRPr="008B4380" w:rsidRDefault="006661AE" w:rsidP="006D207B">
      <w:pPr>
        <w:pStyle w:val="PargrafodaLista"/>
        <w:numPr>
          <w:ilvl w:val="0"/>
          <w:numId w:val="41"/>
        </w:numPr>
        <w:autoSpaceDE w:val="0"/>
        <w:autoSpaceDN w:val="0"/>
        <w:adjustRightInd w:val="0"/>
        <w:spacing w:after="0" w:line="240" w:lineRule="auto"/>
        <w:jc w:val="both"/>
        <w:rPr>
          <w:rFonts w:ascii="Utopia-Regular" w:hAnsi="Utopia-Regular" w:cs="Utopia-Regular"/>
          <w:vanish/>
          <w:sz w:val="24"/>
          <w:szCs w:val="24"/>
        </w:rPr>
      </w:pPr>
    </w:p>
    <w:p w14:paraId="0E16AA7B" w14:textId="77777777" w:rsidR="006661AE" w:rsidRPr="008B4380" w:rsidRDefault="006661AE" w:rsidP="006D207B">
      <w:pPr>
        <w:pStyle w:val="PargrafodaLista"/>
        <w:numPr>
          <w:ilvl w:val="0"/>
          <w:numId w:val="41"/>
        </w:numPr>
        <w:autoSpaceDE w:val="0"/>
        <w:autoSpaceDN w:val="0"/>
        <w:adjustRightInd w:val="0"/>
        <w:spacing w:after="0" w:line="240" w:lineRule="auto"/>
        <w:jc w:val="both"/>
        <w:rPr>
          <w:rFonts w:ascii="Utopia-Regular" w:hAnsi="Utopia-Regular" w:cs="Utopia-Regular"/>
          <w:vanish/>
          <w:sz w:val="24"/>
          <w:szCs w:val="24"/>
        </w:rPr>
      </w:pPr>
    </w:p>
    <w:p w14:paraId="342F1C6A" w14:textId="77777777" w:rsidR="006661AE" w:rsidRPr="008B4380" w:rsidRDefault="006661AE" w:rsidP="006D207B">
      <w:pPr>
        <w:pStyle w:val="PargrafodaLista"/>
        <w:numPr>
          <w:ilvl w:val="1"/>
          <w:numId w:val="41"/>
        </w:numPr>
        <w:autoSpaceDE w:val="0"/>
        <w:autoSpaceDN w:val="0"/>
        <w:adjustRightInd w:val="0"/>
        <w:spacing w:after="0" w:line="240" w:lineRule="auto"/>
        <w:jc w:val="both"/>
        <w:rPr>
          <w:rFonts w:ascii="Utopia-Regular" w:hAnsi="Utopia-Regular" w:cs="Utopia-Regular"/>
          <w:vanish/>
          <w:sz w:val="24"/>
          <w:szCs w:val="24"/>
        </w:rPr>
      </w:pPr>
    </w:p>
    <w:p w14:paraId="5C077C6B" w14:textId="77777777" w:rsidR="006661AE" w:rsidRPr="008B4380" w:rsidRDefault="006661AE" w:rsidP="006D207B">
      <w:pPr>
        <w:pStyle w:val="PargrafodaLista"/>
        <w:numPr>
          <w:ilvl w:val="1"/>
          <w:numId w:val="41"/>
        </w:numPr>
        <w:autoSpaceDE w:val="0"/>
        <w:autoSpaceDN w:val="0"/>
        <w:adjustRightInd w:val="0"/>
        <w:spacing w:after="0" w:line="240" w:lineRule="auto"/>
        <w:jc w:val="both"/>
        <w:rPr>
          <w:rFonts w:ascii="Utopia-Regular" w:hAnsi="Utopia-Regular" w:cs="Utopia-Regular"/>
          <w:vanish/>
          <w:sz w:val="24"/>
          <w:szCs w:val="24"/>
        </w:rPr>
      </w:pPr>
    </w:p>
    <w:p w14:paraId="436D65CC" w14:textId="0E61E128" w:rsidR="006661AE" w:rsidRPr="008B4380" w:rsidRDefault="006661AE" w:rsidP="006D207B">
      <w:pPr>
        <w:pStyle w:val="PargrafodaLista"/>
        <w:numPr>
          <w:ilvl w:val="2"/>
          <w:numId w:val="41"/>
        </w:numPr>
        <w:autoSpaceDE w:val="0"/>
        <w:autoSpaceDN w:val="0"/>
        <w:adjustRightInd w:val="0"/>
        <w:spacing w:after="0" w:line="240" w:lineRule="auto"/>
        <w:ind w:left="0" w:firstLine="0"/>
        <w:jc w:val="both"/>
        <w:rPr>
          <w:rFonts w:cstheme="minorHAnsi"/>
          <w:sz w:val="24"/>
          <w:szCs w:val="24"/>
        </w:rPr>
      </w:pPr>
      <w:r w:rsidRPr="008B4380">
        <w:rPr>
          <w:rFonts w:ascii="Utopia-Regular" w:hAnsi="Utopia-Regular" w:cs="Utopia-Regular"/>
          <w:sz w:val="24"/>
          <w:szCs w:val="24"/>
        </w:rPr>
        <w:t xml:space="preserve">parcelas em atraso, juros e/ou multas decorrentes de eventual inadimplência no pagamento da obrigação por parte do Segurado </w:t>
      </w:r>
      <w:r w:rsidRPr="008B4380">
        <w:rPr>
          <w:rFonts w:ascii="Utopia-Regular" w:hAnsi="Utopia-Regular" w:cs="Utopia-Regular"/>
          <w:b/>
          <w:bCs/>
          <w:sz w:val="24"/>
          <w:szCs w:val="24"/>
        </w:rPr>
        <w:t>não serão incorporados ao valor do capital segurado e consequentemente à indenização a ser paga ao primeiro beneficiário em caso de sinistro coberto.</w:t>
      </w:r>
    </w:p>
    <w:p w14:paraId="4484625B" w14:textId="1CD352D8" w:rsidR="006661AE" w:rsidRPr="008B4380" w:rsidRDefault="006661AE" w:rsidP="00C177F0">
      <w:pPr>
        <w:pStyle w:val="Corpodetexto"/>
        <w:spacing w:before="0" w:after="0"/>
        <w:rPr>
          <w:rFonts w:asciiTheme="minorHAnsi" w:hAnsiTheme="minorHAnsi" w:cstheme="minorHAnsi"/>
        </w:rPr>
      </w:pPr>
    </w:p>
    <w:p w14:paraId="775DC04A" w14:textId="77777777" w:rsidR="00CC29FF" w:rsidRPr="008B4380" w:rsidRDefault="00CC29FF" w:rsidP="00C177F0">
      <w:pPr>
        <w:pStyle w:val="Corpodetexto"/>
        <w:spacing w:before="0" w:after="0"/>
        <w:rPr>
          <w:rFonts w:asciiTheme="minorHAnsi" w:hAnsiTheme="minorHAnsi" w:cstheme="minorHAnsi"/>
        </w:rPr>
      </w:pPr>
    </w:p>
    <w:p w14:paraId="3E1FC77B" w14:textId="77777777" w:rsidR="00C50D76" w:rsidRPr="008B4380" w:rsidRDefault="00C50D76" w:rsidP="006D207B">
      <w:pPr>
        <w:pStyle w:val="PargrafodaLista"/>
        <w:numPr>
          <w:ilvl w:val="0"/>
          <w:numId w:val="18"/>
        </w:numPr>
        <w:spacing w:after="0" w:line="240" w:lineRule="auto"/>
        <w:ind w:left="0" w:firstLine="0"/>
        <w:rPr>
          <w:rFonts w:cstheme="minorHAnsi"/>
          <w:b/>
          <w:bCs/>
          <w:sz w:val="24"/>
          <w:szCs w:val="24"/>
        </w:rPr>
      </w:pPr>
      <w:bookmarkStart w:id="146" w:name="_Toc5960474"/>
      <w:r w:rsidRPr="008B4380">
        <w:rPr>
          <w:rFonts w:cstheme="minorHAnsi"/>
          <w:b/>
          <w:bCs/>
          <w:sz w:val="24"/>
          <w:szCs w:val="24"/>
        </w:rPr>
        <w:lastRenderedPageBreak/>
        <w:t>CARÊNCIA</w:t>
      </w:r>
      <w:bookmarkEnd w:id="146"/>
    </w:p>
    <w:p w14:paraId="509C06E2" w14:textId="77777777" w:rsidR="00C50D76" w:rsidRPr="008B4380" w:rsidRDefault="00C50D76" w:rsidP="00C177F0">
      <w:pPr>
        <w:pStyle w:val="PargrafodaLista"/>
        <w:widowControl w:val="0"/>
        <w:autoSpaceDE w:val="0"/>
        <w:autoSpaceDN w:val="0"/>
        <w:spacing w:after="0" w:line="240" w:lineRule="auto"/>
        <w:ind w:left="0"/>
        <w:contextualSpacing w:val="0"/>
        <w:jc w:val="both"/>
        <w:rPr>
          <w:rFonts w:cstheme="minorHAnsi"/>
          <w:sz w:val="24"/>
          <w:szCs w:val="24"/>
        </w:rPr>
      </w:pPr>
    </w:p>
    <w:p w14:paraId="0CE1BF8F" w14:textId="77777777" w:rsidR="00B50F7B" w:rsidRPr="008B4380" w:rsidRDefault="00B50F7B" w:rsidP="006D207B">
      <w:pPr>
        <w:pStyle w:val="PargrafodaLista"/>
        <w:widowControl w:val="0"/>
        <w:numPr>
          <w:ilvl w:val="0"/>
          <w:numId w:val="51"/>
        </w:numPr>
        <w:autoSpaceDE w:val="0"/>
        <w:autoSpaceDN w:val="0"/>
        <w:spacing w:after="0" w:line="240" w:lineRule="auto"/>
        <w:jc w:val="both"/>
        <w:rPr>
          <w:rFonts w:cstheme="minorHAnsi"/>
          <w:vanish/>
          <w:sz w:val="24"/>
          <w:szCs w:val="24"/>
        </w:rPr>
      </w:pPr>
    </w:p>
    <w:p w14:paraId="0CC0FD9F" w14:textId="73011DD1" w:rsidR="00C50D76" w:rsidRPr="008B4380" w:rsidRDefault="00C50D76" w:rsidP="006D207B">
      <w:pPr>
        <w:pStyle w:val="PargrafodaLista"/>
        <w:widowControl w:val="0"/>
        <w:numPr>
          <w:ilvl w:val="1"/>
          <w:numId w:val="51"/>
        </w:numPr>
        <w:autoSpaceDE w:val="0"/>
        <w:autoSpaceDN w:val="0"/>
        <w:spacing w:after="0" w:line="240" w:lineRule="auto"/>
        <w:ind w:left="0" w:firstLine="0"/>
        <w:jc w:val="both"/>
        <w:rPr>
          <w:rFonts w:cstheme="minorHAnsi"/>
          <w:b/>
          <w:sz w:val="24"/>
          <w:szCs w:val="24"/>
        </w:rPr>
      </w:pPr>
      <w:r w:rsidRPr="008B4380">
        <w:rPr>
          <w:rFonts w:cstheme="minorHAnsi"/>
          <w:b/>
          <w:bCs/>
          <w:sz w:val="24"/>
          <w:szCs w:val="24"/>
        </w:rPr>
        <w:t>Para esta cobertura</w:t>
      </w:r>
      <w:r w:rsidRPr="008B4380">
        <w:rPr>
          <w:rFonts w:cstheme="minorHAnsi"/>
          <w:b/>
          <w:sz w:val="24"/>
          <w:szCs w:val="24"/>
        </w:rPr>
        <w:t xml:space="preserve"> poderá ser aplicada carência, respeitando-se as disposições do item “Carência” das Condições</w:t>
      </w:r>
      <w:r w:rsidRPr="008B4380">
        <w:rPr>
          <w:rFonts w:cstheme="minorHAnsi"/>
          <w:b/>
          <w:spacing w:val="-4"/>
          <w:sz w:val="24"/>
          <w:szCs w:val="24"/>
        </w:rPr>
        <w:t xml:space="preserve"> </w:t>
      </w:r>
      <w:r w:rsidRPr="008B4380">
        <w:rPr>
          <w:rFonts w:cstheme="minorHAnsi"/>
          <w:b/>
          <w:sz w:val="24"/>
          <w:szCs w:val="24"/>
        </w:rPr>
        <w:t>Gerais.</w:t>
      </w:r>
    </w:p>
    <w:p w14:paraId="62CE775B" w14:textId="77777777" w:rsidR="00C50D76" w:rsidRPr="008B4380" w:rsidRDefault="00C50D76" w:rsidP="00C177F0">
      <w:pPr>
        <w:pStyle w:val="PargrafodaLista"/>
        <w:spacing w:after="0" w:line="240" w:lineRule="auto"/>
        <w:ind w:left="0"/>
        <w:rPr>
          <w:rFonts w:cstheme="minorHAnsi"/>
          <w:b/>
          <w:sz w:val="24"/>
          <w:szCs w:val="24"/>
        </w:rPr>
      </w:pPr>
    </w:p>
    <w:p w14:paraId="25C5B98C" w14:textId="1BB15943" w:rsidR="00C50D76" w:rsidRPr="008B4380" w:rsidRDefault="00C50D76" w:rsidP="006D207B">
      <w:pPr>
        <w:pStyle w:val="PargrafodaLista"/>
        <w:widowControl w:val="0"/>
        <w:numPr>
          <w:ilvl w:val="1"/>
          <w:numId w:val="51"/>
        </w:numPr>
        <w:autoSpaceDE w:val="0"/>
        <w:autoSpaceDN w:val="0"/>
        <w:spacing w:after="0" w:line="240" w:lineRule="auto"/>
        <w:ind w:left="0" w:firstLine="0"/>
        <w:jc w:val="both"/>
        <w:rPr>
          <w:rFonts w:cstheme="minorHAnsi"/>
          <w:b/>
          <w:sz w:val="24"/>
          <w:szCs w:val="24"/>
        </w:rPr>
      </w:pPr>
      <w:r w:rsidRPr="008B4380">
        <w:rPr>
          <w:rFonts w:cstheme="minorHAnsi"/>
          <w:b/>
          <w:sz w:val="24"/>
          <w:szCs w:val="24"/>
        </w:rPr>
        <w:t xml:space="preserve">A carência deverá ser fixada na proposta de contratação, no contrato firmado entre o </w:t>
      </w:r>
      <w:r w:rsidR="00C17F47" w:rsidRPr="008B4380">
        <w:rPr>
          <w:rFonts w:cstheme="minorHAnsi"/>
          <w:b/>
          <w:sz w:val="24"/>
          <w:szCs w:val="24"/>
        </w:rPr>
        <w:t>Estipulante</w:t>
      </w:r>
      <w:r w:rsidRPr="008B4380">
        <w:rPr>
          <w:rFonts w:cstheme="minorHAnsi"/>
          <w:b/>
          <w:sz w:val="24"/>
          <w:szCs w:val="24"/>
        </w:rPr>
        <w:t xml:space="preserve"> e a Seguradora e na apólice do</w:t>
      </w:r>
      <w:r w:rsidRPr="008B4380">
        <w:rPr>
          <w:rFonts w:cstheme="minorHAnsi"/>
          <w:b/>
          <w:spacing w:val="-7"/>
          <w:sz w:val="24"/>
          <w:szCs w:val="24"/>
        </w:rPr>
        <w:t xml:space="preserve"> </w:t>
      </w:r>
      <w:r w:rsidRPr="008B4380">
        <w:rPr>
          <w:rFonts w:cstheme="minorHAnsi"/>
          <w:b/>
          <w:sz w:val="24"/>
          <w:szCs w:val="24"/>
        </w:rPr>
        <w:t>seguro.</w:t>
      </w:r>
    </w:p>
    <w:p w14:paraId="630992CD" w14:textId="77777777" w:rsidR="006661AE" w:rsidRPr="008B4380" w:rsidRDefault="006661AE" w:rsidP="00C177F0">
      <w:pPr>
        <w:pStyle w:val="PargrafodaLista"/>
        <w:widowControl w:val="0"/>
        <w:autoSpaceDE w:val="0"/>
        <w:autoSpaceDN w:val="0"/>
        <w:spacing w:after="0" w:line="240" w:lineRule="auto"/>
        <w:ind w:left="0"/>
        <w:jc w:val="both"/>
        <w:rPr>
          <w:rFonts w:cstheme="minorHAnsi"/>
          <w:b/>
          <w:sz w:val="24"/>
          <w:szCs w:val="24"/>
        </w:rPr>
      </w:pPr>
    </w:p>
    <w:p w14:paraId="237DD80E" w14:textId="77777777" w:rsidR="00C50D76" w:rsidRPr="008B4380" w:rsidRDefault="00C50D76" w:rsidP="006D207B">
      <w:pPr>
        <w:pStyle w:val="PargrafodaLista"/>
        <w:numPr>
          <w:ilvl w:val="0"/>
          <w:numId w:val="18"/>
        </w:numPr>
        <w:spacing w:after="0" w:line="240" w:lineRule="auto"/>
        <w:ind w:left="0" w:firstLine="0"/>
        <w:rPr>
          <w:rFonts w:cstheme="minorHAnsi"/>
          <w:b/>
          <w:bCs/>
          <w:sz w:val="24"/>
          <w:szCs w:val="24"/>
        </w:rPr>
      </w:pPr>
      <w:bookmarkStart w:id="147" w:name="_Toc5960475"/>
      <w:r w:rsidRPr="008B4380">
        <w:rPr>
          <w:rFonts w:cstheme="minorHAnsi"/>
          <w:b/>
          <w:bCs/>
          <w:sz w:val="24"/>
          <w:szCs w:val="24"/>
        </w:rPr>
        <w:t>CANCELAMENTO DA COBERTURA INDIVIDUAL</w:t>
      </w:r>
      <w:bookmarkEnd w:id="147"/>
    </w:p>
    <w:p w14:paraId="154F7D98" w14:textId="77777777" w:rsidR="00C50D76" w:rsidRPr="008B4380" w:rsidRDefault="00C50D76" w:rsidP="00C177F0">
      <w:pPr>
        <w:pStyle w:val="PargrafodaLista"/>
        <w:widowControl w:val="0"/>
        <w:autoSpaceDE w:val="0"/>
        <w:autoSpaceDN w:val="0"/>
        <w:spacing w:after="0" w:line="240" w:lineRule="auto"/>
        <w:ind w:left="0"/>
        <w:contextualSpacing w:val="0"/>
        <w:jc w:val="both"/>
        <w:rPr>
          <w:rFonts w:cstheme="minorHAnsi"/>
          <w:b/>
          <w:sz w:val="24"/>
          <w:szCs w:val="24"/>
        </w:rPr>
      </w:pPr>
    </w:p>
    <w:p w14:paraId="0C8C4458" w14:textId="77777777" w:rsidR="00B50F7B" w:rsidRPr="008B4380" w:rsidRDefault="00B50F7B" w:rsidP="006D207B">
      <w:pPr>
        <w:pStyle w:val="PargrafodaLista"/>
        <w:widowControl w:val="0"/>
        <w:numPr>
          <w:ilvl w:val="0"/>
          <w:numId w:val="51"/>
        </w:numPr>
        <w:autoSpaceDE w:val="0"/>
        <w:autoSpaceDN w:val="0"/>
        <w:spacing w:after="0" w:line="240" w:lineRule="auto"/>
        <w:jc w:val="both"/>
        <w:rPr>
          <w:rFonts w:cstheme="minorHAnsi"/>
          <w:b/>
          <w:vanish/>
          <w:sz w:val="24"/>
          <w:szCs w:val="24"/>
        </w:rPr>
      </w:pPr>
    </w:p>
    <w:p w14:paraId="2591DCE1" w14:textId="76258515" w:rsidR="00C50D76" w:rsidRPr="008B4380" w:rsidRDefault="00C50D76" w:rsidP="006D207B">
      <w:pPr>
        <w:pStyle w:val="PargrafodaLista"/>
        <w:widowControl w:val="0"/>
        <w:numPr>
          <w:ilvl w:val="1"/>
          <w:numId w:val="51"/>
        </w:numPr>
        <w:autoSpaceDE w:val="0"/>
        <w:autoSpaceDN w:val="0"/>
        <w:spacing w:after="0" w:line="240" w:lineRule="auto"/>
        <w:ind w:left="0" w:firstLine="0"/>
        <w:jc w:val="both"/>
        <w:rPr>
          <w:rFonts w:cstheme="minorHAnsi"/>
          <w:b/>
          <w:sz w:val="24"/>
          <w:szCs w:val="24"/>
        </w:rPr>
      </w:pPr>
      <w:r w:rsidRPr="008B4380">
        <w:rPr>
          <w:rFonts w:cstheme="minorHAnsi"/>
          <w:b/>
          <w:sz w:val="24"/>
          <w:szCs w:val="24"/>
        </w:rPr>
        <w:t xml:space="preserve">A Cobertura de Invalidez Funcional Permanente e Total por Doença não se acumula com as demais coberturas e, assim, após o pagamento de indenização por qualquer um </w:t>
      </w:r>
      <w:r w:rsidR="004D2859" w:rsidRPr="008B4380">
        <w:rPr>
          <w:rFonts w:cstheme="minorHAnsi"/>
          <w:b/>
          <w:sz w:val="24"/>
          <w:szCs w:val="24"/>
        </w:rPr>
        <w:t>dos eventos</w:t>
      </w:r>
      <w:r w:rsidRPr="008B4380">
        <w:rPr>
          <w:rFonts w:cstheme="minorHAnsi"/>
          <w:b/>
          <w:sz w:val="24"/>
          <w:szCs w:val="24"/>
        </w:rPr>
        <w:t xml:space="preserve"> cobertos, ficará o presente seguro cancelado e sem mais nenhum</w:t>
      </w:r>
      <w:r w:rsidRPr="008B4380">
        <w:rPr>
          <w:rFonts w:cstheme="minorHAnsi"/>
          <w:b/>
          <w:spacing w:val="-13"/>
          <w:sz w:val="24"/>
          <w:szCs w:val="24"/>
        </w:rPr>
        <w:t xml:space="preserve"> </w:t>
      </w:r>
      <w:r w:rsidRPr="008B4380">
        <w:rPr>
          <w:rFonts w:cstheme="minorHAnsi"/>
          <w:b/>
          <w:sz w:val="24"/>
          <w:szCs w:val="24"/>
        </w:rPr>
        <w:t>efeito.</w:t>
      </w:r>
    </w:p>
    <w:p w14:paraId="45DB6878" w14:textId="77777777" w:rsidR="00A82216" w:rsidRPr="008B4380" w:rsidRDefault="00A82216" w:rsidP="00C177F0">
      <w:pPr>
        <w:widowControl w:val="0"/>
        <w:autoSpaceDE w:val="0"/>
        <w:autoSpaceDN w:val="0"/>
        <w:spacing w:after="0" w:line="240" w:lineRule="auto"/>
        <w:jc w:val="both"/>
        <w:rPr>
          <w:rFonts w:cstheme="minorHAnsi"/>
          <w:b/>
          <w:sz w:val="24"/>
          <w:szCs w:val="24"/>
        </w:rPr>
      </w:pPr>
    </w:p>
    <w:p w14:paraId="33411995" w14:textId="25DDB7A8" w:rsidR="00C50D76" w:rsidRPr="008B4380" w:rsidRDefault="00C50D76" w:rsidP="006D207B">
      <w:pPr>
        <w:pStyle w:val="PargrafodaLista"/>
        <w:widowControl w:val="0"/>
        <w:numPr>
          <w:ilvl w:val="1"/>
          <w:numId w:val="51"/>
        </w:numPr>
        <w:autoSpaceDE w:val="0"/>
        <w:autoSpaceDN w:val="0"/>
        <w:spacing w:after="0" w:line="240" w:lineRule="auto"/>
        <w:ind w:left="0" w:firstLine="0"/>
        <w:jc w:val="both"/>
        <w:rPr>
          <w:rFonts w:cstheme="minorHAnsi"/>
          <w:sz w:val="24"/>
          <w:szCs w:val="24"/>
        </w:rPr>
      </w:pPr>
      <w:r w:rsidRPr="008B4380">
        <w:rPr>
          <w:rFonts w:cstheme="minorHAnsi"/>
          <w:b/>
          <w:sz w:val="24"/>
          <w:szCs w:val="24"/>
        </w:rPr>
        <w:t>Eventuais</w:t>
      </w:r>
      <w:r w:rsidRPr="008B4380">
        <w:rPr>
          <w:rFonts w:cstheme="minorHAnsi"/>
          <w:sz w:val="24"/>
          <w:szCs w:val="24"/>
        </w:rPr>
        <w:t xml:space="preserve"> valores pagos após a data de cancelamento da cobertura individual serão devolvidos, devidamente atualizados monetariamente pela variação positiva do índice para atualização de valores prevista no item “Atualização e Recálculo dos Valores do Seguro” das Condições</w:t>
      </w:r>
      <w:r w:rsidRPr="008B4380">
        <w:rPr>
          <w:rFonts w:cstheme="minorHAnsi"/>
          <w:spacing w:val="-20"/>
          <w:sz w:val="24"/>
          <w:szCs w:val="24"/>
        </w:rPr>
        <w:t xml:space="preserve"> </w:t>
      </w:r>
      <w:r w:rsidRPr="008B4380">
        <w:rPr>
          <w:rFonts w:cstheme="minorHAnsi"/>
          <w:sz w:val="24"/>
          <w:szCs w:val="24"/>
        </w:rPr>
        <w:t>Gerais.</w:t>
      </w:r>
    </w:p>
    <w:p w14:paraId="637F3BA0" w14:textId="77777777" w:rsidR="00C50D76" w:rsidRPr="008B4380" w:rsidRDefault="00C50D76" w:rsidP="00C177F0">
      <w:pPr>
        <w:pStyle w:val="PargrafodaLista"/>
        <w:spacing w:after="0" w:line="240" w:lineRule="auto"/>
        <w:ind w:left="0"/>
        <w:rPr>
          <w:rFonts w:cstheme="minorHAnsi"/>
          <w:sz w:val="24"/>
          <w:szCs w:val="24"/>
        </w:rPr>
      </w:pPr>
    </w:p>
    <w:p w14:paraId="231F4271" w14:textId="77777777" w:rsidR="00C50D76" w:rsidRPr="008B4380" w:rsidRDefault="00C50D76" w:rsidP="006D207B">
      <w:pPr>
        <w:pStyle w:val="PargrafodaLista"/>
        <w:widowControl w:val="0"/>
        <w:numPr>
          <w:ilvl w:val="1"/>
          <w:numId w:val="51"/>
        </w:numPr>
        <w:autoSpaceDE w:val="0"/>
        <w:autoSpaceDN w:val="0"/>
        <w:spacing w:after="0" w:line="240" w:lineRule="auto"/>
        <w:ind w:left="0" w:firstLine="0"/>
        <w:jc w:val="both"/>
        <w:rPr>
          <w:rFonts w:cstheme="minorHAnsi"/>
          <w:sz w:val="24"/>
          <w:szCs w:val="24"/>
        </w:rPr>
      </w:pPr>
      <w:r w:rsidRPr="008B4380">
        <w:rPr>
          <w:rFonts w:cstheme="minorHAnsi"/>
          <w:sz w:val="24"/>
          <w:szCs w:val="24"/>
        </w:rPr>
        <w:t>Não estando comprovada a invalidez funcional permanente e total por doença, o seguro continuará em vigor, observadas as condições</w:t>
      </w:r>
      <w:r w:rsidRPr="008B4380">
        <w:rPr>
          <w:rFonts w:cstheme="minorHAnsi"/>
          <w:spacing w:val="-9"/>
          <w:sz w:val="24"/>
          <w:szCs w:val="24"/>
        </w:rPr>
        <w:t xml:space="preserve"> </w:t>
      </w:r>
      <w:r w:rsidRPr="008B4380">
        <w:rPr>
          <w:rFonts w:cstheme="minorHAnsi"/>
          <w:sz w:val="24"/>
          <w:szCs w:val="24"/>
        </w:rPr>
        <w:t>contratuais.</w:t>
      </w:r>
    </w:p>
    <w:p w14:paraId="0144B050" w14:textId="77777777" w:rsidR="00C50D76" w:rsidRPr="008B4380" w:rsidRDefault="00C50D76" w:rsidP="00C177F0">
      <w:pPr>
        <w:pStyle w:val="Corpodetexto"/>
        <w:spacing w:before="0" w:after="0"/>
        <w:rPr>
          <w:rFonts w:asciiTheme="minorHAnsi" w:hAnsiTheme="minorHAnsi" w:cstheme="minorHAnsi"/>
        </w:rPr>
      </w:pPr>
    </w:p>
    <w:p w14:paraId="432C9693" w14:textId="021D660C" w:rsidR="00C50D76" w:rsidRPr="008B4380" w:rsidRDefault="00C50D76" w:rsidP="006D207B">
      <w:pPr>
        <w:pStyle w:val="PargrafodaLista"/>
        <w:numPr>
          <w:ilvl w:val="0"/>
          <w:numId w:val="18"/>
        </w:numPr>
        <w:spacing w:after="0" w:line="240" w:lineRule="auto"/>
        <w:ind w:left="0" w:firstLine="0"/>
        <w:rPr>
          <w:rFonts w:cstheme="minorHAnsi"/>
          <w:b/>
          <w:bCs/>
          <w:sz w:val="24"/>
          <w:szCs w:val="24"/>
        </w:rPr>
      </w:pPr>
      <w:bookmarkStart w:id="148" w:name="_Toc5960476"/>
      <w:r w:rsidRPr="008B4380">
        <w:rPr>
          <w:rFonts w:cstheme="minorHAnsi"/>
          <w:b/>
          <w:bCs/>
          <w:sz w:val="24"/>
          <w:szCs w:val="24"/>
        </w:rPr>
        <w:t>LIQUIDAÇÃO DE SINISTROS</w:t>
      </w:r>
      <w:bookmarkEnd w:id="148"/>
    </w:p>
    <w:p w14:paraId="3CE090E8" w14:textId="77777777" w:rsidR="00A82216" w:rsidRPr="008B4380" w:rsidRDefault="00A82216" w:rsidP="00C177F0">
      <w:pPr>
        <w:pStyle w:val="PargrafodaLista"/>
        <w:spacing w:after="0" w:line="240" w:lineRule="auto"/>
        <w:ind w:left="0"/>
        <w:rPr>
          <w:rFonts w:cstheme="minorHAnsi"/>
          <w:b/>
          <w:bCs/>
          <w:sz w:val="24"/>
          <w:szCs w:val="24"/>
        </w:rPr>
      </w:pPr>
    </w:p>
    <w:p w14:paraId="38D1F71D" w14:textId="77777777" w:rsidR="00A82216" w:rsidRPr="008B4380" w:rsidRDefault="00A82216" w:rsidP="006D207B">
      <w:pPr>
        <w:pStyle w:val="PargrafodaLista"/>
        <w:widowControl w:val="0"/>
        <w:numPr>
          <w:ilvl w:val="0"/>
          <w:numId w:val="51"/>
        </w:numPr>
        <w:autoSpaceDE w:val="0"/>
        <w:autoSpaceDN w:val="0"/>
        <w:spacing w:after="0" w:line="240" w:lineRule="auto"/>
        <w:jc w:val="both"/>
        <w:rPr>
          <w:rFonts w:cstheme="minorHAnsi"/>
          <w:vanish/>
          <w:sz w:val="24"/>
          <w:szCs w:val="24"/>
        </w:rPr>
      </w:pPr>
    </w:p>
    <w:p w14:paraId="18484F8B" w14:textId="0EED1882" w:rsidR="00C50D76" w:rsidRPr="008B4380" w:rsidRDefault="00C50D76" w:rsidP="006D207B">
      <w:pPr>
        <w:pStyle w:val="PargrafodaLista"/>
        <w:widowControl w:val="0"/>
        <w:numPr>
          <w:ilvl w:val="1"/>
          <w:numId w:val="51"/>
        </w:numPr>
        <w:autoSpaceDE w:val="0"/>
        <w:autoSpaceDN w:val="0"/>
        <w:spacing w:after="0" w:line="240" w:lineRule="auto"/>
        <w:ind w:left="0" w:firstLine="0"/>
        <w:jc w:val="both"/>
        <w:rPr>
          <w:rFonts w:cstheme="minorHAnsi"/>
          <w:sz w:val="24"/>
          <w:szCs w:val="24"/>
        </w:rPr>
      </w:pPr>
      <w:r w:rsidRPr="008B4380">
        <w:rPr>
          <w:rFonts w:cstheme="minorHAnsi"/>
          <w:sz w:val="24"/>
          <w:szCs w:val="24"/>
        </w:rPr>
        <w:t xml:space="preserve">Para a Cobertura Adicional de Invalidez Funcional Permanente e Total por Doença (IFPD), </w:t>
      </w:r>
      <w:r w:rsidR="00B50F7B" w:rsidRPr="008B4380">
        <w:rPr>
          <w:rFonts w:cstheme="minorHAnsi"/>
          <w:sz w:val="24"/>
          <w:szCs w:val="24"/>
        </w:rPr>
        <w:t>além dos documentos relacionados no item 25 das Condições</w:t>
      </w:r>
      <w:r w:rsidR="00B50F7B" w:rsidRPr="008B4380">
        <w:rPr>
          <w:rFonts w:cstheme="minorHAnsi"/>
          <w:spacing w:val="-37"/>
          <w:sz w:val="24"/>
          <w:szCs w:val="24"/>
        </w:rPr>
        <w:t xml:space="preserve"> </w:t>
      </w:r>
      <w:r w:rsidR="00B50F7B" w:rsidRPr="008B4380">
        <w:rPr>
          <w:rFonts w:cstheme="minorHAnsi"/>
          <w:sz w:val="24"/>
          <w:szCs w:val="24"/>
        </w:rPr>
        <w:t>Gerais</w:t>
      </w:r>
      <w:r w:rsidR="00B50F7B" w:rsidRPr="008B4380">
        <w:rPr>
          <w:rFonts w:cs="Calibri"/>
          <w:sz w:val="24"/>
          <w:szCs w:val="24"/>
        </w:rPr>
        <w:t xml:space="preserve"> a são necessári</w:t>
      </w:r>
      <w:r w:rsidRPr="008B4380">
        <w:rPr>
          <w:rFonts w:cstheme="minorHAnsi"/>
          <w:sz w:val="24"/>
          <w:szCs w:val="24"/>
        </w:rPr>
        <w:t xml:space="preserve">os </w:t>
      </w:r>
      <w:r w:rsidR="00B50F7B" w:rsidRPr="008B4380">
        <w:rPr>
          <w:rFonts w:cstheme="minorHAnsi"/>
          <w:sz w:val="24"/>
          <w:szCs w:val="24"/>
        </w:rPr>
        <w:t>os seguintes documentos:</w:t>
      </w:r>
    </w:p>
    <w:p w14:paraId="29204A8F" w14:textId="2C9FB003" w:rsidR="00C50D76" w:rsidRPr="008B4380" w:rsidRDefault="00C50D76" w:rsidP="00C177F0">
      <w:pPr>
        <w:pStyle w:val="PargrafodaLista"/>
        <w:spacing w:after="0" w:line="240" w:lineRule="auto"/>
        <w:ind w:left="0"/>
        <w:rPr>
          <w:rFonts w:cstheme="minorHAnsi"/>
          <w:sz w:val="24"/>
          <w:szCs w:val="24"/>
        </w:rPr>
      </w:pPr>
    </w:p>
    <w:p w14:paraId="3CD5C610" w14:textId="77777777" w:rsidR="00C50D76" w:rsidRPr="008B4380" w:rsidRDefault="00C50D76" w:rsidP="006D207B">
      <w:pPr>
        <w:pStyle w:val="PargrafodaLista"/>
        <w:widowControl w:val="0"/>
        <w:numPr>
          <w:ilvl w:val="0"/>
          <w:numId w:val="24"/>
        </w:numPr>
        <w:autoSpaceDE w:val="0"/>
        <w:autoSpaceDN w:val="0"/>
        <w:spacing w:after="0" w:line="240" w:lineRule="auto"/>
        <w:ind w:left="567" w:hanging="283"/>
        <w:contextualSpacing w:val="0"/>
        <w:jc w:val="both"/>
        <w:rPr>
          <w:rFonts w:cstheme="minorHAnsi"/>
          <w:sz w:val="24"/>
          <w:szCs w:val="24"/>
        </w:rPr>
      </w:pPr>
      <w:r w:rsidRPr="008B4380">
        <w:rPr>
          <w:rFonts w:cstheme="minorHAnsi"/>
          <w:sz w:val="24"/>
          <w:szCs w:val="24"/>
        </w:rPr>
        <w:t>Cópia do comprovante de endereço atualizado (conta de telefone fixo, de água, de luz, etc.), nominal ao Segurado;</w:t>
      </w:r>
    </w:p>
    <w:p w14:paraId="701C3AB0" w14:textId="77777777" w:rsidR="00C50D76" w:rsidRPr="008B4380" w:rsidRDefault="00C50D76" w:rsidP="006D207B">
      <w:pPr>
        <w:pStyle w:val="PargrafodaLista"/>
        <w:widowControl w:val="0"/>
        <w:numPr>
          <w:ilvl w:val="0"/>
          <w:numId w:val="24"/>
        </w:numPr>
        <w:autoSpaceDE w:val="0"/>
        <w:autoSpaceDN w:val="0"/>
        <w:spacing w:after="0" w:line="240" w:lineRule="auto"/>
        <w:ind w:left="567" w:hanging="283"/>
        <w:contextualSpacing w:val="0"/>
        <w:jc w:val="both"/>
        <w:rPr>
          <w:rFonts w:cstheme="minorHAnsi"/>
          <w:sz w:val="24"/>
          <w:szCs w:val="24"/>
        </w:rPr>
      </w:pPr>
      <w:r w:rsidRPr="008B4380">
        <w:rPr>
          <w:rFonts w:cstheme="minorHAnsi"/>
          <w:sz w:val="24"/>
          <w:szCs w:val="24"/>
        </w:rPr>
        <w:t>Cópia da carteira de trabalho (CPTS) do</w:t>
      </w:r>
      <w:r w:rsidRPr="008B4380">
        <w:rPr>
          <w:rFonts w:cstheme="minorHAnsi"/>
          <w:spacing w:val="-4"/>
          <w:sz w:val="24"/>
          <w:szCs w:val="24"/>
        </w:rPr>
        <w:t xml:space="preserve"> </w:t>
      </w:r>
      <w:r w:rsidRPr="008B4380">
        <w:rPr>
          <w:rFonts w:cstheme="minorHAnsi"/>
          <w:sz w:val="24"/>
          <w:szCs w:val="24"/>
        </w:rPr>
        <w:t>Segurado;</w:t>
      </w:r>
    </w:p>
    <w:p w14:paraId="06045AD7" w14:textId="77777777" w:rsidR="00C50D76" w:rsidRPr="008B4380" w:rsidRDefault="00C50D76" w:rsidP="006D207B">
      <w:pPr>
        <w:pStyle w:val="PargrafodaLista"/>
        <w:widowControl w:val="0"/>
        <w:numPr>
          <w:ilvl w:val="0"/>
          <w:numId w:val="24"/>
        </w:numPr>
        <w:autoSpaceDE w:val="0"/>
        <w:autoSpaceDN w:val="0"/>
        <w:spacing w:after="0" w:line="240" w:lineRule="auto"/>
        <w:ind w:left="567" w:hanging="283"/>
        <w:contextualSpacing w:val="0"/>
        <w:jc w:val="both"/>
        <w:rPr>
          <w:rFonts w:cstheme="minorHAnsi"/>
          <w:sz w:val="24"/>
          <w:szCs w:val="24"/>
        </w:rPr>
      </w:pPr>
      <w:r w:rsidRPr="008B4380">
        <w:rPr>
          <w:rFonts w:cstheme="minorHAnsi"/>
          <w:sz w:val="24"/>
          <w:szCs w:val="24"/>
        </w:rPr>
        <w:t>Declaração médica indicando a data da invalidez funcional permanente e total por doença, bem como informações e registros médicos que comprovem o momento temporal exato do atingimento de um estágio de doença que se enquadre em quadro clínico incapacitante definido no item 3.  Riscos Cobertos, destas Condições</w:t>
      </w:r>
      <w:r w:rsidRPr="008B4380">
        <w:rPr>
          <w:rFonts w:cstheme="minorHAnsi"/>
          <w:spacing w:val="-5"/>
          <w:sz w:val="24"/>
          <w:szCs w:val="24"/>
        </w:rPr>
        <w:t xml:space="preserve"> </w:t>
      </w:r>
      <w:r w:rsidRPr="008B4380">
        <w:rPr>
          <w:rFonts w:cstheme="minorHAnsi"/>
          <w:sz w:val="24"/>
          <w:szCs w:val="24"/>
        </w:rPr>
        <w:t>Especiais;</w:t>
      </w:r>
    </w:p>
    <w:p w14:paraId="701DA8F8" w14:textId="77777777" w:rsidR="00C50D76" w:rsidRPr="008B4380" w:rsidRDefault="00C50D76" w:rsidP="006D207B">
      <w:pPr>
        <w:pStyle w:val="PargrafodaLista"/>
        <w:widowControl w:val="0"/>
        <w:numPr>
          <w:ilvl w:val="0"/>
          <w:numId w:val="24"/>
        </w:numPr>
        <w:autoSpaceDE w:val="0"/>
        <w:autoSpaceDN w:val="0"/>
        <w:spacing w:after="0" w:line="240" w:lineRule="auto"/>
        <w:ind w:left="567" w:hanging="283"/>
        <w:contextualSpacing w:val="0"/>
        <w:jc w:val="both"/>
        <w:rPr>
          <w:rFonts w:cstheme="minorHAnsi"/>
          <w:sz w:val="24"/>
          <w:szCs w:val="24"/>
        </w:rPr>
      </w:pPr>
      <w:r w:rsidRPr="008B4380">
        <w:rPr>
          <w:rFonts w:cstheme="minorHAnsi"/>
          <w:sz w:val="24"/>
          <w:szCs w:val="24"/>
        </w:rPr>
        <w:t>Relatório médico assistente do Segurado, indicando o início da doença, qualificado pela data em que esta foi oficialmente diagnosticada; e detalhando o quadro clínico incapacitante irreversível decorrente de disfunções e/ou insuficiências permanentes em algum sistema orgânico ou segmento corporal que ocasione e justifique a inviabilidade do pleno exercício das relações autonômicas do</w:t>
      </w:r>
      <w:r w:rsidRPr="008B4380">
        <w:rPr>
          <w:rFonts w:cstheme="minorHAnsi"/>
          <w:spacing w:val="-25"/>
          <w:sz w:val="24"/>
          <w:szCs w:val="24"/>
        </w:rPr>
        <w:t xml:space="preserve"> </w:t>
      </w:r>
      <w:r w:rsidRPr="008B4380">
        <w:rPr>
          <w:rFonts w:cstheme="minorHAnsi"/>
          <w:sz w:val="24"/>
          <w:szCs w:val="24"/>
        </w:rPr>
        <w:t>Segurado;</w:t>
      </w:r>
    </w:p>
    <w:p w14:paraId="3CE81B25" w14:textId="77777777" w:rsidR="00C50D76" w:rsidRPr="008B4380" w:rsidRDefault="00C50D76" w:rsidP="006D207B">
      <w:pPr>
        <w:pStyle w:val="PargrafodaLista"/>
        <w:widowControl w:val="0"/>
        <w:numPr>
          <w:ilvl w:val="0"/>
          <w:numId w:val="24"/>
        </w:numPr>
        <w:autoSpaceDE w:val="0"/>
        <w:autoSpaceDN w:val="0"/>
        <w:spacing w:after="0" w:line="240" w:lineRule="auto"/>
        <w:ind w:left="567" w:hanging="283"/>
        <w:contextualSpacing w:val="0"/>
        <w:jc w:val="both"/>
        <w:rPr>
          <w:rFonts w:cstheme="minorHAnsi"/>
          <w:sz w:val="24"/>
          <w:szCs w:val="24"/>
        </w:rPr>
      </w:pPr>
      <w:r w:rsidRPr="008B4380">
        <w:rPr>
          <w:rFonts w:cstheme="minorHAnsi"/>
          <w:sz w:val="24"/>
          <w:szCs w:val="24"/>
        </w:rPr>
        <w:t>Documentos médicos que tenham embasado o diagnóstico inicial (comprobatórios do início da doença), incluindo laudos e resultados de exames, e que confirmem a evolução do quadro clínico incapacitante irreversível, nas condições previstas no item</w:t>
      </w:r>
      <w:r w:rsidRPr="008B4380">
        <w:rPr>
          <w:rFonts w:cstheme="minorHAnsi"/>
          <w:spacing w:val="-9"/>
          <w:sz w:val="24"/>
          <w:szCs w:val="24"/>
        </w:rPr>
        <w:t xml:space="preserve"> </w:t>
      </w:r>
      <w:r w:rsidRPr="008B4380">
        <w:rPr>
          <w:rFonts w:cstheme="minorHAnsi"/>
          <w:sz w:val="24"/>
          <w:szCs w:val="24"/>
        </w:rPr>
        <w:t>anterior;</w:t>
      </w:r>
    </w:p>
    <w:p w14:paraId="6C6BD528" w14:textId="77777777" w:rsidR="00A82216" w:rsidRPr="008B4380" w:rsidRDefault="00A82216" w:rsidP="00C177F0">
      <w:pPr>
        <w:widowControl w:val="0"/>
        <w:autoSpaceDE w:val="0"/>
        <w:autoSpaceDN w:val="0"/>
        <w:spacing w:after="0" w:line="240" w:lineRule="auto"/>
        <w:jc w:val="both"/>
        <w:rPr>
          <w:rFonts w:cstheme="minorHAnsi"/>
          <w:sz w:val="24"/>
          <w:szCs w:val="24"/>
        </w:rPr>
      </w:pPr>
    </w:p>
    <w:p w14:paraId="54159C36" w14:textId="1B8C3221" w:rsidR="00C50D76" w:rsidRPr="008B4380" w:rsidRDefault="00C50D76" w:rsidP="006D207B">
      <w:pPr>
        <w:pStyle w:val="PargrafodaLista"/>
        <w:widowControl w:val="0"/>
        <w:numPr>
          <w:ilvl w:val="1"/>
          <w:numId w:val="51"/>
        </w:numPr>
        <w:autoSpaceDE w:val="0"/>
        <w:autoSpaceDN w:val="0"/>
        <w:spacing w:after="0" w:line="240" w:lineRule="auto"/>
        <w:ind w:left="0" w:firstLine="0"/>
        <w:jc w:val="both"/>
        <w:rPr>
          <w:rFonts w:cstheme="minorHAnsi"/>
          <w:b/>
          <w:sz w:val="24"/>
          <w:szCs w:val="24"/>
        </w:rPr>
      </w:pPr>
      <w:r w:rsidRPr="008B4380">
        <w:rPr>
          <w:rFonts w:cstheme="minorHAnsi"/>
          <w:sz w:val="24"/>
          <w:szCs w:val="24"/>
        </w:rPr>
        <w:t>A</w:t>
      </w:r>
      <w:r w:rsidRPr="008B4380">
        <w:rPr>
          <w:rFonts w:cstheme="minorHAnsi"/>
          <w:b/>
          <w:sz w:val="24"/>
          <w:szCs w:val="24"/>
        </w:rPr>
        <w:t xml:space="preserve"> aposentadoria por invalidez concedida por instituições oficiais de previdência, ou assemelhadas, não caracteriza, por si só, o estado de invalidez</w:t>
      </w:r>
      <w:r w:rsidRPr="008B4380">
        <w:rPr>
          <w:rFonts w:cstheme="minorHAnsi"/>
          <w:b/>
          <w:spacing w:val="-11"/>
          <w:sz w:val="24"/>
          <w:szCs w:val="24"/>
        </w:rPr>
        <w:t xml:space="preserve"> </w:t>
      </w:r>
      <w:r w:rsidRPr="008B4380">
        <w:rPr>
          <w:rFonts w:cstheme="minorHAnsi"/>
          <w:b/>
          <w:sz w:val="24"/>
          <w:szCs w:val="24"/>
        </w:rPr>
        <w:t>permanente.</w:t>
      </w:r>
    </w:p>
    <w:p w14:paraId="6AC021E1" w14:textId="3EE2E87F" w:rsidR="00C50D76" w:rsidRPr="008B4380" w:rsidRDefault="00C50D76" w:rsidP="006D207B">
      <w:pPr>
        <w:pStyle w:val="PargrafodaLista"/>
        <w:widowControl w:val="0"/>
        <w:numPr>
          <w:ilvl w:val="1"/>
          <w:numId w:val="51"/>
        </w:numPr>
        <w:autoSpaceDE w:val="0"/>
        <w:autoSpaceDN w:val="0"/>
        <w:spacing w:after="0" w:line="240" w:lineRule="auto"/>
        <w:ind w:left="0" w:right="252" w:firstLine="0"/>
        <w:jc w:val="both"/>
        <w:rPr>
          <w:rFonts w:cstheme="minorHAnsi"/>
          <w:sz w:val="24"/>
          <w:szCs w:val="24"/>
        </w:rPr>
      </w:pPr>
      <w:r w:rsidRPr="008B4380">
        <w:rPr>
          <w:rFonts w:cstheme="minorHAnsi"/>
          <w:sz w:val="24"/>
          <w:szCs w:val="24"/>
        </w:rPr>
        <w:lastRenderedPageBreak/>
        <w:t>O Segurado se compromete a submeter-se à avaliação médica com exame clínico, sempre que a Seguradora julgar necessário, para esclarecimento de condições relacionadas ao quadro clínico incapacitante, observado o item “Despesas de Comprovação” desta Condição</w:t>
      </w:r>
      <w:r w:rsidRPr="008B4380">
        <w:rPr>
          <w:rFonts w:cstheme="minorHAnsi"/>
          <w:spacing w:val="-7"/>
          <w:sz w:val="24"/>
          <w:szCs w:val="24"/>
        </w:rPr>
        <w:t xml:space="preserve"> </w:t>
      </w:r>
      <w:r w:rsidRPr="008B4380">
        <w:rPr>
          <w:rFonts w:cstheme="minorHAnsi"/>
          <w:sz w:val="24"/>
          <w:szCs w:val="24"/>
        </w:rPr>
        <w:t>Especial.</w:t>
      </w:r>
    </w:p>
    <w:p w14:paraId="5E524002" w14:textId="77777777" w:rsidR="00F215FE" w:rsidRPr="008B4380" w:rsidRDefault="00F215FE" w:rsidP="00C177F0">
      <w:pPr>
        <w:spacing w:after="0" w:line="240" w:lineRule="auto"/>
        <w:ind w:right="250"/>
        <w:rPr>
          <w:rFonts w:cstheme="minorHAnsi"/>
          <w:sz w:val="24"/>
          <w:szCs w:val="24"/>
        </w:rPr>
      </w:pPr>
    </w:p>
    <w:p w14:paraId="320BD8EA" w14:textId="239AEABA" w:rsidR="00C50D76" w:rsidRPr="008B4380" w:rsidRDefault="00C50D76" w:rsidP="006D207B">
      <w:pPr>
        <w:pStyle w:val="PargrafodaLista"/>
        <w:widowControl w:val="0"/>
        <w:numPr>
          <w:ilvl w:val="1"/>
          <w:numId w:val="51"/>
        </w:numPr>
        <w:autoSpaceDE w:val="0"/>
        <w:autoSpaceDN w:val="0"/>
        <w:spacing w:after="0" w:line="240" w:lineRule="auto"/>
        <w:ind w:left="0" w:right="252" w:firstLine="0"/>
        <w:jc w:val="both"/>
        <w:rPr>
          <w:rFonts w:cstheme="minorHAnsi"/>
          <w:sz w:val="24"/>
          <w:szCs w:val="24"/>
        </w:rPr>
      </w:pPr>
      <w:r w:rsidRPr="008B4380">
        <w:rPr>
          <w:rFonts w:cstheme="minorHAnsi"/>
          <w:sz w:val="24"/>
          <w:szCs w:val="24"/>
        </w:rPr>
        <w:t xml:space="preserve">A Seguradora reserva-se o direito de não considerar quadros clínicos certificados por perícias e/ou juntas médicas que se baseiem na caracterização da incapacidade de natureza profissional como medida para oficialização de afastamentos </w:t>
      </w:r>
      <w:r w:rsidR="004D2859" w:rsidRPr="008B4380">
        <w:rPr>
          <w:rFonts w:cstheme="minorHAnsi"/>
          <w:sz w:val="24"/>
          <w:szCs w:val="24"/>
        </w:rPr>
        <w:t>laborativos</w:t>
      </w:r>
      <w:r w:rsidRPr="008B4380">
        <w:rPr>
          <w:rFonts w:cstheme="minorHAnsi"/>
          <w:sz w:val="24"/>
          <w:szCs w:val="24"/>
        </w:rPr>
        <w:t>, assim como quaisquer outros resultados que sejam subsidiados por elementos médicos característicos apenas de graus de incapacidade</w:t>
      </w:r>
      <w:r w:rsidRPr="008B4380">
        <w:rPr>
          <w:rFonts w:cstheme="minorHAnsi"/>
          <w:spacing w:val="-21"/>
          <w:sz w:val="24"/>
          <w:szCs w:val="24"/>
        </w:rPr>
        <w:t xml:space="preserve"> </w:t>
      </w:r>
      <w:r w:rsidRPr="008B4380">
        <w:rPr>
          <w:rFonts w:cstheme="minorHAnsi"/>
          <w:sz w:val="24"/>
          <w:szCs w:val="24"/>
        </w:rPr>
        <w:t>parcial.</w:t>
      </w:r>
    </w:p>
    <w:p w14:paraId="0B8D57E9" w14:textId="77777777" w:rsidR="00C50D76" w:rsidRPr="008B4380" w:rsidRDefault="00C50D76" w:rsidP="00C177F0">
      <w:pPr>
        <w:spacing w:after="0" w:line="240" w:lineRule="auto"/>
        <w:ind w:right="251"/>
        <w:rPr>
          <w:rFonts w:cstheme="minorHAnsi"/>
          <w:sz w:val="24"/>
          <w:szCs w:val="24"/>
        </w:rPr>
      </w:pPr>
    </w:p>
    <w:p w14:paraId="48724363" w14:textId="77777777" w:rsidR="00C50D76" w:rsidRPr="008B4380" w:rsidRDefault="00C50D76" w:rsidP="006D207B">
      <w:pPr>
        <w:pStyle w:val="PargrafodaLista"/>
        <w:widowControl w:val="0"/>
        <w:numPr>
          <w:ilvl w:val="1"/>
          <w:numId w:val="51"/>
        </w:numPr>
        <w:autoSpaceDE w:val="0"/>
        <w:autoSpaceDN w:val="0"/>
        <w:spacing w:after="0" w:line="240" w:lineRule="auto"/>
        <w:ind w:left="0" w:right="252" w:firstLine="0"/>
        <w:jc w:val="both"/>
        <w:rPr>
          <w:rFonts w:cstheme="minorHAnsi"/>
          <w:sz w:val="24"/>
          <w:szCs w:val="24"/>
        </w:rPr>
      </w:pPr>
      <w:r w:rsidRPr="008B4380">
        <w:rPr>
          <w:rFonts w:cstheme="minorHAnsi"/>
          <w:sz w:val="24"/>
          <w:szCs w:val="24"/>
        </w:rPr>
        <w:t>Reconhecida a invalidez funcional permanente e total por doença pela Seguradora, a indenização será paga de uma só</w:t>
      </w:r>
      <w:r w:rsidRPr="008B4380">
        <w:rPr>
          <w:rFonts w:cstheme="minorHAnsi"/>
          <w:spacing w:val="-6"/>
          <w:sz w:val="24"/>
          <w:szCs w:val="24"/>
        </w:rPr>
        <w:t xml:space="preserve"> </w:t>
      </w:r>
      <w:r w:rsidRPr="008B4380">
        <w:rPr>
          <w:rFonts w:cstheme="minorHAnsi"/>
          <w:sz w:val="24"/>
          <w:szCs w:val="24"/>
        </w:rPr>
        <w:t>vez.</w:t>
      </w:r>
    </w:p>
    <w:p w14:paraId="628FFA37" w14:textId="77777777" w:rsidR="00C50D76" w:rsidRPr="008B4380" w:rsidRDefault="00C50D76" w:rsidP="00C177F0">
      <w:pPr>
        <w:pStyle w:val="Corpodetexto"/>
        <w:spacing w:before="0" w:after="0"/>
        <w:rPr>
          <w:rFonts w:asciiTheme="minorHAnsi" w:hAnsiTheme="minorHAnsi" w:cstheme="minorHAnsi"/>
        </w:rPr>
      </w:pPr>
    </w:p>
    <w:p w14:paraId="487EF43C" w14:textId="77777777" w:rsidR="00C50D76" w:rsidRPr="008B4380" w:rsidRDefault="00C50D76" w:rsidP="006D207B">
      <w:pPr>
        <w:pStyle w:val="PargrafodaLista"/>
        <w:numPr>
          <w:ilvl w:val="0"/>
          <w:numId w:val="18"/>
        </w:numPr>
        <w:spacing w:after="0" w:line="240" w:lineRule="auto"/>
        <w:ind w:left="0" w:firstLine="0"/>
        <w:rPr>
          <w:rFonts w:cstheme="minorHAnsi"/>
          <w:b/>
          <w:bCs/>
          <w:sz w:val="24"/>
          <w:szCs w:val="24"/>
        </w:rPr>
      </w:pPr>
      <w:bookmarkStart w:id="149" w:name="_Toc5960477"/>
      <w:r w:rsidRPr="008B4380">
        <w:rPr>
          <w:rFonts w:cstheme="minorHAnsi"/>
          <w:b/>
          <w:bCs/>
          <w:sz w:val="24"/>
          <w:szCs w:val="24"/>
        </w:rPr>
        <w:t>DESPESAS DE COMPROVAÇÃO</w:t>
      </w:r>
      <w:bookmarkEnd w:id="149"/>
    </w:p>
    <w:p w14:paraId="6203AB8F" w14:textId="77777777" w:rsidR="00C50D76" w:rsidRPr="008B4380" w:rsidRDefault="00C50D76" w:rsidP="00C177F0">
      <w:pPr>
        <w:pStyle w:val="PargrafodaLista"/>
        <w:widowControl w:val="0"/>
        <w:autoSpaceDE w:val="0"/>
        <w:autoSpaceDN w:val="0"/>
        <w:spacing w:after="0" w:line="240" w:lineRule="auto"/>
        <w:ind w:left="0" w:right="242"/>
        <w:contextualSpacing w:val="0"/>
        <w:jc w:val="both"/>
        <w:rPr>
          <w:rFonts w:cstheme="minorHAnsi"/>
          <w:sz w:val="24"/>
          <w:szCs w:val="24"/>
        </w:rPr>
      </w:pPr>
    </w:p>
    <w:p w14:paraId="1B620CFC" w14:textId="77777777" w:rsidR="00A82216" w:rsidRPr="008B4380" w:rsidRDefault="00A82216" w:rsidP="006D207B">
      <w:pPr>
        <w:pStyle w:val="PargrafodaLista"/>
        <w:widowControl w:val="0"/>
        <w:numPr>
          <w:ilvl w:val="0"/>
          <w:numId w:val="51"/>
        </w:numPr>
        <w:autoSpaceDE w:val="0"/>
        <w:autoSpaceDN w:val="0"/>
        <w:spacing w:after="0" w:line="240" w:lineRule="auto"/>
        <w:ind w:right="252"/>
        <w:jc w:val="both"/>
        <w:rPr>
          <w:rFonts w:cstheme="minorHAnsi"/>
          <w:vanish/>
          <w:sz w:val="24"/>
          <w:szCs w:val="24"/>
        </w:rPr>
      </w:pPr>
    </w:p>
    <w:p w14:paraId="41D968E3" w14:textId="5F9612F4" w:rsidR="00C50D76" w:rsidRPr="008B4380" w:rsidRDefault="00C50D76" w:rsidP="006D207B">
      <w:pPr>
        <w:pStyle w:val="PargrafodaLista"/>
        <w:widowControl w:val="0"/>
        <w:numPr>
          <w:ilvl w:val="1"/>
          <w:numId w:val="51"/>
        </w:numPr>
        <w:autoSpaceDE w:val="0"/>
        <w:autoSpaceDN w:val="0"/>
        <w:spacing w:after="0" w:line="240" w:lineRule="auto"/>
        <w:ind w:left="0" w:right="252" w:firstLine="0"/>
        <w:jc w:val="both"/>
        <w:rPr>
          <w:rFonts w:cstheme="minorHAnsi"/>
          <w:sz w:val="24"/>
          <w:szCs w:val="24"/>
        </w:rPr>
      </w:pPr>
      <w:r w:rsidRPr="008B4380">
        <w:rPr>
          <w:rFonts w:cstheme="minorHAnsi"/>
          <w:sz w:val="24"/>
          <w:szCs w:val="24"/>
        </w:rPr>
        <w:t xml:space="preserve">As despesas efetuadas com a legitimação da invalidez funcional permanente e total por doença são de responsabilidade do próprio Segurado, salvo aquelas realizadas diretamente pela Seguradora, </w:t>
      </w:r>
      <w:r w:rsidRPr="008B4380">
        <w:rPr>
          <w:rFonts w:cstheme="minorHAnsi"/>
          <w:spacing w:val="3"/>
          <w:sz w:val="24"/>
          <w:szCs w:val="24"/>
        </w:rPr>
        <w:t xml:space="preserve">com </w:t>
      </w:r>
      <w:r w:rsidRPr="008B4380">
        <w:rPr>
          <w:rFonts w:cstheme="minorHAnsi"/>
          <w:sz w:val="24"/>
          <w:szCs w:val="24"/>
        </w:rPr>
        <w:t>a finalidade de esclarecer circunstâncias sobre o quadro clínico</w:t>
      </w:r>
      <w:r w:rsidRPr="008B4380">
        <w:rPr>
          <w:rFonts w:cstheme="minorHAnsi"/>
          <w:spacing w:val="-12"/>
          <w:sz w:val="24"/>
          <w:szCs w:val="24"/>
        </w:rPr>
        <w:t xml:space="preserve"> </w:t>
      </w:r>
      <w:r w:rsidRPr="008B4380">
        <w:rPr>
          <w:rFonts w:cstheme="minorHAnsi"/>
          <w:sz w:val="24"/>
          <w:szCs w:val="24"/>
        </w:rPr>
        <w:t>incapacitante.</w:t>
      </w:r>
    </w:p>
    <w:p w14:paraId="4C99A16F" w14:textId="77777777" w:rsidR="00C50D76" w:rsidRPr="008B4380" w:rsidRDefault="00C50D76" w:rsidP="00C177F0">
      <w:pPr>
        <w:pStyle w:val="PargrafodaLista"/>
        <w:spacing w:after="0" w:line="240" w:lineRule="auto"/>
        <w:ind w:left="0" w:right="242"/>
        <w:rPr>
          <w:rFonts w:cstheme="minorHAnsi"/>
          <w:sz w:val="24"/>
          <w:szCs w:val="24"/>
        </w:rPr>
      </w:pPr>
    </w:p>
    <w:p w14:paraId="3CD2F86A" w14:textId="77777777" w:rsidR="00C50D76" w:rsidRPr="008B4380" w:rsidRDefault="00C50D76" w:rsidP="006D207B">
      <w:pPr>
        <w:pStyle w:val="PargrafodaLista"/>
        <w:widowControl w:val="0"/>
        <w:numPr>
          <w:ilvl w:val="1"/>
          <w:numId w:val="51"/>
        </w:numPr>
        <w:autoSpaceDE w:val="0"/>
        <w:autoSpaceDN w:val="0"/>
        <w:spacing w:after="0" w:line="240" w:lineRule="auto"/>
        <w:ind w:left="0" w:right="252" w:firstLine="0"/>
        <w:jc w:val="both"/>
        <w:rPr>
          <w:rFonts w:cstheme="minorHAnsi"/>
          <w:sz w:val="24"/>
          <w:szCs w:val="24"/>
        </w:rPr>
      </w:pPr>
      <w:r w:rsidRPr="008B4380">
        <w:rPr>
          <w:rFonts w:cstheme="minorHAnsi"/>
          <w:sz w:val="24"/>
          <w:szCs w:val="24"/>
        </w:rPr>
        <w:t>As providências que a Seguradora tomar, visando esclarecer as circunstâncias do sinistro, não constituem ato de reconhecimento da obrigação de pagamento do capital</w:t>
      </w:r>
      <w:r w:rsidRPr="008B4380">
        <w:rPr>
          <w:rFonts w:cstheme="minorHAnsi"/>
          <w:spacing w:val="-12"/>
          <w:sz w:val="24"/>
          <w:szCs w:val="24"/>
        </w:rPr>
        <w:t xml:space="preserve"> </w:t>
      </w:r>
      <w:r w:rsidRPr="008B4380">
        <w:rPr>
          <w:rFonts w:cstheme="minorHAnsi"/>
          <w:sz w:val="24"/>
          <w:szCs w:val="24"/>
        </w:rPr>
        <w:t>segurado.</w:t>
      </w:r>
    </w:p>
    <w:p w14:paraId="0490D33A" w14:textId="77777777" w:rsidR="00C50D76" w:rsidRPr="008B4380" w:rsidRDefault="00C50D76" w:rsidP="00C177F0">
      <w:pPr>
        <w:pStyle w:val="Corpodetexto"/>
        <w:spacing w:before="0" w:after="0"/>
        <w:rPr>
          <w:rFonts w:asciiTheme="minorHAnsi" w:hAnsiTheme="minorHAnsi" w:cstheme="minorHAnsi"/>
        </w:rPr>
      </w:pPr>
    </w:p>
    <w:p w14:paraId="12C9364D" w14:textId="55A28B63" w:rsidR="00C50D76" w:rsidRPr="008B4380" w:rsidRDefault="00C50D76" w:rsidP="006D207B">
      <w:pPr>
        <w:pStyle w:val="PargrafodaLista"/>
        <w:numPr>
          <w:ilvl w:val="0"/>
          <w:numId w:val="18"/>
        </w:numPr>
        <w:spacing w:after="0" w:line="240" w:lineRule="auto"/>
        <w:ind w:left="0" w:firstLine="0"/>
        <w:rPr>
          <w:rFonts w:cstheme="minorHAnsi"/>
          <w:b/>
          <w:bCs/>
          <w:sz w:val="24"/>
          <w:szCs w:val="24"/>
        </w:rPr>
      </w:pPr>
      <w:bookmarkStart w:id="150" w:name="_Toc5960478"/>
      <w:r w:rsidRPr="008B4380">
        <w:rPr>
          <w:rFonts w:cstheme="minorHAnsi"/>
          <w:b/>
          <w:bCs/>
          <w:sz w:val="24"/>
          <w:szCs w:val="24"/>
        </w:rPr>
        <w:t>JUNTA MÉDICA</w:t>
      </w:r>
      <w:bookmarkEnd w:id="150"/>
    </w:p>
    <w:p w14:paraId="57CA358C" w14:textId="77777777" w:rsidR="00A82216" w:rsidRPr="008B4380" w:rsidRDefault="00A82216" w:rsidP="00C177F0">
      <w:pPr>
        <w:pStyle w:val="PargrafodaLista"/>
        <w:spacing w:after="0" w:line="240" w:lineRule="auto"/>
        <w:ind w:left="0"/>
        <w:rPr>
          <w:rFonts w:cstheme="minorHAnsi"/>
          <w:b/>
          <w:bCs/>
          <w:sz w:val="24"/>
          <w:szCs w:val="24"/>
        </w:rPr>
      </w:pPr>
    </w:p>
    <w:p w14:paraId="0A851E17" w14:textId="77777777" w:rsidR="00A82216" w:rsidRPr="008B4380" w:rsidRDefault="00A82216" w:rsidP="006D207B">
      <w:pPr>
        <w:pStyle w:val="PargrafodaLista"/>
        <w:widowControl w:val="0"/>
        <w:numPr>
          <w:ilvl w:val="0"/>
          <w:numId w:val="51"/>
        </w:numPr>
        <w:autoSpaceDE w:val="0"/>
        <w:autoSpaceDN w:val="0"/>
        <w:spacing w:after="0" w:line="240" w:lineRule="auto"/>
        <w:ind w:right="252"/>
        <w:jc w:val="both"/>
        <w:rPr>
          <w:rFonts w:cstheme="minorHAnsi"/>
          <w:vanish/>
          <w:sz w:val="24"/>
          <w:szCs w:val="24"/>
        </w:rPr>
      </w:pPr>
    </w:p>
    <w:p w14:paraId="4C34DBD3" w14:textId="664F47DF" w:rsidR="00C50D76" w:rsidRPr="008B4380" w:rsidRDefault="00C50D76" w:rsidP="006D207B">
      <w:pPr>
        <w:pStyle w:val="PargrafodaLista"/>
        <w:widowControl w:val="0"/>
        <w:numPr>
          <w:ilvl w:val="1"/>
          <w:numId w:val="51"/>
        </w:numPr>
        <w:autoSpaceDE w:val="0"/>
        <w:autoSpaceDN w:val="0"/>
        <w:spacing w:after="0" w:line="240" w:lineRule="auto"/>
        <w:ind w:left="0" w:right="252" w:firstLine="0"/>
        <w:jc w:val="both"/>
        <w:rPr>
          <w:rFonts w:cstheme="minorHAnsi"/>
          <w:sz w:val="24"/>
          <w:szCs w:val="24"/>
        </w:rPr>
      </w:pPr>
      <w:r w:rsidRPr="008B4380">
        <w:rPr>
          <w:rFonts w:cstheme="minorHAnsi"/>
          <w:sz w:val="24"/>
          <w:szCs w:val="24"/>
        </w:rPr>
        <w:t>No caso de divergências sobre a causa, natureza ou extensão de lesões, bem como a avaliação da incapacidade relacionadas ao Segurado, a Seguradora deverá propor ao Segurado, por meio de correspondência escrita, dentro do prazo de 15 (quinze) dias, a contar da data da contestação, a constituição de junta médica, constituída por 3 (três) membros, sendo um nomeado pela Seguradora, outro pelo Segurado e um terceiro, desempatador, escolhido pelos dois</w:t>
      </w:r>
      <w:r w:rsidRPr="008B4380">
        <w:rPr>
          <w:rFonts w:cstheme="minorHAnsi"/>
          <w:spacing w:val="-5"/>
          <w:sz w:val="24"/>
          <w:szCs w:val="24"/>
        </w:rPr>
        <w:t xml:space="preserve"> </w:t>
      </w:r>
      <w:r w:rsidRPr="008B4380">
        <w:rPr>
          <w:rFonts w:cstheme="minorHAnsi"/>
          <w:sz w:val="24"/>
          <w:szCs w:val="24"/>
        </w:rPr>
        <w:t>nomeados.</w:t>
      </w:r>
    </w:p>
    <w:p w14:paraId="5285D29F" w14:textId="77777777" w:rsidR="00C50D76" w:rsidRPr="008B4380" w:rsidRDefault="00C50D76" w:rsidP="00C177F0">
      <w:pPr>
        <w:pStyle w:val="PargrafodaLista"/>
        <w:spacing w:after="0" w:line="240" w:lineRule="auto"/>
        <w:ind w:left="0" w:right="250"/>
        <w:rPr>
          <w:rFonts w:cstheme="minorHAnsi"/>
          <w:sz w:val="24"/>
          <w:szCs w:val="24"/>
        </w:rPr>
      </w:pPr>
    </w:p>
    <w:p w14:paraId="72EDEDDB" w14:textId="77777777" w:rsidR="00C50D76" w:rsidRPr="008B4380" w:rsidRDefault="00C50D76" w:rsidP="006D207B">
      <w:pPr>
        <w:pStyle w:val="PargrafodaLista"/>
        <w:widowControl w:val="0"/>
        <w:numPr>
          <w:ilvl w:val="1"/>
          <w:numId w:val="51"/>
        </w:numPr>
        <w:autoSpaceDE w:val="0"/>
        <w:autoSpaceDN w:val="0"/>
        <w:spacing w:after="0" w:line="240" w:lineRule="auto"/>
        <w:ind w:left="0" w:right="252" w:firstLine="0"/>
        <w:jc w:val="both"/>
        <w:rPr>
          <w:rFonts w:cstheme="minorHAnsi"/>
          <w:sz w:val="24"/>
          <w:szCs w:val="24"/>
        </w:rPr>
      </w:pPr>
      <w:r w:rsidRPr="008B4380">
        <w:rPr>
          <w:rFonts w:cstheme="minorHAnsi"/>
          <w:sz w:val="24"/>
          <w:szCs w:val="24"/>
        </w:rPr>
        <w:t>Cada uma das partes pagará os honorários do médico que tiver designado; os do terceiro serão pagos, em partes iguais, pelo Segurado e pela</w:t>
      </w:r>
      <w:r w:rsidRPr="008B4380">
        <w:rPr>
          <w:rFonts w:cstheme="minorHAnsi"/>
          <w:spacing w:val="-11"/>
          <w:sz w:val="24"/>
          <w:szCs w:val="24"/>
        </w:rPr>
        <w:t xml:space="preserve"> </w:t>
      </w:r>
      <w:r w:rsidRPr="008B4380">
        <w:rPr>
          <w:rFonts w:cstheme="minorHAnsi"/>
          <w:sz w:val="24"/>
          <w:szCs w:val="24"/>
        </w:rPr>
        <w:t>Seguradora.</w:t>
      </w:r>
    </w:p>
    <w:p w14:paraId="2CCAF16E" w14:textId="77777777" w:rsidR="00C50D76" w:rsidRPr="008B4380" w:rsidRDefault="00C50D76" w:rsidP="00C177F0">
      <w:pPr>
        <w:spacing w:after="0" w:line="240" w:lineRule="auto"/>
        <w:ind w:right="249"/>
        <w:rPr>
          <w:rFonts w:cstheme="minorHAnsi"/>
          <w:sz w:val="24"/>
          <w:szCs w:val="24"/>
        </w:rPr>
      </w:pPr>
    </w:p>
    <w:p w14:paraId="009CE102" w14:textId="77777777" w:rsidR="00C50D76" w:rsidRPr="008B4380" w:rsidRDefault="00C50D76" w:rsidP="006D207B">
      <w:pPr>
        <w:pStyle w:val="PargrafodaLista"/>
        <w:widowControl w:val="0"/>
        <w:numPr>
          <w:ilvl w:val="1"/>
          <w:numId w:val="51"/>
        </w:numPr>
        <w:autoSpaceDE w:val="0"/>
        <w:autoSpaceDN w:val="0"/>
        <w:spacing w:after="0" w:line="240" w:lineRule="auto"/>
        <w:ind w:left="0" w:right="252" w:firstLine="0"/>
        <w:jc w:val="both"/>
        <w:rPr>
          <w:rFonts w:cstheme="minorHAnsi"/>
          <w:sz w:val="24"/>
          <w:szCs w:val="24"/>
        </w:rPr>
      </w:pPr>
      <w:r w:rsidRPr="008B4380">
        <w:rPr>
          <w:rFonts w:cstheme="minorHAnsi"/>
          <w:sz w:val="24"/>
          <w:szCs w:val="24"/>
        </w:rPr>
        <w:t>O prazo para constituição da junta médica será de, no máximo, 15 (quinze) dias a contar da data da indicação do membro nomeado pelo</w:t>
      </w:r>
      <w:r w:rsidRPr="008B4380">
        <w:rPr>
          <w:rFonts w:cstheme="minorHAnsi"/>
          <w:spacing w:val="-6"/>
          <w:sz w:val="24"/>
          <w:szCs w:val="24"/>
        </w:rPr>
        <w:t xml:space="preserve"> </w:t>
      </w:r>
      <w:r w:rsidRPr="008B4380">
        <w:rPr>
          <w:rFonts w:cstheme="minorHAnsi"/>
          <w:sz w:val="24"/>
          <w:szCs w:val="24"/>
        </w:rPr>
        <w:t>Segurado.</w:t>
      </w:r>
    </w:p>
    <w:p w14:paraId="1D70A740" w14:textId="77777777" w:rsidR="00C50D76" w:rsidRPr="008B4380" w:rsidRDefault="00C50D76" w:rsidP="00C177F0">
      <w:pPr>
        <w:pStyle w:val="Corpodetexto"/>
        <w:spacing w:before="0" w:after="0"/>
        <w:rPr>
          <w:rFonts w:asciiTheme="minorHAnsi" w:hAnsiTheme="minorHAnsi" w:cstheme="minorHAnsi"/>
        </w:rPr>
      </w:pPr>
    </w:p>
    <w:p w14:paraId="05CD0B76" w14:textId="77777777" w:rsidR="00C50D76" w:rsidRPr="008B4380" w:rsidRDefault="00C50D76" w:rsidP="006D207B">
      <w:pPr>
        <w:pStyle w:val="PargrafodaLista"/>
        <w:numPr>
          <w:ilvl w:val="0"/>
          <w:numId w:val="18"/>
        </w:numPr>
        <w:spacing w:after="0" w:line="240" w:lineRule="auto"/>
        <w:ind w:left="0" w:firstLine="0"/>
        <w:rPr>
          <w:rFonts w:cstheme="minorHAnsi"/>
          <w:b/>
          <w:bCs/>
          <w:sz w:val="24"/>
          <w:szCs w:val="24"/>
        </w:rPr>
      </w:pPr>
      <w:bookmarkStart w:id="151" w:name="_Toc5960479"/>
      <w:r w:rsidRPr="008B4380">
        <w:rPr>
          <w:rFonts w:cstheme="minorHAnsi"/>
          <w:b/>
          <w:bCs/>
          <w:sz w:val="24"/>
          <w:szCs w:val="24"/>
        </w:rPr>
        <w:t>DISPOSIÇÕES GERAIS</w:t>
      </w:r>
      <w:bookmarkEnd w:id="151"/>
    </w:p>
    <w:p w14:paraId="1A6EFE5B" w14:textId="77777777" w:rsidR="00C50D76" w:rsidRPr="008B4380" w:rsidRDefault="00C50D76" w:rsidP="00C177F0">
      <w:pPr>
        <w:pStyle w:val="PargrafodaLista"/>
        <w:widowControl w:val="0"/>
        <w:autoSpaceDE w:val="0"/>
        <w:autoSpaceDN w:val="0"/>
        <w:spacing w:after="0" w:line="240" w:lineRule="auto"/>
        <w:ind w:left="0" w:right="252"/>
        <w:contextualSpacing w:val="0"/>
        <w:jc w:val="both"/>
        <w:rPr>
          <w:rFonts w:cstheme="minorHAnsi"/>
          <w:sz w:val="24"/>
          <w:szCs w:val="24"/>
        </w:rPr>
      </w:pPr>
    </w:p>
    <w:p w14:paraId="3EE6614D" w14:textId="77777777" w:rsidR="00A82216" w:rsidRPr="008B4380" w:rsidRDefault="00A82216" w:rsidP="006D207B">
      <w:pPr>
        <w:pStyle w:val="PargrafodaLista"/>
        <w:widowControl w:val="0"/>
        <w:numPr>
          <w:ilvl w:val="0"/>
          <w:numId w:val="51"/>
        </w:numPr>
        <w:autoSpaceDE w:val="0"/>
        <w:autoSpaceDN w:val="0"/>
        <w:spacing w:after="0" w:line="240" w:lineRule="auto"/>
        <w:ind w:right="252"/>
        <w:jc w:val="both"/>
        <w:rPr>
          <w:rFonts w:cstheme="minorHAnsi"/>
          <w:vanish/>
          <w:sz w:val="24"/>
          <w:szCs w:val="24"/>
        </w:rPr>
      </w:pPr>
    </w:p>
    <w:p w14:paraId="2F20B141" w14:textId="39BDBC1C" w:rsidR="00C50D76" w:rsidRPr="008B4380" w:rsidRDefault="00C50D76" w:rsidP="006D207B">
      <w:pPr>
        <w:pStyle w:val="PargrafodaLista"/>
        <w:widowControl w:val="0"/>
        <w:numPr>
          <w:ilvl w:val="1"/>
          <w:numId w:val="51"/>
        </w:numPr>
        <w:autoSpaceDE w:val="0"/>
        <w:autoSpaceDN w:val="0"/>
        <w:spacing w:after="0" w:line="240" w:lineRule="auto"/>
        <w:ind w:left="0" w:right="252" w:firstLine="0"/>
        <w:jc w:val="both"/>
        <w:rPr>
          <w:rFonts w:cstheme="minorHAnsi"/>
          <w:sz w:val="24"/>
          <w:szCs w:val="24"/>
        </w:rPr>
      </w:pPr>
      <w:r w:rsidRPr="008B4380">
        <w:rPr>
          <w:rFonts w:cstheme="minorHAnsi"/>
          <w:sz w:val="24"/>
          <w:szCs w:val="24"/>
        </w:rPr>
        <w:t>Ratificam-se todos os termos das Condições Gerais deste seguro que não tenham sido expressamente alterados por esta Condição</w:t>
      </w:r>
      <w:r w:rsidRPr="008B4380">
        <w:rPr>
          <w:rFonts w:cstheme="minorHAnsi"/>
          <w:spacing w:val="-4"/>
          <w:sz w:val="24"/>
          <w:szCs w:val="24"/>
        </w:rPr>
        <w:t xml:space="preserve"> </w:t>
      </w:r>
      <w:r w:rsidRPr="008B4380">
        <w:rPr>
          <w:rFonts w:cstheme="minorHAnsi"/>
          <w:sz w:val="24"/>
          <w:szCs w:val="24"/>
        </w:rPr>
        <w:t>Especial.</w:t>
      </w:r>
    </w:p>
    <w:p w14:paraId="3B15AAF1" w14:textId="494BB56B" w:rsidR="00C50D76" w:rsidRPr="008B4380" w:rsidRDefault="00C50D76" w:rsidP="00C177F0">
      <w:pPr>
        <w:pStyle w:val="PargrafodaLista"/>
        <w:widowControl w:val="0"/>
        <w:autoSpaceDE w:val="0"/>
        <w:autoSpaceDN w:val="0"/>
        <w:spacing w:after="0" w:line="240" w:lineRule="auto"/>
        <w:ind w:left="0" w:right="252"/>
        <w:jc w:val="both"/>
        <w:rPr>
          <w:rFonts w:cstheme="minorHAnsi"/>
          <w:sz w:val="24"/>
          <w:szCs w:val="24"/>
        </w:rPr>
      </w:pPr>
    </w:p>
    <w:p w14:paraId="3D43FC88" w14:textId="146E79FA" w:rsidR="008F59E7" w:rsidRPr="008B4380" w:rsidRDefault="008F59E7" w:rsidP="00C177F0">
      <w:pPr>
        <w:spacing w:after="0" w:line="240" w:lineRule="auto"/>
        <w:jc w:val="both"/>
        <w:rPr>
          <w:rFonts w:cs="Calibri"/>
          <w:sz w:val="24"/>
          <w:szCs w:val="24"/>
        </w:rPr>
      </w:pPr>
    </w:p>
    <w:p w14:paraId="6D4A18DA" w14:textId="4EA84367" w:rsidR="00F215FE" w:rsidRPr="008B4380" w:rsidRDefault="00F215FE" w:rsidP="00C177F0">
      <w:pPr>
        <w:spacing w:after="0" w:line="240" w:lineRule="auto"/>
        <w:jc w:val="both"/>
        <w:rPr>
          <w:rFonts w:cs="Calibri"/>
          <w:sz w:val="24"/>
          <w:szCs w:val="24"/>
        </w:rPr>
      </w:pPr>
    </w:p>
    <w:p w14:paraId="282EA8F3" w14:textId="211446A6" w:rsidR="00F215FE" w:rsidRPr="008B4380" w:rsidRDefault="00F215FE" w:rsidP="00C177F0">
      <w:pPr>
        <w:spacing w:after="0" w:line="240" w:lineRule="auto"/>
        <w:jc w:val="both"/>
        <w:rPr>
          <w:rFonts w:cs="Calibri"/>
          <w:sz w:val="24"/>
          <w:szCs w:val="24"/>
        </w:rPr>
      </w:pPr>
    </w:p>
    <w:p w14:paraId="21E71603" w14:textId="39444469" w:rsidR="00F215FE" w:rsidRPr="008B4380" w:rsidRDefault="00F215FE" w:rsidP="00C177F0">
      <w:pPr>
        <w:spacing w:after="0" w:line="240" w:lineRule="auto"/>
        <w:jc w:val="both"/>
        <w:rPr>
          <w:rFonts w:cs="Calibri"/>
          <w:sz w:val="24"/>
          <w:szCs w:val="24"/>
        </w:rPr>
      </w:pPr>
    </w:p>
    <w:p w14:paraId="743BCCA3" w14:textId="77777777" w:rsidR="008F59E7" w:rsidRPr="008B4380" w:rsidRDefault="008F59E7" w:rsidP="00C177F0">
      <w:pPr>
        <w:spacing w:after="0" w:line="240" w:lineRule="auto"/>
        <w:jc w:val="center"/>
        <w:rPr>
          <w:b/>
          <w:sz w:val="24"/>
          <w:szCs w:val="24"/>
        </w:rPr>
      </w:pPr>
      <w:r w:rsidRPr="008B4380">
        <w:rPr>
          <w:b/>
          <w:sz w:val="24"/>
          <w:szCs w:val="24"/>
        </w:rPr>
        <w:lastRenderedPageBreak/>
        <w:t>ANEXO À CONDIÇÃO ESPECIAL DA COBERTURA ADICIONAL DE INVALIDEZ FUNCIONAL PERMANENTE E TOTAL POR DOENÇA (IFPD)</w:t>
      </w:r>
    </w:p>
    <w:p w14:paraId="35268440" w14:textId="77777777" w:rsidR="008F59E7" w:rsidRPr="008B4380" w:rsidRDefault="008F59E7" w:rsidP="00C177F0">
      <w:pPr>
        <w:pStyle w:val="Ttulo1"/>
        <w:spacing w:before="0" w:line="240" w:lineRule="auto"/>
        <w:jc w:val="center"/>
        <w:rPr>
          <w:rFonts w:asciiTheme="minorHAnsi" w:hAnsiTheme="minorHAnsi"/>
          <w:color w:val="auto"/>
          <w:sz w:val="24"/>
          <w:szCs w:val="24"/>
        </w:rPr>
      </w:pPr>
    </w:p>
    <w:p w14:paraId="21AC489E" w14:textId="77777777" w:rsidR="008F59E7" w:rsidRPr="008B4380" w:rsidRDefault="008F59E7" w:rsidP="00C177F0">
      <w:pPr>
        <w:pStyle w:val="Ttulo2"/>
        <w:rPr>
          <w:rFonts w:asciiTheme="minorHAnsi" w:hAnsiTheme="minorHAnsi" w:cstheme="minorHAnsi"/>
          <w:b w:val="0"/>
          <w:bCs w:val="0"/>
          <w:sz w:val="24"/>
          <w:szCs w:val="24"/>
        </w:rPr>
      </w:pPr>
      <w:bookmarkStart w:id="152" w:name="_Toc26458563"/>
      <w:r w:rsidRPr="008B4380">
        <w:rPr>
          <w:rFonts w:asciiTheme="minorHAnsi" w:hAnsiTheme="minorHAnsi" w:cstheme="minorHAnsi"/>
          <w:sz w:val="24"/>
          <w:szCs w:val="24"/>
        </w:rPr>
        <w:t>INSTRUMENTO DE AVALIAÇÃO DE INVALIDEZ FUNCIONAL – IAIF</w:t>
      </w:r>
      <w:bookmarkEnd w:id="152"/>
    </w:p>
    <w:p w14:paraId="696AA62B" w14:textId="77777777" w:rsidR="008F59E7" w:rsidRPr="008B4380" w:rsidRDefault="008F59E7" w:rsidP="00C177F0">
      <w:pPr>
        <w:pStyle w:val="Corpodetexto"/>
        <w:spacing w:before="0" w:after="0"/>
        <w:rPr>
          <w:rFonts w:asciiTheme="minorHAnsi" w:hAnsiTheme="minorHAnsi"/>
          <w:b/>
        </w:rPr>
      </w:pPr>
    </w:p>
    <w:p w14:paraId="3B75B87B" w14:textId="77777777" w:rsidR="008F59E7" w:rsidRPr="008B4380" w:rsidRDefault="008F59E7" w:rsidP="00C177F0">
      <w:pPr>
        <w:spacing w:after="0" w:line="240" w:lineRule="auto"/>
        <w:rPr>
          <w:rFonts w:eastAsia="Calibri" w:cs="Arial"/>
          <w:b/>
          <w:bCs/>
          <w:sz w:val="24"/>
          <w:szCs w:val="24"/>
          <w:lang w:eastAsia="pt-BR"/>
        </w:rPr>
      </w:pPr>
      <w:r w:rsidRPr="008B4380">
        <w:rPr>
          <w:rFonts w:eastAsia="Calibri" w:cs="Arial"/>
          <w:b/>
          <w:bCs/>
          <w:sz w:val="24"/>
          <w:szCs w:val="24"/>
          <w:lang w:eastAsia="pt-BR"/>
        </w:rPr>
        <w:t>1º DOCUMENTO - TABELA DE RELAÇÕES EXISTENCIAIS, CONDIÇÕES MÉDICAS E ESTRUTURAIS E DE ESTADOS CONEXOS</w:t>
      </w:r>
    </w:p>
    <w:p w14:paraId="2E332000" w14:textId="77777777" w:rsidR="008F59E7" w:rsidRPr="008B4380" w:rsidRDefault="008F59E7" w:rsidP="00C177F0">
      <w:pPr>
        <w:pStyle w:val="Corpodetexto"/>
        <w:spacing w:before="0" w:after="0"/>
        <w:rPr>
          <w:rFonts w:asciiTheme="minorHAnsi" w:hAnsiTheme="minorHAnsi"/>
          <w:b/>
        </w:rPr>
      </w:pPr>
    </w:p>
    <w:tbl>
      <w:tblPr>
        <w:tblStyle w:val="TableNormal"/>
        <w:tblW w:w="9563"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88"/>
        <w:gridCol w:w="6946"/>
        <w:gridCol w:w="1229"/>
      </w:tblGrid>
      <w:tr w:rsidR="008F59E7" w:rsidRPr="008B4380" w14:paraId="1F87A242" w14:textId="77777777" w:rsidTr="00A22D4A">
        <w:trPr>
          <w:trHeight w:val="470"/>
        </w:trPr>
        <w:tc>
          <w:tcPr>
            <w:tcW w:w="1388" w:type="dxa"/>
          </w:tcPr>
          <w:p w14:paraId="7A5F6741" w14:textId="77777777" w:rsidR="008F59E7" w:rsidRPr="008B4380" w:rsidRDefault="008F59E7" w:rsidP="00C177F0">
            <w:pPr>
              <w:pStyle w:val="TableParagraph"/>
              <w:rPr>
                <w:rFonts w:asciiTheme="minorHAnsi" w:hAnsiTheme="minorHAnsi"/>
                <w:b/>
                <w:sz w:val="24"/>
                <w:szCs w:val="24"/>
              </w:rPr>
            </w:pPr>
            <w:r w:rsidRPr="008B4380">
              <w:rPr>
                <w:rFonts w:asciiTheme="minorHAnsi" w:hAnsiTheme="minorHAnsi"/>
                <w:b/>
                <w:sz w:val="24"/>
                <w:szCs w:val="24"/>
              </w:rPr>
              <w:t>ATRIBUTOS</w:t>
            </w:r>
          </w:p>
        </w:tc>
        <w:tc>
          <w:tcPr>
            <w:tcW w:w="6946" w:type="dxa"/>
          </w:tcPr>
          <w:p w14:paraId="39091EDA" w14:textId="77777777" w:rsidR="008F59E7" w:rsidRPr="008B4380" w:rsidRDefault="008F59E7" w:rsidP="00C177F0">
            <w:pPr>
              <w:pStyle w:val="TableParagraph"/>
              <w:jc w:val="center"/>
              <w:rPr>
                <w:rFonts w:asciiTheme="minorHAnsi" w:hAnsiTheme="minorHAnsi"/>
                <w:b/>
                <w:sz w:val="24"/>
                <w:szCs w:val="24"/>
              </w:rPr>
            </w:pPr>
            <w:r w:rsidRPr="008B4380">
              <w:rPr>
                <w:rFonts w:asciiTheme="minorHAnsi" w:hAnsiTheme="minorHAnsi"/>
                <w:b/>
                <w:sz w:val="24"/>
                <w:szCs w:val="24"/>
              </w:rPr>
              <w:t>ESCALAS</w:t>
            </w:r>
          </w:p>
        </w:tc>
        <w:tc>
          <w:tcPr>
            <w:tcW w:w="1229" w:type="dxa"/>
          </w:tcPr>
          <w:p w14:paraId="2DF15CF3" w14:textId="77777777" w:rsidR="008F59E7" w:rsidRPr="008B4380" w:rsidRDefault="008F59E7" w:rsidP="00C177F0">
            <w:pPr>
              <w:pStyle w:val="TableParagraph"/>
              <w:rPr>
                <w:rFonts w:asciiTheme="minorHAnsi" w:hAnsiTheme="minorHAnsi"/>
                <w:b/>
                <w:sz w:val="24"/>
                <w:szCs w:val="24"/>
              </w:rPr>
            </w:pPr>
            <w:r w:rsidRPr="008B4380">
              <w:rPr>
                <w:rFonts w:asciiTheme="minorHAnsi" w:hAnsiTheme="minorHAnsi"/>
                <w:b/>
                <w:sz w:val="24"/>
                <w:szCs w:val="24"/>
              </w:rPr>
              <w:t>PONTOS</w:t>
            </w:r>
          </w:p>
        </w:tc>
      </w:tr>
      <w:tr w:rsidR="008F59E7" w:rsidRPr="008B4380" w14:paraId="0E7B85EE" w14:textId="77777777" w:rsidTr="00A22D4A">
        <w:trPr>
          <w:trHeight w:val="266"/>
        </w:trPr>
        <w:tc>
          <w:tcPr>
            <w:tcW w:w="1388" w:type="dxa"/>
            <w:tcBorders>
              <w:bottom w:val="nil"/>
            </w:tcBorders>
          </w:tcPr>
          <w:p w14:paraId="3168787F" w14:textId="77777777" w:rsidR="008F59E7" w:rsidRPr="008B4380" w:rsidRDefault="008F59E7" w:rsidP="00C177F0">
            <w:pPr>
              <w:pStyle w:val="TableParagraph"/>
              <w:rPr>
                <w:rFonts w:asciiTheme="minorHAnsi" w:hAnsiTheme="minorHAnsi"/>
                <w:sz w:val="24"/>
                <w:szCs w:val="24"/>
              </w:rPr>
            </w:pPr>
          </w:p>
        </w:tc>
        <w:tc>
          <w:tcPr>
            <w:tcW w:w="6946" w:type="dxa"/>
            <w:tcBorders>
              <w:bottom w:val="nil"/>
            </w:tcBorders>
          </w:tcPr>
          <w:p w14:paraId="0FE374A9" w14:textId="77777777" w:rsidR="008F59E7" w:rsidRPr="008B4380" w:rsidRDefault="008F59E7" w:rsidP="00C177F0">
            <w:pPr>
              <w:pStyle w:val="TableParagraph"/>
              <w:rPr>
                <w:rFonts w:asciiTheme="minorHAnsi" w:hAnsiTheme="minorHAnsi"/>
                <w:sz w:val="24"/>
                <w:szCs w:val="24"/>
              </w:rPr>
            </w:pPr>
            <w:r w:rsidRPr="008B4380">
              <w:rPr>
                <w:rFonts w:asciiTheme="minorHAnsi" w:hAnsiTheme="minorHAnsi"/>
                <w:sz w:val="24"/>
                <w:szCs w:val="24"/>
              </w:rPr>
              <w:t>1º grau: O Segurado mantém suas relações interpessoais com capacidade de</w:t>
            </w:r>
          </w:p>
        </w:tc>
        <w:tc>
          <w:tcPr>
            <w:tcW w:w="1229" w:type="dxa"/>
            <w:tcBorders>
              <w:bottom w:val="nil"/>
            </w:tcBorders>
          </w:tcPr>
          <w:p w14:paraId="23FF26AD" w14:textId="77777777" w:rsidR="008F59E7" w:rsidRPr="008B4380" w:rsidRDefault="008F59E7" w:rsidP="00C177F0">
            <w:pPr>
              <w:pStyle w:val="TableParagraph"/>
              <w:rPr>
                <w:rFonts w:asciiTheme="minorHAnsi" w:hAnsiTheme="minorHAnsi"/>
                <w:sz w:val="24"/>
                <w:szCs w:val="24"/>
              </w:rPr>
            </w:pPr>
          </w:p>
        </w:tc>
      </w:tr>
      <w:tr w:rsidR="008F59E7" w:rsidRPr="008B4380" w14:paraId="0FE73F52" w14:textId="77777777" w:rsidTr="00A22D4A">
        <w:trPr>
          <w:trHeight w:val="578"/>
        </w:trPr>
        <w:tc>
          <w:tcPr>
            <w:tcW w:w="1388" w:type="dxa"/>
            <w:tcBorders>
              <w:top w:val="nil"/>
              <w:bottom w:val="nil"/>
            </w:tcBorders>
          </w:tcPr>
          <w:p w14:paraId="33CDAF16" w14:textId="77777777" w:rsidR="008F59E7" w:rsidRPr="008B4380" w:rsidRDefault="008F59E7" w:rsidP="00C177F0">
            <w:pPr>
              <w:pStyle w:val="TableParagraph"/>
              <w:rPr>
                <w:rFonts w:asciiTheme="minorHAnsi" w:hAnsiTheme="minorHAnsi"/>
                <w:sz w:val="24"/>
                <w:szCs w:val="24"/>
              </w:rPr>
            </w:pPr>
          </w:p>
        </w:tc>
        <w:tc>
          <w:tcPr>
            <w:tcW w:w="6946" w:type="dxa"/>
            <w:tcBorders>
              <w:top w:val="nil"/>
              <w:bottom w:val="nil"/>
            </w:tcBorders>
          </w:tcPr>
          <w:p w14:paraId="74C2BE99" w14:textId="77777777" w:rsidR="008F59E7" w:rsidRPr="008B4380" w:rsidRDefault="008F59E7" w:rsidP="00C177F0">
            <w:pPr>
              <w:pStyle w:val="TableParagraph"/>
              <w:rPr>
                <w:rFonts w:asciiTheme="minorHAnsi" w:hAnsiTheme="minorHAnsi"/>
                <w:sz w:val="24"/>
                <w:szCs w:val="24"/>
              </w:rPr>
            </w:pPr>
            <w:r w:rsidRPr="008B4380">
              <w:rPr>
                <w:rFonts w:asciiTheme="minorHAnsi" w:hAnsiTheme="minorHAnsi"/>
                <w:sz w:val="24"/>
                <w:szCs w:val="24"/>
              </w:rPr>
              <w:t>compreensão</w:t>
            </w:r>
            <w:r w:rsidRPr="008B4380">
              <w:rPr>
                <w:rFonts w:asciiTheme="minorHAnsi" w:hAnsiTheme="minorHAnsi"/>
                <w:spacing w:val="9"/>
                <w:sz w:val="24"/>
                <w:szCs w:val="24"/>
              </w:rPr>
              <w:t xml:space="preserve"> </w:t>
            </w:r>
            <w:r w:rsidRPr="008B4380">
              <w:rPr>
                <w:rFonts w:asciiTheme="minorHAnsi" w:hAnsiTheme="minorHAnsi"/>
                <w:sz w:val="24"/>
                <w:szCs w:val="24"/>
              </w:rPr>
              <w:t>e</w:t>
            </w:r>
            <w:r w:rsidRPr="008B4380">
              <w:rPr>
                <w:rFonts w:asciiTheme="minorHAnsi" w:hAnsiTheme="minorHAnsi"/>
                <w:spacing w:val="10"/>
                <w:sz w:val="24"/>
                <w:szCs w:val="24"/>
              </w:rPr>
              <w:t xml:space="preserve"> </w:t>
            </w:r>
            <w:r w:rsidRPr="008B4380">
              <w:rPr>
                <w:rFonts w:asciiTheme="minorHAnsi" w:hAnsiTheme="minorHAnsi"/>
                <w:sz w:val="24"/>
                <w:szCs w:val="24"/>
              </w:rPr>
              <w:t>comunicação;</w:t>
            </w:r>
            <w:r w:rsidRPr="008B4380">
              <w:rPr>
                <w:rFonts w:asciiTheme="minorHAnsi" w:hAnsiTheme="minorHAnsi"/>
                <w:spacing w:val="8"/>
                <w:sz w:val="24"/>
                <w:szCs w:val="24"/>
              </w:rPr>
              <w:t xml:space="preserve"> </w:t>
            </w:r>
            <w:r w:rsidRPr="008B4380">
              <w:rPr>
                <w:rFonts w:asciiTheme="minorHAnsi" w:hAnsiTheme="minorHAnsi"/>
                <w:sz w:val="24"/>
                <w:szCs w:val="24"/>
              </w:rPr>
              <w:t>deambula</w:t>
            </w:r>
            <w:r w:rsidRPr="008B4380">
              <w:rPr>
                <w:rFonts w:asciiTheme="minorHAnsi" w:hAnsiTheme="minorHAnsi"/>
                <w:spacing w:val="9"/>
                <w:sz w:val="24"/>
                <w:szCs w:val="24"/>
              </w:rPr>
              <w:t xml:space="preserve"> </w:t>
            </w:r>
            <w:r w:rsidRPr="008B4380">
              <w:rPr>
                <w:rFonts w:asciiTheme="minorHAnsi" w:hAnsiTheme="minorHAnsi"/>
                <w:sz w:val="24"/>
                <w:szCs w:val="24"/>
              </w:rPr>
              <w:t>livremente;</w:t>
            </w:r>
            <w:r w:rsidRPr="008B4380">
              <w:rPr>
                <w:rFonts w:asciiTheme="minorHAnsi" w:hAnsiTheme="minorHAnsi"/>
                <w:spacing w:val="11"/>
                <w:sz w:val="24"/>
                <w:szCs w:val="24"/>
              </w:rPr>
              <w:t xml:space="preserve"> </w:t>
            </w:r>
            <w:r w:rsidRPr="008B4380">
              <w:rPr>
                <w:rFonts w:asciiTheme="minorHAnsi" w:hAnsiTheme="minorHAnsi"/>
                <w:sz w:val="24"/>
                <w:szCs w:val="24"/>
              </w:rPr>
              <w:t>sai</w:t>
            </w:r>
            <w:r w:rsidRPr="008B4380">
              <w:rPr>
                <w:rFonts w:asciiTheme="minorHAnsi" w:hAnsiTheme="minorHAnsi"/>
                <w:spacing w:val="10"/>
                <w:sz w:val="24"/>
                <w:szCs w:val="24"/>
              </w:rPr>
              <w:t xml:space="preserve"> </w:t>
            </w:r>
            <w:r w:rsidRPr="008B4380">
              <w:rPr>
                <w:rFonts w:asciiTheme="minorHAnsi" w:hAnsiTheme="minorHAnsi"/>
                <w:sz w:val="24"/>
                <w:szCs w:val="24"/>
              </w:rPr>
              <w:t>à</w:t>
            </w:r>
            <w:r w:rsidRPr="008B4380">
              <w:rPr>
                <w:rFonts w:asciiTheme="minorHAnsi" w:hAnsiTheme="minorHAnsi"/>
                <w:spacing w:val="10"/>
                <w:sz w:val="24"/>
                <w:szCs w:val="24"/>
              </w:rPr>
              <w:t xml:space="preserve"> </w:t>
            </w:r>
            <w:r w:rsidRPr="008B4380">
              <w:rPr>
                <w:rFonts w:asciiTheme="minorHAnsi" w:hAnsiTheme="minorHAnsi"/>
                <w:sz w:val="24"/>
                <w:szCs w:val="24"/>
              </w:rPr>
              <w:t>rua</w:t>
            </w:r>
            <w:r w:rsidRPr="008B4380">
              <w:rPr>
                <w:rFonts w:asciiTheme="minorHAnsi" w:hAnsiTheme="minorHAnsi"/>
                <w:spacing w:val="9"/>
                <w:sz w:val="24"/>
                <w:szCs w:val="24"/>
              </w:rPr>
              <w:t xml:space="preserve"> </w:t>
            </w:r>
            <w:r w:rsidRPr="008B4380">
              <w:rPr>
                <w:rFonts w:asciiTheme="minorHAnsi" w:hAnsiTheme="minorHAnsi"/>
                <w:sz w:val="24"/>
                <w:szCs w:val="24"/>
              </w:rPr>
              <w:t>sozinho</w:t>
            </w:r>
            <w:r w:rsidRPr="008B4380">
              <w:rPr>
                <w:rFonts w:asciiTheme="minorHAnsi" w:hAnsiTheme="minorHAnsi"/>
                <w:spacing w:val="10"/>
                <w:sz w:val="24"/>
                <w:szCs w:val="24"/>
              </w:rPr>
              <w:t xml:space="preserve"> </w:t>
            </w:r>
            <w:r w:rsidRPr="008B4380">
              <w:rPr>
                <w:rFonts w:asciiTheme="minorHAnsi" w:hAnsiTheme="minorHAnsi"/>
                <w:sz w:val="24"/>
                <w:szCs w:val="24"/>
              </w:rPr>
              <w:t>e</w:t>
            </w:r>
            <w:r w:rsidRPr="008B4380">
              <w:rPr>
                <w:rFonts w:asciiTheme="minorHAnsi" w:hAnsiTheme="minorHAnsi"/>
                <w:spacing w:val="10"/>
                <w:sz w:val="24"/>
                <w:szCs w:val="24"/>
              </w:rPr>
              <w:t xml:space="preserve"> </w:t>
            </w:r>
            <w:r w:rsidRPr="008B4380">
              <w:rPr>
                <w:rFonts w:asciiTheme="minorHAnsi" w:hAnsiTheme="minorHAnsi"/>
                <w:sz w:val="24"/>
                <w:szCs w:val="24"/>
              </w:rPr>
              <w:t>sem</w:t>
            </w:r>
          </w:p>
          <w:p w14:paraId="6E16EB17" w14:textId="77777777" w:rsidR="008F59E7" w:rsidRPr="008B4380" w:rsidRDefault="008F59E7" w:rsidP="00C177F0">
            <w:pPr>
              <w:pStyle w:val="TableParagraph"/>
              <w:rPr>
                <w:rFonts w:asciiTheme="minorHAnsi" w:hAnsiTheme="minorHAnsi"/>
                <w:sz w:val="24"/>
                <w:szCs w:val="24"/>
              </w:rPr>
            </w:pPr>
            <w:r w:rsidRPr="008B4380">
              <w:rPr>
                <w:rFonts w:asciiTheme="minorHAnsi" w:hAnsiTheme="minorHAnsi"/>
                <w:sz w:val="24"/>
                <w:szCs w:val="24"/>
              </w:rPr>
              <w:t>auxílio;   está   capacitado   a   dirigir   veículos   automotores;   mantém</w:t>
            </w:r>
            <w:r w:rsidRPr="008B4380">
              <w:rPr>
                <w:rFonts w:asciiTheme="minorHAnsi" w:hAnsiTheme="minorHAnsi"/>
                <w:spacing w:val="52"/>
                <w:sz w:val="24"/>
                <w:szCs w:val="24"/>
              </w:rPr>
              <w:t xml:space="preserve"> </w:t>
            </w:r>
            <w:r w:rsidRPr="008B4380">
              <w:rPr>
                <w:rFonts w:asciiTheme="minorHAnsi" w:hAnsiTheme="minorHAnsi"/>
                <w:sz w:val="24"/>
                <w:szCs w:val="24"/>
              </w:rPr>
              <w:t>suas</w:t>
            </w:r>
          </w:p>
        </w:tc>
        <w:tc>
          <w:tcPr>
            <w:tcW w:w="1229" w:type="dxa"/>
            <w:tcBorders>
              <w:top w:val="nil"/>
              <w:bottom w:val="nil"/>
            </w:tcBorders>
          </w:tcPr>
          <w:p w14:paraId="0045C6C6" w14:textId="77777777" w:rsidR="008F59E7" w:rsidRPr="008B4380" w:rsidRDefault="008F59E7" w:rsidP="00C177F0">
            <w:pPr>
              <w:pStyle w:val="TableParagraph"/>
              <w:jc w:val="center"/>
              <w:rPr>
                <w:rFonts w:asciiTheme="minorHAnsi" w:hAnsiTheme="minorHAnsi"/>
                <w:sz w:val="24"/>
                <w:szCs w:val="24"/>
              </w:rPr>
            </w:pPr>
            <w:r w:rsidRPr="008B4380">
              <w:rPr>
                <w:rFonts w:asciiTheme="minorHAnsi" w:hAnsiTheme="minorHAnsi"/>
                <w:sz w:val="24"/>
                <w:szCs w:val="24"/>
              </w:rPr>
              <w:t>00</w:t>
            </w:r>
          </w:p>
        </w:tc>
      </w:tr>
      <w:tr w:rsidR="008F59E7" w:rsidRPr="008B4380" w14:paraId="086FB7BD" w14:textId="77777777" w:rsidTr="00A22D4A">
        <w:trPr>
          <w:trHeight w:val="290"/>
        </w:trPr>
        <w:tc>
          <w:tcPr>
            <w:tcW w:w="1388" w:type="dxa"/>
            <w:tcBorders>
              <w:top w:val="nil"/>
              <w:bottom w:val="nil"/>
            </w:tcBorders>
          </w:tcPr>
          <w:p w14:paraId="3574F8C5" w14:textId="77777777" w:rsidR="008F59E7" w:rsidRPr="008B4380" w:rsidRDefault="008F59E7" w:rsidP="00C177F0">
            <w:pPr>
              <w:pStyle w:val="TableParagraph"/>
              <w:rPr>
                <w:rFonts w:asciiTheme="minorHAnsi" w:hAnsiTheme="minorHAnsi"/>
                <w:sz w:val="24"/>
                <w:szCs w:val="24"/>
              </w:rPr>
            </w:pPr>
          </w:p>
        </w:tc>
        <w:tc>
          <w:tcPr>
            <w:tcW w:w="6946" w:type="dxa"/>
            <w:tcBorders>
              <w:top w:val="nil"/>
              <w:bottom w:val="nil"/>
            </w:tcBorders>
          </w:tcPr>
          <w:p w14:paraId="63786673" w14:textId="77777777" w:rsidR="008F59E7" w:rsidRPr="008B4380" w:rsidRDefault="008F59E7" w:rsidP="00C177F0">
            <w:pPr>
              <w:pStyle w:val="TableParagraph"/>
              <w:rPr>
                <w:rFonts w:asciiTheme="minorHAnsi" w:hAnsiTheme="minorHAnsi"/>
                <w:sz w:val="24"/>
                <w:szCs w:val="24"/>
              </w:rPr>
            </w:pPr>
            <w:r w:rsidRPr="008B4380">
              <w:rPr>
                <w:rFonts w:asciiTheme="minorHAnsi" w:hAnsiTheme="minorHAnsi"/>
                <w:sz w:val="24"/>
                <w:szCs w:val="24"/>
              </w:rPr>
              <w:t>atividades da vida civil, preservando o pensamento, a memória e o juízo de</w:t>
            </w:r>
          </w:p>
        </w:tc>
        <w:tc>
          <w:tcPr>
            <w:tcW w:w="1229" w:type="dxa"/>
            <w:tcBorders>
              <w:top w:val="nil"/>
              <w:bottom w:val="nil"/>
            </w:tcBorders>
          </w:tcPr>
          <w:p w14:paraId="1CFF47BC" w14:textId="77777777" w:rsidR="008F59E7" w:rsidRPr="008B4380" w:rsidRDefault="008F59E7" w:rsidP="00C177F0">
            <w:pPr>
              <w:pStyle w:val="TableParagraph"/>
              <w:rPr>
                <w:rFonts w:asciiTheme="minorHAnsi" w:hAnsiTheme="minorHAnsi"/>
                <w:sz w:val="24"/>
                <w:szCs w:val="24"/>
              </w:rPr>
            </w:pPr>
          </w:p>
        </w:tc>
      </w:tr>
      <w:tr w:rsidR="008F59E7" w:rsidRPr="008B4380" w14:paraId="73D5AD1F" w14:textId="77777777" w:rsidTr="00A22D4A">
        <w:trPr>
          <w:trHeight w:val="314"/>
        </w:trPr>
        <w:tc>
          <w:tcPr>
            <w:tcW w:w="1388" w:type="dxa"/>
            <w:vMerge w:val="restart"/>
            <w:tcBorders>
              <w:top w:val="nil"/>
              <w:bottom w:val="nil"/>
            </w:tcBorders>
          </w:tcPr>
          <w:p w14:paraId="40E8893A" w14:textId="77777777" w:rsidR="008F59E7" w:rsidRPr="008B4380" w:rsidRDefault="008F59E7" w:rsidP="00C177F0">
            <w:pPr>
              <w:pStyle w:val="TableParagraph"/>
              <w:rPr>
                <w:rFonts w:asciiTheme="minorHAnsi" w:hAnsiTheme="minorHAnsi"/>
                <w:b/>
                <w:sz w:val="24"/>
                <w:szCs w:val="24"/>
              </w:rPr>
            </w:pPr>
          </w:p>
          <w:p w14:paraId="33E55F6C" w14:textId="77777777" w:rsidR="008F59E7" w:rsidRPr="008B4380" w:rsidRDefault="008F59E7" w:rsidP="00C177F0">
            <w:pPr>
              <w:pStyle w:val="TableParagraph"/>
              <w:ind w:right="74"/>
              <w:jc w:val="both"/>
              <w:rPr>
                <w:rFonts w:asciiTheme="minorHAnsi" w:hAnsiTheme="minorHAnsi"/>
                <w:sz w:val="24"/>
                <w:szCs w:val="24"/>
              </w:rPr>
            </w:pPr>
            <w:r w:rsidRPr="008B4380">
              <w:rPr>
                <w:rFonts w:asciiTheme="minorHAnsi" w:hAnsiTheme="minorHAnsi"/>
                <w:sz w:val="24"/>
                <w:szCs w:val="24"/>
              </w:rPr>
              <w:t>Relações do Segurado com o cotidiano</w:t>
            </w:r>
          </w:p>
        </w:tc>
        <w:tc>
          <w:tcPr>
            <w:tcW w:w="6946" w:type="dxa"/>
            <w:tcBorders>
              <w:top w:val="nil"/>
              <w:bottom w:val="single" w:sz="4" w:space="0" w:color="000000"/>
            </w:tcBorders>
          </w:tcPr>
          <w:p w14:paraId="018A748D" w14:textId="77777777" w:rsidR="008F59E7" w:rsidRPr="008B4380" w:rsidRDefault="008F59E7" w:rsidP="00C177F0">
            <w:pPr>
              <w:pStyle w:val="TableParagraph"/>
              <w:rPr>
                <w:rFonts w:asciiTheme="minorHAnsi" w:hAnsiTheme="minorHAnsi"/>
                <w:sz w:val="24"/>
                <w:szCs w:val="24"/>
              </w:rPr>
            </w:pPr>
            <w:r w:rsidRPr="008B4380">
              <w:rPr>
                <w:rFonts w:asciiTheme="minorHAnsi" w:hAnsiTheme="minorHAnsi"/>
                <w:sz w:val="24"/>
                <w:szCs w:val="24"/>
              </w:rPr>
              <w:t>valor.</w:t>
            </w:r>
          </w:p>
        </w:tc>
        <w:tc>
          <w:tcPr>
            <w:tcW w:w="1229" w:type="dxa"/>
            <w:tcBorders>
              <w:top w:val="nil"/>
              <w:bottom w:val="single" w:sz="4" w:space="0" w:color="000000"/>
            </w:tcBorders>
          </w:tcPr>
          <w:p w14:paraId="37A5EF2F" w14:textId="77777777" w:rsidR="008F59E7" w:rsidRPr="008B4380" w:rsidRDefault="008F59E7" w:rsidP="00C177F0">
            <w:pPr>
              <w:pStyle w:val="TableParagraph"/>
              <w:rPr>
                <w:rFonts w:asciiTheme="minorHAnsi" w:hAnsiTheme="minorHAnsi"/>
                <w:sz w:val="24"/>
                <w:szCs w:val="24"/>
              </w:rPr>
            </w:pPr>
          </w:p>
        </w:tc>
      </w:tr>
      <w:tr w:rsidR="008F59E7" w:rsidRPr="008B4380" w14:paraId="35C4DBE9" w14:textId="77777777" w:rsidTr="00A22D4A">
        <w:trPr>
          <w:trHeight w:val="861"/>
        </w:trPr>
        <w:tc>
          <w:tcPr>
            <w:tcW w:w="1388" w:type="dxa"/>
            <w:vMerge/>
            <w:tcBorders>
              <w:top w:val="nil"/>
              <w:bottom w:val="nil"/>
            </w:tcBorders>
          </w:tcPr>
          <w:p w14:paraId="675F7BC4" w14:textId="77777777" w:rsidR="008F59E7" w:rsidRPr="008B4380" w:rsidRDefault="008F59E7" w:rsidP="00C177F0">
            <w:pPr>
              <w:rPr>
                <w:sz w:val="24"/>
                <w:szCs w:val="24"/>
              </w:rPr>
            </w:pPr>
          </w:p>
        </w:tc>
        <w:tc>
          <w:tcPr>
            <w:tcW w:w="6946" w:type="dxa"/>
            <w:tcBorders>
              <w:top w:val="single" w:sz="4" w:space="0" w:color="000000"/>
              <w:bottom w:val="nil"/>
            </w:tcBorders>
          </w:tcPr>
          <w:p w14:paraId="551BF1A2" w14:textId="77777777" w:rsidR="008F59E7" w:rsidRPr="008B4380" w:rsidRDefault="008F59E7" w:rsidP="00C177F0">
            <w:pPr>
              <w:pStyle w:val="TableParagraph"/>
              <w:rPr>
                <w:rFonts w:asciiTheme="minorHAnsi" w:hAnsiTheme="minorHAnsi"/>
                <w:sz w:val="24"/>
                <w:szCs w:val="24"/>
              </w:rPr>
            </w:pPr>
            <w:r w:rsidRPr="008B4380">
              <w:rPr>
                <w:rFonts w:asciiTheme="minorHAnsi" w:hAnsiTheme="minorHAnsi"/>
                <w:sz w:val="24"/>
                <w:szCs w:val="24"/>
              </w:rPr>
              <w:t xml:space="preserve">2º </w:t>
            </w:r>
            <w:r w:rsidRPr="008B4380">
              <w:rPr>
                <w:rFonts w:asciiTheme="minorHAnsi" w:hAnsiTheme="minorHAnsi"/>
                <w:spacing w:val="35"/>
                <w:sz w:val="24"/>
                <w:szCs w:val="24"/>
              </w:rPr>
              <w:t xml:space="preserve"> </w:t>
            </w:r>
            <w:r w:rsidRPr="008B4380">
              <w:rPr>
                <w:rFonts w:asciiTheme="minorHAnsi" w:hAnsiTheme="minorHAnsi"/>
                <w:sz w:val="24"/>
                <w:szCs w:val="24"/>
              </w:rPr>
              <w:t xml:space="preserve">grau: </w:t>
            </w:r>
            <w:r w:rsidRPr="008B4380">
              <w:rPr>
                <w:rFonts w:asciiTheme="minorHAnsi" w:hAnsiTheme="minorHAnsi"/>
                <w:spacing w:val="35"/>
                <w:sz w:val="24"/>
                <w:szCs w:val="24"/>
              </w:rPr>
              <w:t xml:space="preserve"> </w:t>
            </w:r>
            <w:r w:rsidRPr="008B4380">
              <w:rPr>
                <w:rFonts w:asciiTheme="minorHAnsi" w:hAnsiTheme="minorHAnsi"/>
                <w:sz w:val="24"/>
                <w:szCs w:val="24"/>
              </w:rPr>
              <w:t xml:space="preserve">O </w:t>
            </w:r>
            <w:r w:rsidRPr="008B4380">
              <w:rPr>
                <w:rFonts w:asciiTheme="minorHAnsi" w:hAnsiTheme="minorHAnsi"/>
                <w:spacing w:val="33"/>
                <w:sz w:val="24"/>
                <w:szCs w:val="24"/>
              </w:rPr>
              <w:t xml:space="preserve"> </w:t>
            </w:r>
            <w:r w:rsidRPr="008B4380">
              <w:rPr>
                <w:rFonts w:asciiTheme="minorHAnsi" w:hAnsiTheme="minorHAnsi"/>
                <w:sz w:val="24"/>
                <w:szCs w:val="24"/>
              </w:rPr>
              <w:t xml:space="preserve">Segurado </w:t>
            </w:r>
            <w:r w:rsidRPr="008B4380">
              <w:rPr>
                <w:rFonts w:asciiTheme="minorHAnsi" w:hAnsiTheme="minorHAnsi"/>
                <w:spacing w:val="36"/>
                <w:sz w:val="24"/>
                <w:szCs w:val="24"/>
              </w:rPr>
              <w:t xml:space="preserve"> </w:t>
            </w:r>
            <w:r w:rsidRPr="008B4380">
              <w:rPr>
                <w:rFonts w:asciiTheme="minorHAnsi" w:hAnsiTheme="minorHAnsi"/>
                <w:sz w:val="24"/>
                <w:szCs w:val="24"/>
              </w:rPr>
              <w:t xml:space="preserve">apresenta </w:t>
            </w:r>
            <w:r w:rsidRPr="008B4380">
              <w:rPr>
                <w:rFonts w:asciiTheme="minorHAnsi" w:hAnsiTheme="minorHAnsi"/>
                <w:spacing w:val="34"/>
                <w:sz w:val="24"/>
                <w:szCs w:val="24"/>
              </w:rPr>
              <w:t xml:space="preserve"> </w:t>
            </w:r>
            <w:r w:rsidRPr="008B4380">
              <w:rPr>
                <w:rFonts w:asciiTheme="minorHAnsi" w:hAnsiTheme="minorHAnsi"/>
                <w:sz w:val="24"/>
                <w:szCs w:val="24"/>
              </w:rPr>
              <w:t xml:space="preserve">desorientação; </w:t>
            </w:r>
            <w:r w:rsidRPr="008B4380">
              <w:rPr>
                <w:rFonts w:asciiTheme="minorHAnsi" w:hAnsiTheme="minorHAnsi"/>
                <w:spacing w:val="35"/>
                <w:sz w:val="24"/>
                <w:szCs w:val="24"/>
              </w:rPr>
              <w:t xml:space="preserve"> </w:t>
            </w:r>
            <w:r w:rsidRPr="008B4380">
              <w:rPr>
                <w:rFonts w:asciiTheme="minorHAnsi" w:hAnsiTheme="minorHAnsi"/>
                <w:sz w:val="24"/>
                <w:szCs w:val="24"/>
              </w:rPr>
              <w:t xml:space="preserve">necessita </w:t>
            </w:r>
            <w:r w:rsidRPr="008B4380">
              <w:rPr>
                <w:rFonts w:asciiTheme="minorHAnsi" w:hAnsiTheme="minorHAnsi"/>
                <w:spacing w:val="33"/>
                <w:sz w:val="24"/>
                <w:szCs w:val="24"/>
              </w:rPr>
              <w:t xml:space="preserve"> </w:t>
            </w:r>
            <w:r w:rsidRPr="008B4380">
              <w:rPr>
                <w:rFonts w:asciiTheme="minorHAnsi" w:hAnsiTheme="minorHAnsi"/>
                <w:sz w:val="24"/>
                <w:szCs w:val="24"/>
              </w:rPr>
              <w:t xml:space="preserve">de </w:t>
            </w:r>
            <w:r w:rsidRPr="008B4380">
              <w:rPr>
                <w:rFonts w:asciiTheme="minorHAnsi" w:hAnsiTheme="minorHAnsi"/>
                <w:spacing w:val="33"/>
                <w:sz w:val="24"/>
                <w:szCs w:val="24"/>
              </w:rPr>
              <w:t xml:space="preserve"> </w:t>
            </w:r>
            <w:r w:rsidRPr="008B4380">
              <w:rPr>
                <w:rFonts w:asciiTheme="minorHAnsi" w:hAnsiTheme="minorHAnsi"/>
                <w:sz w:val="24"/>
                <w:szCs w:val="24"/>
              </w:rPr>
              <w:t xml:space="preserve">auxílio </w:t>
            </w:r>
            <w:r w:rsidRPr="008B4380">
              <w:rPr>
                <w:rFonts w:asciiTheme="minorHAnsi" w:hAnsiTheme="minorHAnsi"/>
                <w:spacing w:val="31"/>
                <w:sz w:val="24"/>
                <w:szCs w:val="24"/>
              </w:rPr>
              <w:t xml:space="preserve"> </w:t>
            </w:r>
            <w:r w:rsidRPr="008B4380">
              <w:rPr>
                <w:rFonts w:asciiTheme="minorHAnsi" w:hAnsiTheme="minorHAnsi"/>
                <w:sz w:val="24"/>
                <w:szCs w:val="24"/>
              </w:rPr>
              <w:t>à</w:t>
            </w:r>
          </w:p>
          <w:p w14:paraId="2C11AF1E" w14:textId="77777777" w:rsidR="008F59E7" w:rsidRPr="008B4380" w:rsidRDefault="008F59E7" w:rsidP="00C177F0">
            <w:pPr>
              <w:pStyle w:val="TableParagraph"/>
              <w:rPr>
                <w:rFonts w:asciiTheme="minorHAnsi" w:hAnsiTheme="minorHAnsi"/>
                <w:sz w:val="24"/>
                <w:szCs w:val="24"/>
              </w:rPr>
            </w:pPr>
            <w:r w:rsidRPr="008B4380">
              <w:rPr>
                <w:rFonts w:asciiTheme="minorHAnsi" w:hAnsiTheme="minorHAnsi"/>
                <w:sz w:val="24"/>
                <w:szCs w:val="24"/>
              </w:rPr>
              <w:t>locomoção e/ou para sair à rua; comunica-se com dificuldade; realiza parcialmente</w:t>
            </w:r>
            <w:r w:rsidRPr="008B4380">
              <w:rPr>
                <w:rFonts w:asciiTheme="minorHAnsi" w:hAnsiTheme="minorHAnsi"/>
                <w:spacing w:val="9"/>
                <w:sz w:val="24"/>
                <w:szCs w:val="24"/>
              </w:rPr>
              <w:t xml:space="preserve"> </w:t>
            </w:r>
            <w:r w:rsidRPr="008B4380">
              <w:rPr>
                <w:rFonts w:asciiTheme="minorHAnsi" w:hAnsiTheme="minorHAnsi"/>
                <w:sz w:val="24"/>
                <w:szCs w:val="24"/>
              </w:rPr>
              <w:t>as</w:t>
            </w:r>
            <w:r w:rsidRPr="008B4380">
              <w:rPr>
                <w:rFonts w:asciiTheme="minorHAnsi" w:hAnsiTheme="minorHAnsi"/>
                <w:spacing w:val="9"/>
                <w:sz w:val="24"/>
                <w:szCs w:val="24"/>
              </w:rPr>
              <w:t xml:space="preserve"> </w:t>
            </w:r>
            <w:r w:rsidRPr="008B4380">
              <w:rPr>
                <w:rFonts w:asciiTheme="minorHAnsi" w:hAnsiTheme="minorHAnsi"/>
                <w:sz w:val="24"/>
                <w:szCs w:val="24"/>
              </w:rPr>
              <w:t>atividades</w:t>
            </w:r>
            <w:r w:rsidRPr="008B4380">
              <w:rPr>
                <w:rFonts w:asciiTheme="minorHAnsi" w:hAnsiTheme="minorHAnsi"/>
                <w:spacing w:val="6"/>
                <w:sz w:val="24"/>
                <w:szCs w:val="24"/>
              </w:rPr>
              <w:t xml:space="preserve"> </w:t>
            </w:r>
            <w:r w:rsidRPr="008B4380">
              <w:rPr>
                <w:rFonts w:asciiTheme="minorHAnsi" w:hAnsiTheme="minorHAnsi"/>
                <w:sz w:val="24"/>
                <w:szCs w:val="24"/>
              </w:rPr>
              <w:t>do</w:t>
            </w:r>
            <w:r w:rsidRPr="008B4380">
              <w:rPr>
                <w:rFonts w:asciiTheme="minorHAnsi" w:hAnsiTheme="minorHAnsi"/>
                <w:spacing w:val="12"/>
                <w:sz w:val="24"/>
                <w:szCs w:val="24"/>
              </w:rPr>
              <w:t xml:space="preserve"> </w:t>
            </w:r>
            <w:r w:rsidRPr="008B4380">
              <w:rPr>
                <w:rFonts w:asciiTheme="minorHAnsi" w:hAnsiTheme="minorHAnsi"/>
                <w:sz w:val="24"/>
                <w:szCs w:val="24"/>
              </w:rPr>
              <w:t>cotidiano;</w:t>
            </w:r>
            <w:r w:rsidRPr="008B4380">
              <w:rPr>
                <w:rFonts w:asciiTheme="minorHAnsi" w:hAnsiTheme="minorHAnsi"/>
                <w:spacing w:val="9"/>
                <w:sz w:val="24"/>
                <w:szCs w:val="24"/>
              </w:rPr>
              <w:t xml:space="preserve"> </w:t>
            </w:r>
            <w:r w:rsidRPr="008B4380">
              <w:rPr>
                <w:rFonts w:asciiTheme="minorHAnsi" w:hAnsiTheme="minorHAnsi"/>
                <w:sz w:val="24"/>
                <w:szCs w:val="24"/>
              </w:rPr>
              <w:t>possui</w:t>
            </w:r>
            <w:r w:rsidRPr="008B4380">
              <w:rPr>
                <w:rFonts w:asciiTheme="minorHAnsi" w:hAnsiTheme="minorHAnsi"/>
                <w:spacing w:val="11"/>
                <w:sz w:val="24"/>
                <w:szCs w:val="24"/>
              </w:rPr>
              <w:t xml:space="preserve"> </w:t>
            </w:r>
            <w:r w:rsidRPr="008B4380">
              <w:rPr>
                <w:rFonts w:asciiTheme="minorHAnsi" w:hAnsiTheme="minorHAnsi"/>
                <w:sz w:val="24"/>
                <w:szCs w:val="24"/>
              </w:rPr>
              <w:t>restrições</w:t>
            </w:r>
            <w:r w:rsidRPr="008B4380">
              <w:rPr>
                <w:rFonts w:asciiTheme="minorHAnsi" w:hAnsiTheme="minorHAnsi"/>
                <w:spacing w:val="11"/>
                <w:sz w:val="24"/>
                <w:szCs w:val="24"/>
              </w:rPr>
              <w:t xml:space="preserve"> </w:t>
            </w:r>
            <w:r w:rsidRPr="008B4380">
              <w:rPr>
                <w:rFonts w:asciiTheme="minorHAnsi" w:hAnsiTheme="minorHAnsi"/>
                <w:sz w:val="24"/>
                <w:szCs w:val="24"/>
              </w:rPr>
              <w:t>médicas</w:t>
            </w:r>
            <w:r w:rsidRPr="008B4380">
              <w:rPr>
                <w:rFonts w:asciiTheme="minorHAnsi" w:hAnsiTheme="minorHAnsi"/>
                <w:spacing w:val="9"/>
                <w:sz w:val="24"/>
                <w:szCs w:val="24"/>
              </w:rPr>
              <w:t xml:space="preserve"> </w:t>
            </w:r>
            <w:r w:rsidRPr="008B4380">
              <w:rPr>
                <w:rFonts w:asciiTheme="minorHAnsi" w:hAnsiTheme="minorHAnsi"/>
                <w:sz w:val="24"/>
                <w:szCs w:val="24"/>
              </w:rPr>
              <w:t>de</w:t>
            </w:r>
            <w:r w:rsidRPr="008B4380">
              <w:rPr>
                <w:rFonts w:asciiTheme="minorHAnsi" w:hAnsiTheme="minorHAnsi"/>
                <w:spacing w:val="9"/>
                <w:sz w:val="24"/>
                <w:szCs w:val="24"/>
              </w:rPr>
              <w:t xml:space="preserve"> </w:t>
            </w:r>
            <w:r w:rsidRPr="008B4380">
              <w:rPr>
                <w:rFonts w:asciiTheme="minorHAnsi" w:hAnsiTheme="minorHAnsi"/>
                <w:sz w:val="24"/>
                <w:szCs w:val="24"/>
              </w:rPr>
              <w:t>ordem</w:t>
            </w:r>
          </w:p>
        </w:tc>
        <w:tc>
          <w:tcPr>
            <w:tcW w:w="1229" w:type="dxa"/>
            <w:tcBorders>
              <w:top w:val="single" w:sz="4" w:space="0" w:color="000000"/>
              <w:bottom w:val="nil"/>
            </w:tcBorders>
          </w:tcPr>
          <w:p w14:paraId="3D77CE84" w14:textId="77777777" w:rsidR="008F59E7" w:rsidRPr="008B4380" w:rsidRDefault="008F59E7" w:rsidP="00C177F0">
            <w:pPr>
              <w:pStyle w:val="TableParagraph"/>
              <w:rPr>
                <w:rFonts w:asciiTheme="minorHAnsi" w:hAnsiTheme="minorHAnsi"/>
                <w:b/>
                <w:sz w:val="24"/>
                <w:szCs w:val="24"/>
              </w:rPr>
            </w:pPr>
          </w:p>
          <w:p w14:paraId="383A75C5" w14:textId="77777777" w:rsidR="008F59E7" w:rsidRPr="008B4380" w:rsidRDefault="008F59E7" w:rsidP="00C177F0">
            <w:pPr>
              <w:pStyle w:val="TableParagraph"/>
              <w:jc w:val="center"/>
              <w:rPr>
                <w:rFonts w:asciiTheme="minorHAnsi" w:hAnsiTheme="minorHAnsi"/>
                <w:sz w:val="24"/>
                <w:szCs w:val="24"/>
              </w:rPr>
            </w:pPr>
            <w:r w:rsidRPr="008B4380">
              <w:rPr>
                <w:rFonts w:asciiTheme="minorHAnsi" w:hAnsiTheme="minorHAnsi"/>
                <w:sz w:val="24"/>
                <w:szCs w:val="24"/>
              </w:rPr>
              <w:t>10</w:t>
            </w:r>
          </w:p>
        </w:tc>
      </w:tr>
      <w:tr w:rsidR="008F59E7" w:rsidRPr="008B4380" w14:paraId="2FA6E177" w14:textId="77777777" w:rsidTr="00A22D4A">
        <w:trPr>
          <w:trHeight w:val="314"/>
        </w:trPr>
        <w:tc>
          <w:tcPr>
            <w:tcW w:w="1388" w:type="dxa"/>
            <w:tcBorders>
              <w:top w:val="nil"/>
              <w:bottom w:val="nil"/>
            </w:tcBorders>
          </w:tcPr>
          <w:p w14:paraId="5C354F36" w14:textId="77777777" w:rsidR="008F59E7" w:rsidRPr="008B4380" w:rsidRDefault="008F59E7" w:rsidP="00C177F0">
            <w:pPr>
              <w:pStyle w:val="TableParagraph"/>
              <w:rPr>
                <w:rFonts w:asciiTheme="minorHAnsi" w:hAnsiTheme="minorHAnsi"/>
                <w:sz w:val="24"/>
                <w:szCs w:val="24"/>
              </w:rPr>
            </w:pPr>
          </w:p>
        </w:tc>
        <w:tc>
          <w:tcPr>
            <w:tcW w:w="6946" w:type="dxa"/>
            <w:tcBorders>
              <w:top w:val="nil"/>
              <w:bottom w:val="single" w:sz="4" w:space="0" w:color="000000"/>
            </w:tcBorders>
          </w:tcPr>
          <w:p w14:paraId="042CB518" w14:textId="77777777" w:rsidR="008F59E7" w:rsidRPr="008B4380" w:rsidRDefault="008F59E7" w:rsidP="00C177F0">
            <w:pPr>
              <w:pStyle w:val="TableParagraph"/>
              <w:rPr>
                <w:rFonts w:asciiTheme="minorHAnsi" w:hAnsiTheme="minorHAnsi"/>
                <w:sz w:val="24"/>
                <w:szCs w:val="24"/>
              </w:rPr>
            </w:pPr>
            <w:r w:rsidRPr="008B4380">
              <w:rPr>
                <w:rFonts w:asciiTheme="minorHAnsi" w:hAnsiTheme="minorHAnsi"/>
                <w:sz w:val="24"/>
                <w:szCs w:val="24"/>
              </w:rPr>
              <w:t>relativas ou prejuízo intelectual e ou de cognição.</w:t>
            </w:r>
          </w:p>
        </w:tc>
        <w:tc>
          <w:tcPr>
            <w:tcW w:w="1229" w:type="dxa"/>
            <w:tcBorders>
              <w:top w:val="nil"/>
              <w:bottom w:val="single" w:sz="4" w:space="0" w:color="000000"/>
            </w:tcBorders>
          </w:tcPr>
          <w:p w14:paraId="422C1177" w14:textId="77777777" w:rsidR="008F59E7" w:rsidRPr="008B4380" w:rsidRDefault="008F59E7" w:rsidP="00C177F0">
            <w:pPr>
              <w:pStyle w:val="TableParagraph"/>
              <w:rPr>
                <w:rFonts w:asciiTheme="minorHAnsi" w:hAnsiTheme="minorHAnsi"/>
                <w:sz w:val="24"/>
                <w:szCs w:val="24"/>
              </w:rPr>
            </w:pPr>
          </w:p>
        </w:tc>
      </w:tr>
      <w:tr w:rsidR="008F59E7" w:rsidRPr="008B4380" w14:paraId="4295C9F6" w14:textId="77777777" w:rsidTr="00A22D4A">
        <w:trPr>
          <w:trHeight w:val="282"/>
        </w:trPr>
        <w:tc>
          <w:tcPr>
            <w:tcW w:w="1388" w:type="dxa"/>
            <w:tcBorders>
              <w:top w:val="nil"/>
              <w:bottom w:val="nil"/>
            </w:tcBorders>
          </w:tcPr>
          <w:p w14:paraId="302466E7" w14:textId="77777777" w:rsidR="008F59E7" w:rsidRPr="008B4380" w:rsidRDefault="008F59E7" w:rsidP="00C177F0">
            <w:pPr>
              <w:pStyle w:val="TableParagraph"/>
              <w:rPr>
                <w:rFonts w:asciiTheme="minorHAnsi" w:hAnsiTheme="minorHAnsi"/>
                <w:sz w:val="24"/>
                <w:szCs w:val="24"/>
              </w:rPr>
            </w:pPr>
          </w:p>
        </w:tc>
        <w:tc>
          <w:tcPr>
            <w:tcW w:w="6946" w:type="dxa"/>
            <w:tcBorders>
              <w:top w:val="single" w:sz="4" w:space="0" w:color="000000"/>
              <w:bottom w:val="nil"/>
            </w:tcBorders>
          </w:tcPr>
          <w:p w14:paraId="7F8C6921" w14:textId="77777777" w:rsidR="008F59E7" w:rsidRPr="008B4380" w:rsidRDefault="008F59E7" w:rsidP="00C177F0">
            <w:pPr>
              <w:pStyle w:val="TableParagraph"/>
              <w:rPr>
                <w:rFonts w:asciiTheme="minorHAnsi" w:hAnsiTheme="minorHAnsi"/>
                <w:sz w:val="24"/>
                <w:szCs w:val="24"/>
              </w:rPr>
            </w:pPr>
            <w:r w:rsidRPr="008B4380">
              <w:rPr>
                <w:rFonts w:asciiTheme="minorHAnsi" w:hAnsiTheme="minorHAnsi"/>
                <w:sz w:val="24"/>
                <w:szCs w:val="24"/>
              </w:rPr>
              <w:t>3º grau: O Segurado apresenta-se retido ao lar; tem perda na mobilidade ou</w:t>
            </w:r>
          </w:p>
        </w:tc>
        <w:tc>
          <w:tcPr>
            <w:tcW w:w="1229" w:type="dxa"/>
            <w:tcBorders>
              <w:top w:val="single" w:sz="4" w:space="0" w:color="000000"/>
              <w:bottom w:val="nil"/>
            </w:tcBorders>
          </w:tcPr>
          <w:p w14:paraId="48AA268D" w14:textId="77777777" w:rsidR="008F59E7" w:rsidRPr="008B4380" w:rsidRDefault="008F59E7" w:rsidP="00C177F0">
            <w:pPr>
              <w:pStyle w:val="TableParagraph"/>
              <w:rPr>
                <w:rFonts w:asciiTheme="minorHAnsi" w:hAnsiTheme="minorHAnsi"/>
                <w:sz w:val="24"/>
                <w:szCs w:val="24"/>
              </w:rPr>
            </w:pPr>
          </w:p>
        </w:tc>
      </w:tr>
      <w:tr w:rsidR="008F59E7" w:rsidRPr="008B4380" w14:paraId="1F59FBB2" w14:textId="77777777" w:rsidTr="00A22D4A">
        <w:trPr>
          <w:trHeight w:val="578"/>
        </w:trPr>
        <w:tc>
          <w:tcPr>
            <w:tcW w:w="1388" w:type="dxa"/>
            <w:tcBorders>
              <w:top w:val="nil"/>
              <w:bottom w:val="nil"/>
            </w:tcBorders>
          </w:tcPr>
          <w:p w14:paraId="0771BAF0" w14:textId="77777777" w:rsidR="008F59E7" w:rsidRPr="008B4380" w:rsidRDefault="008F59E7" w:rsidP="00C177F0">
            <w:pPr>
              <w:pStyle w:val="TableParagraph"/>
              <w:rPr>
                <w:rFonts w:asciiTheme="minorHAnsi" w:hAnsiTheme="minorHAnsi"/>
                <w:sz w:val="24"/>
                <w:szCs w:val="24"/>
              </w:rPr>
            </w:pPr>
          </w:p>
        </w:tc>
        <w:tc>
          <w:tcPr>
            <w:tcW w:w="6946" w:type="dxa"/>
            <w:tcBorders>
              <w:top w:val="nil"/>
              <w:bottom w:val="nil"/>
            </w:tcBorders>
          </w:tcPr>
          <w:p w14:paraId="311D3120" w14:textId="77777777" w:rsidR="008F59E7" w:rsidRPr="008B4380" w:rsidRDefault="008F59E7" w:rsidP="00C177F0">
            <w:pPr>
              <w:pStyle w:val="TableParagraph"/>
              <w:rPr>
                <w:rFonts w:asciiTheme="minorHAnsi" w:hAnsiTheme="minorHAnsi"/>
                <w:sz w:val="24"/>
                <w:szCs w:val="24"/>
              </w:rPr>
            </w:pPr>
            <w:r w:rsidRPr="008B4380">
              <w:rPr>
                <w:rFonts w:asciiTheme="minorHAnsi" w:hAnsiTheme="minorHAnsi"/>
                <w:sz w:val="24"/>
                <w:szCs w:val="24"/>
              </w:rPr>
              <w:t xml:space="preserve">na   fala;  não   realiza   atividades  do  cotidiano;  possui  restrições </w:t>
            </w:r>
            <w:r w:rsidRPr="008B4380">
              <w:rPr>
                <w:rFonts w:asciiTheme="minorHAnsi" w:hAnsiTheme="minorHAnsi"/>
                <w:spacing w:val="44"/>
                <w:sz w:val="24"/>
                <w:szCs w:val="24"/>
              </w:rPr>
              <w:t xml:space="preserve"> </w:t>
            </w:r>
            <w:r w:rsidRPr="008B4380">
              <w:rPr>
                <w:rFonts w:asciiTheme="minorHAnsi" w:hAnsiTheme="minorHAnsi"/>
                <w:sz w:val="24"/>
                <w:szCs w:val="24"/>
              </w:rPr>
              <w:t>médicas</w:t>
            </w:r>
          </w:p>
          <w:p w14:paraId="47F26B58" w14:textId="77777777" w:rsidR="008F59E7" w:rsidRPr="008B4380" w:rsidRDefault="008F59E7" w:rsidP="00C177F0">
            <w:pPr>
              <w:pStyle w:val="TableParagraph"/>
              <w:rPr>
                <w:rFonts w:asciiTheme="minorHAnsi" w:hAnsiTheme="minorHAnsi"/>
                <w:sz w:val="24"/>
                <w:szCs w:val="24"/>
              </w:rPr>
            </w:pPr>
            <w:r w:rsidRPr="008B4380">
              <w:rPr>
                <w:rFonts w:asciiTheme="minorHAnsi" w:hAnsiTheme="minorHAnsi"/>
                <w:sz w:val="24"/>
                <w:szCs w:val="24"/>
              </w:rPr>
              <w:t xml:space="preserve">impeditivas </w:t>
            </w:r>
            <w:r w:rsidRPr="008B4380">
              <w:rPr>
                <w:rFonts w:asciiTheme="minorHAnsi" w:hAnsiTheme="minorHAnsi"/>
                <w:spacing w:val="18"/>
                <w:sz w:val="24"/>
                <w:szCs w:val="24"/>
              </w:rPr>
              <w:t xml:space="preserve"> </w:t>
            </w:r>
            <w:r w:rsidRPr="008B4380">
              <w:rPr>
                <w:rFonts w:asciiTheme="minorHAnsi" w:hAnsiTheme="minorHAnsi"/>
                <w:sz w:val="24"/>
                <w:szCs w:val="24"/>
              </w:rPr>
              <w:t xml:space="preserve">de </w:t>
            </w:r>
            <w:r w:rsidRPr="008B4380">
              <w:rPr>
                <w:rFonts w:asciiTheme="minorHAnsi" w:hAnsiTheme="minorHAnsi"/>
                <w:spacing w:val="19"/>
                <w:sz w:val="24"/>
                <w:szCs w:val="24"/>
              </w:rPr>
              <w:t xml:space="preserve"> </w:t>
            </w:r>
            <w:r w:rsidRPr="008B4380">
              <w:rPr>
                <w:rFonts w:asciiTheme="minorHAnsi" w:hAnsiTheme="minorHAnsi"/>
                <w:sz w:val="24"/>
                <w:szCs w:val="24"/>
              </w:rPr>
              <w:t xml:space="preserve">ordem </w:t>
            </w:r>
            <w:r w:rsidRPr="008B4380">
              <w:rPr>
                <w:rFonts w:asciiTheme="minorHAnsi" w:hAnsiTheme="minorHAnsi"/>
                <w:spacing w:val="17"/>
                <w:sz w:val="24"/>
                <w:szCs w:val="24"/>
              </w:rPr>
              <w:t xml:space="preserve"> </w:t>
            </w:r>
            <w:r w:rsidRPr="008B4380">
              <w:rPr>
                <w:rFonts w:asciiTheme="minorHAnsi" w:hAnsiTheme="minorHAnsi"/>
                <w:sz w:val="24"/>
                <w:szCs w:val="24"/>
              </w:rPr>
              <w:t xml:space="preserve">totalitária </w:t>
            </w:r>
            <w:r w:rsidRPr="008B4380">
              <w:rPr>
                <w:rFonts w:asciiTheme="minorHAnsi" w:hAnsiTheme="minorHAnsi"/>
                <w:spacing w:val="19"/>
                <w:sz w:val="24"/>
                <w:szCs w:val="24"/>
              </w:rPr>
              <w:t xml:space="preserve"> </w:t>
            </w:r>
            <w:r w:rsidRPr="008B4380">
              <w:rPr>
                <w:rFonts w:asciiTheme="minorHAnsi" w:hAnsiTheme="minorHAnsi"/>
                <w:sz w:val="24"/>
                <w:szCs w:val="24"/>
              </w:rPr>
              <w:t xml:space="preserve">ou </w:t>
            </w:r>
            <w:r w:rsidRPr="008B4380">
              <w:rPr>
                <w:rFonts w:asciiTheme="minorHAnsi" w:hAnsiTheme="minorHAnsi"/>
                <w:spacing w:val="16"/>
                <w:sz w:val="24"/>
                <w:szCs w:val="24"/>
              </w:rPr>
              <w:t xml:space="preserve"> </w:t>
            </w:r>
            <w:r w:rsidRPr="008B4380">
              <w:rPr>
                <w:rFonts w:asciiTheme="minorHAnsi" w:hAnsiTheme="minorHAnsi"/>
                <w:sz w:val="24"/>
                <w:szCs w:val="24"/>
              </w:rPr>
              <w:t xml:space="preserve">apresenta </w:t>
            </w:r>
            <w:r w:rsidRPr="008B4380">
              <w:rPr>
                <w:rFonts w:asciiTheme="minorHAnsi" w:hAnsiTheme="minorHAnsi"/>
                <w:spacing w:val="19"/>
                <w:sz w:val="24"/>
                <w:szCs w:val="24"/>
              </w:rPr>
              <w:t xml:space="preserve"> </w:t>
            </w:r>
            <w:r w:rsidRPr="008B4380">
              <w:rPr>
                <w:rFonts w:asciiTheme="minorHAnsi" w:hAnsiTheme="minorHAnsi"/>
                <w:sz w:val="24"/>
                <w:szCs w:val="24"/>
              </w:rPr>
              <w:t xml:space="preserve">algum </w:t>
            </w:r>
            <w:r w:rsidRPr="008B4380">
              <w:rPr>
                <w:rFonts w:asciiTheme="minorHAnsi" w:hAnsiTheme="minorHAnsi"/>
                <w:spacing w:val="17"/>
                <w:sz w:val="24"/>
                <w:szCs w:val="24"/>
              </w:rPr>
              <w:t xml:space="preserve"> </w:t>
            </w:r>
            <w:r w:rsidRPr="008B4380">
              <w:rPr>
                <w:rFonts w:asciiTheme="minorHAnsi" w:hAnsiTheme="minorHAnsi"/>
                <w:sz w:val="24"/>
                <w:szCs w:val="24"/>
              </w:rPr>
              <w:t xml:space="preserve">grau </w:t>
            </w:r>
            <w:r w:rsidRPr="008B4380">
              <w:rPr>
                <w:rFonts w:asciiTheme="minorHAnsi" w:hAnsiTheme="minorHAnsi"/>
                <w:spacing w:val="19"/>
                <w:sz w:val="24"/>
                <w:szCs w:val="24"/>
              </w:rPr>
              <w:t xml:space="preserve"> </w:t>
            </w:r>
            <w:r w:rsidRPr="008B4380">
              <w:rPr>
                <w:rFonts w:asciiTheme="minorHAnsi" w:hAnsiTheme="minorHAnsi"/>
                <w:sz w:val="24"/>
                <w:szCs w:val="24"/>
              </w:rPr>
              <w:t xml:space="preserve">de </w:t>
            </w:r>
            <w:r w:rsidRPr="008B4380">
              <w:rPr>
                <w:rFonts w:asciiTheme="minorHAnsi" w:hAnsiTheme="minorHAnsi"/>
                <w:spacing w:val="27"/>
                <w:sz w:val="24"/>
                <w:szCs w:val="24"/>
              </w:rPr>
              <w:t xml:space="preserve"> </w:t>
            </w:r>
            <w:r w:rsidRPr="008B4380">
              <w:rPr>
                <w:rFonts w:asciiTheme="minorHAnsi" w:hAnsiTheme="minorHAnsi"/>
                <w:sz w:val="24"/>
                <w:szCs w:val="24"/>
              </w:rPr>
              <w:t>alienação</w:t>
            </w:r>
          </w:p>
        </w:tc>
        <w:tc>
          <w:tcPr>
            <w:tcW w:w="1229" w:type="dxa"/>
            <w:tcBorders>
              <w:top w:val="nil"/>
              <w:bottom w:val="nil"/>
            </w:tcBorders>
          </w:tcPr>
          <w:p w14:paraId="3A0CFD30" w14:textId="77777777" w:rsidR="008F59E7" w:rsidRPr="008B4380" w:rsidRDefault="008F59E7" w:rsidP="00C177F0">
            <w:pPr>
              <w:pStyle w:val="TableParagraph"/>
              <w:jc w:val="center"/>
              <w:rPr>
                <w:rFonts w:asciiTheme="minorHAnsi" w:hAnsiTheme="minorHAnsi"/>
                <w:sz w:val="24"/>
                <w:szCs w:val="24"/>
              </w:rPr>
            </w:pPr>
            <w:r w:rsidRPr="008B4380">
              <w:rPr>
                <w:rFonts w:asciiTheme="minorHAnsi" w:hAnsiTheme="minorHAnsi"/>
                <w:sz w:val="24"/>
                <w:szCs w:val="24"/>
              </w:rPr>
              <w:t>20</w:t>
            </w:r>
          </w:p>
        </w:tc>
      </w:tr>
      <w:tr w:rsidR="008F59E7" w:rsidRPr="008B4380" w14:paraId="4EA09731" w14:textId="77777777" w:rsidTr="00A22D4A">
        <w:trPr>
          <w:trHeight w:val="315"/>
        </w:trPr>
        <w:tc>
          <w:tcPr>
            <w:tcW w:w="1388" w:type="dxa"/>
            <w:tcBorders>
              <w:top w:val="nil"/>
            </w:tcBorders>
          </w:tcPr>
          <w:p w14:paraId="5A19ACA9" w14:textId="77777777" w:rsidR="008F59E7" w:rsidRPr="008B4380" w:rsidRDefault="008F59E7" w:rsidP="00C177F0">
            <w:pPr>
              <w:pStyle w:val="TableParagraph"/>
              <w:rPr>
                <w:rFonts w:asciiTheme="minorHAnsi" w:hAnsiTheme="minorHAnsi"/>
                <w:sz w:val="24"/>
                <w:szCs w:val="24"/>
              </w:rPr>
            </w:pPr>
          </w:p>
        </w:tc>
        <w:tc>
          <w:tcPr>
            <w:tcW w:w="6946" w:type="dxa"/>
            <w:tcBorders>
              <w:top w:val="nil"/>
            </w:tcBorders>
          </w:tcPr>
          <w:p w14:paraId="2601B6CC" w14:textId="77777777" w:rsidR="008F59E7" w:rsidRPr="008B4380" w:rsidRDefault="008F59E7" w:rsidP="00C177F0">
            <w:pPr>
              <w:pStyle w:val="TableParagraph"/>
              <w:rPr>
                <w:rFonts w:asciiTheme="minorHAnsi" w:hAnsiTheme="minorHAnsi"/>
                <w:sz w:val="24"/>
                <w:szCs w:val="24"/>
              </w:rPr>
            </w:pPr>
            <w:r w:rsidRPr="008B4380">
              <w:rPr>
                <w:rFonts w:asciiTheme="minorHAnsi" w:hAnsiTheme="minorHAnsi"/>
                <w:sz w:val="24"/>
                <w:szCs w:val="24"/>
              </w:rPr>
              <w:t>mental.</w:t>
            </w:r>
          </w:p>
        </w:tc>
        <w:tc>
          <w:tcPr>
            <w:tcW w:w="1229" w:type="dxa"/>
            <w:tcBorders>
              <w:top w:val="nil"/>
            </w:tcBorders>
          </w:tcPr>
          <w:p w14:paraId="2ACE7D10" w14:textId="77777777" w:rsidR="008F59E7" w:rsidRPr="008B4380" w:rsidRDefault="008F59E7" w:rsidP="00C177F0">
            <w:pPr>
              <w:pStyle w:val="TableParagraph"/>
              <w:rPr>
                <w:rFonts w:asciiTheme="minorHAnsi" w:hAnsiTheme="minorHAnsi"/>
                <w:sz w:val="24"/>
                <w:szCs w:val="24"/>
              </w:rPr>
            </w:pPr>
          </w:p>
        </w:tc>
      </w:tr>
    </w:tbl>
    <w:p w14:paraId="01D51E7A" w14:textId="77777777" w:rsidR="008F59E7" w:rsidRPr="008B4380" w:rsidRDefault="008F59E7" w:rsidP="00C177F0">
      <w:pPr>
        <w:pStyle w:val="Corpodetexto"/>
        <w:spacing w:before="0" w:after="0"/>
        <w:rPr>
          <w:rFonts w:asciiTheme="minorHAnsi" w:hAnsiTheme="minorHAnsi"/>
          <w:b/>
        </w:rPr>
      </w:pPr>
    </w:p>
    <w:tbl>
      <w:tblPr>
        <w:tblW w:w="9574" w:type="dxa"/>
        <w:tblInd w:w="55" w:type="dxa"/>
        <w:tblLayout w:type="fixed"/>
        <w:tblCellMar>
          <w:left w:w="70" w:type="dxa"/>
          <w:right w:w="70" w:type="dxa"/>
        </w:tblCellMar>
        <w:tblLook w:val="04A0" w:firstRow="1" w:lastRow="0" w:firstColumn="1" w:lastColumn="0" w:noHBand="0" w:noVBand="1"/>
      </w:tblPr>
      <w:tblGrid>
        <w:gridCol w:w="1353"/>
        <w:gridCol w:w="6946"/>
        <w:gridCol w:w="1275"/>
      </w:tblGrid>
      <w:tr w:rsidR="008F59E7" w:rsidRPr="008B4380" w14:paraId="4AD44EB5" w14:textId="77777777" w:rsidTr="00823869">
        <w:trPr>
          <w:trHeight w:val="537"/>
          <w:tblHeader/>
        </w:trPr>
        <w:tc>
          <w:tcPr>
            <w:tcW w:w="1353" w:type="dxa"/>
            <w:vMerge w:val="restart"/>
            <w:tcBorders>
              <w:top w:val="single" w:sz="8" w:space="0" w:color="auto"/>
              <w:left w:val="single" w:sz="8" w:space="0" w:color="auto"/>
              <w:bottom w:val="single" w:sz="12" w:space="0" w:color="000000"/>
              <w:right w:val="single" w:sz="12" w:space="0" w:color="000000"/>
            </w:tcBorders>
            <w:shd w:val="clear" w:color="auto" w:fill="auto"/>
            <w:vAlign w:val="center"/>
            <w:hideMark/>
          </w:tcPr>
          <w:p w14:paraId="67FEE278" w14:textId="77777777" w:rsidR="008F59E7" w:rsidRPr="008B4380" w:rsidRDefault="008F59E7" w:rsidP="00C177F0">
            <w:pPr>
              <w:spacing w:after="0" w:line="240" w:lineRule="auto"/>
              <w:rPr>
                <w:rFonts w:eastAsia="Times New Roman" w:cs="Times New Roman"/>
                <w:b/>
                <w:bCs/>
                <w:sz w:val="24"/>
                <w:szCs w:val="24"/>
                <w:lang w:eastAsia="pt-BR"/>
              </w:rPr>
            </w:pPr>
            <w:r w:rsidRPr="008B4380">
              <w:rPr>
                <w:rFonts w:eastAsia="Times New Roman" w:cs="Times New Roman"/>
                <w:b/>
                <w:bCs/>
                <w:sz w:val="24"/>
                <w:szCs w:val="24"/>
                <w:lang w:eastAsia="pt-BR"/>
              </w:rPr>
              <w:t>ATRIBUTOS</w:t>
            </w:r>
          </w:p>
        </w:tc>
        <w:tc>
          <w:tcPr>
            <w:tcW w:w="6946" w:type="dxa"/>
            <w:vMerge w:val="restart"/>
            <w:tcBorders>
              <w:top w:val="single" w:sz="8" w:space="0" w:color="auto"/>
              <w:left w:val="single" w:sz="12" w:space="0" w:color="000000"/>
              <w:bottom w:val="single" w:sz="12" w:space="0" w:color="000000"/>
              <w:right w:val="single" w:sz="12" w:space="0" w:color="746F6F"/>
            </w:tcBorders>
            <w:shd w:val="clear" w:color="auto" w:fill="auto"/>
            <w:vAlign w:val="center"/>
            <w:hideMark/>
          </w:tcPr>
          <w:p w14:paraId="3842FF9F" w14:textId="77777777" w:rsidR="008F59E7" w:rsidRPr="008B4380" w:rsidRDefault="008F59E7" w:rsidP="00C177F0">
            <w:pPr>
              <w:spacing w:after="0" w:line="240" w:lineRule="auto"/>
              <w:jc w:val="center"/>
              <w:rPr>
                <w:rFonts w:eastAsia="Times New Roman" w:cs="Times New Roman"/>
                <w:b/>
                <w:bCs/>
                <w:sz w:val="24"/>
                <w:szCs w:val="24"/>
                <w:lang w:eastAsia="pt-BR"/>
              </w:rPr>
            </w:pPr>
            <w:r w:rsidRPr="008B4380">
              <w:rPr>
                <w:rFonts w:eastAsia="Times New Roman" w:cs="Times New Roman"/>
                <w:b/>
                <w:bCs/>
                <w:sz w:val="24"/>
                <w:szCs w:val="24"/>
                <w:lang w:eastAsia="pt-BR"/>
              </w:rPr>
              <w:t>ESCALAS</w:t>
            </w:r>
          </w:p>
        </w:tc>
        <w:tc>
          <w:tcPr>
            <w:tcW w:w="1275" w:type="dxa"/>
            <w:vMerge w:val="restart"/>
            <w:tcBorders>
              <w:top w:val="single" w:sz="8" w:space="0" w:color="auto"/>
              <w:left w:val="single" w:sz="12" w:space="0" w:color="000000"/>
              <w:bottom w:val="single" w:sz="12" w:space="0" w:color="746F6F"/>
              <w:right w:val="single" w:sz="8" w:space="0" w:color="auto"/>
            </w:tcBorders>
            <w:shd w:val="clear" w:color="auto" w:fill="auto"/>
            <w:vAlign w:val="center"/>
            <w:hideMark/>
          </w:tcPr>
          <w:p w14:paraId="7D554210" w14:textId="77777777" w:rsidR="008F59E7" w:rsidRPr="008B4380" w:rsidRDefault="008F59E7" w:rsidP="00C177F0">
            <w:pPr>
              <w:spacing w:after="0" w:line="240" w:lineRule="auto"/>
              <w:jc w:val="center"/>
              <w:rPr>
                <w:rFonts w:eastAsia="Times New Roman" w:cs="Times New Roman"/>
                <w:b/>
                <w:bCs/>
                <w:sz w:val="24"/>
                <w:szCs w:val="24"/>
                <w:lang w:eastAsia="pt-BR"/>
              </w:rPr>
            </w:pPr>
            <w:r w:rsidRPr="008B4380">
              <w:rPr>
                <w:rFonts w:eastAsia="Times New Roman" w:cs="Times New Roman"/>
                <w:b/>
                <w:bCs/>
                <w:sz w:val="24"/>
                <w:szCs w:val="24"/>
                <w:lang w:eastAsia="pt-BR"/>
              </w:rPr>
              <w:t>PONTOS</w:t>
            </w:r>
          </w:p>
        </w:tc>
      </w:tr>
      <w:tr w:rsidR="008F59E7" w:rsidRPr="008B4380" w14:paraId="11B5F7BB" w14:textId="77777777" w:rsidTr="00823869">
        <w:trPr>
          <w:trHeight w:val="537"/>
          <w:tblHeader/>
        </w:trPr>
        <w:tc>
          <w:tcPr>
            <w:tcW w:w="1353" w:type="dxa"/>
            <w:vMerge/>
            <w:tcBorders>
              <w:top w:val="single" w:sz="8" w:space="0" w:color="auto"/>
              <w:left w:val="single" w:sz="8" w:space="0" w:color="auto"/>
              <w:bottom w:val="single" w:sz="12" w:space="0" w:color="000000"/>
              <w:right w:val="single" w:sz="12" w:space="0" w:color="000000"/>
            </w:tcBorders>
            <w:vAlign w:val="center"/>
            <w:hideMark/>
          </w:tcPr>
          <w:p w14:paraId="4DDC4900" w14:textId="77777777" w:rsidR="008F59E7" w:rsidRPr="008B4380" w:rsidRDefault="008F59E7" w:rsidP="00C177F0">
            <w:pPr>
              <w:spacing w:after="0" w:line="240" w:lineRule="auto"/>
              <w:rPr>
                <w:rFonts w:eastAsia="Times New Roman" w:cs="Times New Roman"/>
                <w:b/>
                <w:bCs/>
                <w:sz w:val="24"/>
                <w:szCs w:val="24"/>
                <w:lang w:eastAsia="pt-BR"/>
              </w:rPr>
            </w:pPr>
          </w:p>
        </w:tc>
        <w:tc>
          <w:tcPr>
            <w:tcW w:w="6946" w:type="dxa"/>
            <w:vMerge/>
            <w:tcBorders>
              <w:top w:val="single" w:sz="8" w:space="0" w:color="auto"/>
              <w:left w:val="single" w:sz="12" w:space="0" w:color="000000"/>
              <w:bottom w:val="single" w:sz="12" w:space="0" w:color="000000"/>
              <w:right w:val="single" w:sz="12" w:space="0" w:color="746F6F"/>
            </w:tcBorders>
            <w:vAlign w:val="center"/>
            <w:hideMark/>
          </w:tcPr>
          <w:p w14:paraId="16E95746" w14:textId="77777777" w:rsidR="008F59E7" w:rsidRPr="008B4380" w:rsidRDefault="008F59E7" w:rsidP="00C177F0">
            <w:pPr>
              <w:spacing w:after="0" w:line="240" w:lineRule="auto"/>
              <w:rPr>
                <w:rFonts w:eastAsia="Times New Roman" w:cs="Times New Roman"/>
                <w:b/>
                <w:bCs/>
                <w:sz w:val="24"/>
                <w:szCs w:val="24"/>
                <w:lang w:eastAsia="pt-BR"/>
              </w:rPr>
            </w:pPr>
          </w:p>
        </w:tc>
        <w:tc>
          <w:tcPr>
            <w:tcW w:w="1275" w:type="dxa"/>
            <w:vMerge/>
            <w:tcBorders>
              <w:top w:val="single" w:sz="8" w:space="0" w:color="auto"/>
              <w:left w:val="single" w:sz="12" w:space="0" w:color="000000"/>
              <w:bottom w:val="single" w:sz="12" w:space="0" w:color="746F6F"/>
              <w:right w:val="single" w:sz="8" w:space="0" w:color="auto"/>
            </w:tcBorders>
            <w:vAlign w:val="center"/>
            <w:hideMark/>
          </w:tcPr>
          <w:p w14:paraId="10C5DCD8" w14:textId="77777777" w:rsidR="008F59E7" w:rsidRPr="008B4380" w:rsidRDefault="008F59E7" w:rsidP="00C177F0">
            <w:pPr>
              <w:spacing w:after="0" w:line="240" w:lineRule="auto"/>
              <w:rPr>
                <w:rFonts w:eastAsia="Times New Roman" w:cs="Times New Roman"/>
                <w:b/>
                <w:bCs/>
                <w:sz w:val="24"/>
                <w:szCs w:val="24"/>
                <w:lang w:eastAsia="pt-BR"/>
              </w:rPr>
            </w:pPr>
          </w:p>
        </w:tc>
      </w:tr>
      <w:tr w:rsidR="008F59E7" w:rsidRPr="008B4380" w14:paraId="102F2BA5" w14:textId="77777777" w:rsidTr="00A22D4A">
        <w:trPr>
          <w:trHeight w:val="1035"/>
        </w:trPr>
        <w:tc>
          <w:tcPr>
            <w:tcW w:w="1353" w:type="dxa"/>
            <w:vMerge w:val="restart"/>
            <w:tcBorders>
              <w:top w:val="nil"/>
              <w:left w:val="single" w:sz="8" w:space="0" w:color="auto"/>
              <w:bottom w:val="single" w:sz="8" w:space="0" w:color="000000"/>
              <w:right w:val="single" w:sz="12" w:space="0" w:color="000000"/>
            </w:tcBorders>
            <w:shd w:val="clear" w:color="auto" w:fill="auto"/>
            <w:vAlign w:val="center"/>
            <w:hideMark/>
          </w:tcPr>
          <w:p w14:paraId="0CED6953" w14:textId="77777777" w:rsidR="008F59E7" w:rsidRPr="008B4380" w:rsidRDefault="008F59E7" w:rsidP="00C177F0">
            <w:pPr>
              <w:spacing w:after="0" w:line="240" w:lineRule="auto"/>
              <w:jc w:val="center"/>
              <w:rPr>
                <w:rFonts w:eastAsia="Times New Roman" w:cs="Times New Roman"/>
                <w:sz w:val="24"/>
                <w:szCs w:val="24"/>
                <w:lang w:eastAsia="pt-BR"/>
              </w:rPr>
            </w:pPr>
            <w:r w:rsidRPr="008B4380">
              <w:rPr>
                <w:rFonts w:eastAsia="Times New Roman" w:cs="Times New Roman"/>
                <w:sz w:val="24"/>
                <w:szCs w:val="24"/>
                <w:lang w:eastAsia="pt-BR"/>
              </w:rPr>
              <w:t>Condições clínicas e estruturais do Segurado</w:t>
            </w:r>
          </w:p>
        </w:tc>
        <w:tc>
          <w:tcPr>
            <w:tcW w:w="6946" w:type="dxa"/>
            <w:tcBorders>
              <w:top w:val="single" w:sz="12" w:space="0" w:color="000000"/>
              <w:left w:val="nil"/>
              <w:bottom w:val="nil"/>
              <w:right w:val="nil"/>
            </w:tcBorders>
            <w:shd w:val="clear" w:color="auto" w:fill="auto"/>
            <w:vAlign w:val="center"/>
            <w:hideMark/>
          </w:tcPr>
          <w:p w14:paraId="0AEE44F6" w14:textId="77777777" w:rsidR="008F59E7" w:rsidRPr="008B4380" w:rsidRDefault="008F59E7" w:rsidP="00C177F0">
            <w:pPr>
              <w:spacing w:after="0" w:line="240" w:lineRule="auto"/>
              <w:rPr>
                <w:rFonts w:eastAsia="Times New Roman" w:cs="Times New Roman"/>
                <w:sz w:val="24"/>
                <w:szCs w:val="24"/>
                <w:lang w:eastAsia="pt-BR"/>
              </w:rPr>
            </w:pPr>
            <w:r w:rsidRPr="008B4380">
              <w:rPr>
                <w:rFonts w:eastAsia="Times New Roman" w:cs="Times New Roman"/>
                <w:sz w:val="24"/>
                <w:szCs w:val="24"/>
                <w:lang w:eastAsia="pt-BR"/>
              </w:rPr>
              <w:t>1º grau: O Segurado apresenta-se hígido; capaz de livre movimentação; não apresenta evidência de disfunção e/ou insuficiência de órgãos, aparelhos ou sistemas, possuindo visão em grau que lhe permita desempenhar suas tarefas normais</w:t>
            </w:r>
          </w:p>
        </w:tc>
        <w:tc>
          <w:tcPr>
            <w:tcW w:w="1275" w:type="dxa"/>
            <w:tcBorders>
              <w:top w:val="nil"/>
              <w:left w:val="single" w:sz="12" w:space="0" w:color="000000"/>
              <w:bottom w:val="nil"/>
              <w:right w:val="single" w:sz="8" w:space="0" w:color="auto"/>
            </w:tcBorders>
            <w:shd w:val="clear" w:color="auto" w:fill="auto"/>
            <w:vAlign w:val="center"/>
            <w:hideMark/>
          </w:tcPr>
          <w:p w14:paraId="71D8407F" w14:textId="77777777" w:rsidR="008F59E7" w:rsidRPr="008B4380" w:rsidRDefault="008F59E7" w:rsidP="00C177F0">
            <w:pPr>
              <w:spacing w:after="0" w:line="240" w:lineRule="auto"/>
              <w:jc w:val="center"/>
              <w:rPr>
                <w:rFonts w:eastAsia="Times New Roman" w:cs="Times New Roman"/>
                <w:b/>
                <w:bCs/>
                <w:sz w:val="24"/>
                <w:szCs w:val="24"/>
                <w:lang w:eastAsia="pt-BR"/>
              </w:rPr>
            </w:pPr>
            <w:r w:rsidRPr="008B4380">
              <w:rPr>
                <w:rFonts w:eastAsia="Times New Roman" w:cs="Times New Roman"/>
                <w:b/>
                <w:bCs/>
                <w:sz w:val="24"/>
                <w:szCs w:val="24"/>
                <w:lang w:eastAsia="pt-BR"/>
              </w:rPr>
              <w:t>0</w:t>
            </w:r>
          </w:p>
        </w:tc>
      </w:tr>
      <w:tr w:rsidR="008F59E7" w:rsidRPr="008B4380" w14:paraId="50CCE824" w14:textId="77777777" w:rsidTr="00A22D4A">
        <w:trPr>
          <w:trHeight w:val="345"/>
        </w:trPr>
        <w:tc>
          <w:tcPr>
            <w:tcW w:w="1353" w:type="dxa"/>
            <w:vMerge/>
            <w:tcBorders>
              <w:top w:val="nil"/>
              <w:left w:val="single" w:sz="8" w:space="0" w:color="auto"/>
              <w:bottom w:val="single" w:sz="8" w:space="0" w:color="000000"/>
              <w:right w:val="single" w:sz="12" w:space="0" w:color="000000"/>
            </w:tcBorders>
            <w:vAlign w:val="center"/>
            <w:hideMark/>
          </w:tcPr>
          <w:p w14:paraId="7CAA14CE" w14:textId="77777777" w:rsidR="008F59E7" w:rsidRPr="008B4380" w:rsidRDefault="008F59E7" w:rsidP="00C177F0">
            <w:pPr>
              <w:spacing w:after="0" w:line="240" w:lineRule="auto"/>
              <w:rPr>
                <w:rFonts w:eastAsia="Times New Roman" w:cs="Times New Roman"/>
                <w:sz w:val="24"/>
                <w:szCs w:val="24"/>
                <w:lang w:eastAsia="pt-BR"/>
              </w:rPr>
            </w:pPr>
          </w:p>
        </w:tc>
        <w:tc>
          <w:tcPr>
            <w:tcW w:w="6946" w:type="dxa"/>
            <w:vMerge w:val="restart"/>
            <w:tcBorders>
              <w:top w:val="single" w:sz="8" w:space="0" w:color="000000"/>
              <w:left w:val="single" w:sz="12" w:space="0" w:color="000000"/>
              <w:bottom w:val="single" w:sz="8" w:space="0" w:color="000000"/>
              <w:right w:val="nil"/>
            </w:tcBorders>
            <w:shd w:val="clear" w:color="auto" w:fill="auto"/>
            <w:vAlign w:val="center"/>
            <w:hideMark/>
          </w:tcPr>
          <w:p w14:paraId="23ED280F" w14:textId="77777777" w:rsidR="008F59E7" w:rsidRPr="008B4380" w:rsidRDefault="008F59E7" w:rsidP="00C177F0">
            <w:pPr>
              <w:spacing w:after="0" w:line="240" w:lineRule="auto"/>
              <w:rPr>
                <w:rFonts w:eastAsia="Times New Roman" w:cs="Times New Roman"/>
                <w:sz w:val="24"/>
                <w:szCs w:val="24"/>
                <w:lang w:eastAsia="pt-BR"/>
              </w:rPr>
            </w:pPr>
            <w:r w:rsidRPr="008B4380">
              <w:rPr>
                <w:rFonts w:eastAsia="Times New Roman" w:cs="Times New Roman"/>
                <w:sz w:val="24"/>
                <w:szCs w:val="24"/>
                <w:lang w:eastAsia="pt-BR"/>
              </w:rPr>
              <w:t>2º grau: O Segurado apresenta disfunção(</w:t>
            </w:r>
            <w:proofErr w:type="spellStart"/>
            <w:r w:rsidRPr="008B4380">
              <w:rPr>
                <w:rFonts w:eastAsia="Times New Roman" w:cs="Times New Roman"/>
                <w:sz w:val="24"/>
                <w:szCs w:val="24"/>
                <w:lang w:eastAsia="pt-BR"/>
              </w:rPr>
              <w:t>ões</w:t>
            </w:r>
            <w:proofErr w:type="spellEnd"/>
            <w:r w:rsidRPr="008B4380">
              <w:rPr>
                <w:rFonts w:eastAsia="Times New Roman" w:cs="Times New Roman"/>
                <w:sz w:val="24"/>
                <w:szCs w:val="24"/>
                <w:lang w:eastAsia="pt-BR"/>
              </w:rPr>
              <w:t>) e/ou insuficiência(s) comprovada(s) como repercussões secundárias de doenças agudas ou crônicas, em estágio que o obrigue a depender de suporte médico constante (assistido) e desempenhar suas tarefas normais diárias com alguma restrição.</w:t>
            </w:r>
          </w:p>
        </w:tc>
        <w:tc>
          <w:tcPr>
            <w:tcW w:w="1275" w:type="dxa"/>
            <w:tcBorders>
              <w:top w:val="single" w:sz="8" w:space="0" w:color="000000"/>
              <w:left w:val="single" w:sz="12" w:space="0" w:color="000000"/>
              <w:bottom w:val="nil"/>
              <w:right w:val="single" w:sz="8" w:space="0" w:color="auto"/>
            </w:tcBorders>
            <w:shd w:val="clear" w:color="auto" w:fill="auto"/>
            <w:vAlign w:val="center"/>
            <w:hideMark/>
          </w:tcPr>
          <w:p w14:paraId="5C269FCA" w14:textId="77777777" w:rsidR="008F59E7" w:rsidRPr="008B4380" w:rsidRDefault="008F59E7" w:rsidP="00C177F0">
            <w:pPr>
              <w:spacing w:after="0" w:line="240" w:lineRule="auto"/>
              <w:jc w:val="center"/>
              <w:rPr>
                <w:rFonts w:eastAsia="Times New Roman" w:cs="Times New Roman"/>
                <w:b/>
                <w:bCs/>
                <w:sz w:val="24"/>
                <w:szCs w:val="24"/>
                <w:lang w:eastAsia="pt-BR"/>
              </w:rPr>
            </w:pPr>
            <w:r w:rsidRPr="008B4380">
              <w:rPr>
                <w:rFonts w:eastAsia="Times New Roman" w:cs="Times New Roman"/>
                <w:b/>
                <w:bCs/>
                <w:sz w:val="24"/>
                <w:szCs w:val="24"/>
                <w:lang w:eastAsia="pt-BR"/>
              </w:rPr>
              <w:t> </w:t>
            </w:r>
          </w:p>
        </w:tc>
      </w:tr>
      <w:tr w:rsidR="008F59E7" w:rsidRPr="008B4380" w14:paraId="4DE06475" w14:textId="77777777" w:rsidTr="00A22D4A">
        <w:trPr>
          <w:trHeight w:val="1110"/>
        </w:trPr>
        <w:tc>
          <w:tcPr>
            <w:tcW w:w="1353" w:type="dxa"/>
            <w:vMerge/>
            <w:tcBorders>
              <w:top w:val="nil"/>
              <w:left w:val="single" w:sz="8" w:space="0" w:color="auto"/>
              <w:bottom w:val="single" w:sz="8" w:space="0" w:color="000000"/>
              <w:right w:val="single" w:sz="12" w:space="0" w:color="000000"/>
            </w:tcBorders>
            <w:vAlign w:val="center"/>
            <w:hideMark/>
          </w:tcPr>
          <w:p w14:paraId="5FF28C29" w14:textId="77777777" w:rsidR="008F59E7" w:rsidRPr="008B4380" w:rsidRDefault="008F59E7" w:rsidP="00C177F0">
            <w:pPr>
              <w:spacing w:after="0" w:line="240" w:lineRule="auto"/>
              <w:rPr>
                <w:rFonts w:eastAsia="Times New Roman" w:cs="Times New Roman"/>
                <w:sz w:val="24"/>
                <w:szCs w:val="24"/>
                <w:lang w:eastAsia="pt-BR"/>
              </w:rPr>
            </w:pPr>
          </w:p>
        </w:tc>
        <w:tc>
          <w:tcPr>
            <w:tcW w:w="6946" w:type="dxa"/>
            <w:vMerge/>
            <w:tcBorders>
              <w:top w:val="single" w:sz="8" w:space="0" w:color="000000"/>
              <w:left w:val="single" w:sz="12" w:space="0" w:color="000000"/>
              <w:bottom w:val="single" w:sz="8" w:space="0" w:color="000000"/>
              <w:right w:val="nil"/>
            </w:tcBorders>
            <w:vAlign w:val="center"/>
            <w:hideMark/>
          </w:tcPr>
          <w:p w14:paraId="76F7EDFD" w14:textId="77777777" w:rsidR="008F59E7" w:rsidRPr="008B4380" w:rsidRDefault="008F59E7" w:rsidP="00C177F0">
            <w:pPr>
              <w:spacing w:after="0" w:line="240" w:lineRule="auto"/>
              <w:rPr>
                <w:rFonts w:eastAsia="Times New Roman" w:cs="Times New Roman"/>
                <w:sz w:val="24"/>
                <w:szCs w:val="24"/>
                <w:lang w:eastAsia="pt-BR"/>
              </w:rPr>
            </w:pPr>
          </w:p>
        </w:tc>
        <w:tc>
          <w:tcPr>
            <w:tcW w:w="1275" w:type="dxa"/>
            <w:tcBorders>
              <w:top w:val="nil"/>
              <w:left w:val="single" w:sz="12" w:space="0" w:color="000000"/>
              <w:bottom w:val="single" w:sz="8" w:space="0" w:color="000000"/>
              <w:right w:val="single" w:sz="8" w:space="0" w:color="auto"/>
            </w:tcBorders>
            <w:shd w:val="clear" w:color="auto" w:fill="auto"/>
            <w:vAlign w:val="center"/>
            <w:hideMark/>
          </w:tcPr>
          <w:p w14:paraId="2071EEBC" w14:textId="77777777" w:rsidR="008F59E7" w:rsidRPr="008B4380" w:rsidRDefault="008F59E7" w:rsidP="00C177F0">
            <w:pPr>
              <w:spacing w:after="0" w:line="240" w:lineRule="auto"/>
              <w:jc w:val="center"/>
              <w:rPr>
                <w:rFonts w:eastAsia="Times New Roman" w:cs="Times New Roman"/>
                <w:b/>
                <w:bCs/>
                <w:sz w:val="24"/>
                <w:szCs w:val="24"/>
                <w:lang w:eastAsia="pt-BR"/>
              </w:rPr>
            </w:pPr>
            <w:r w:rsidRPr="008B4380">
              <w:rPr>
                <w:rFonts w:eastAsia="Times New Roman" w:cs="Times New Roman"/>
                <w:b/>
                <w:bCs/>
                <w:sz w:val="24"/>
                <w:szCs w:val="24"/>
                <w:lang w:eastAsia="pt-BR"/>
              </w:rPr>
              <w:t>10</w:t>
            </w:r>
          </w:p>
        </w:tc>
      </w:tr>
      <w:tr w:rsidR="008F59E7" w:rsidRPr="008B4380" w14:paraId="35E1E3AC" w14:textId="77777777" w:rsidTr="00A22D4A">
        <w:trPr>
          <w:trHeight w:val="1740"/>
        </w:trPr>
        <w:tc>
          <w:tcPr>
            <w:tcW w:w="1353" w:type="dxa"/>
            <w:vMerge/>
            <w:tcBorders>
              <w:top w:val="nil"/>
              <w:left w:val="single" w:sz="8" w:space="0" w:color="auto"/>
              <w:bottom w:val="single" w:sz="8" w:space="0" w:color="000000"/>
              <w:right w:val="single" w:sz="12" w:space="0" w:color="000000"/>
            </w:tcBorders>
            <w:vAlign w:val="center"/>
            <w:hideMark/>
          </w:tcPr>
          <w:p w14:paraId="347AC541" w14:textId="77777777" w:rsidR="008F59E7" w:rsidRPr="008B4380" w:rsidRDefault="008F59E7" w:rsidP="00C177F0">
            <w:pPr>
              <w:spacing w:after="0" w:line="240" w:lineRule="auto"/>
              <w:rPr>
                <w:rFonts w:eastAsia="Times New Roman" w:cs="Times New Roman"/>
                <w:sz w:val="24"/>
                <w:szCs w:val="24"/>
                <w:lang w:eastAsia="pt-BR"/>
              </w:rPr>
            </w:pPr>
          </w:p>
        </w:tc>
        <w:tc>
          <w:tcPr>
            <w:tcW w:w="6946" w:type="dxa"/>
            <w:tcBorders>
              <w:top w:val="single" w:sz="8" w:space="0" w:color="000000"/>
              <w:left w:val="nil"/>
              <w:bottom w:val="single" w:sz="8" w:space="0" w:color="auto"/>
              <w:right w:val="nil"/>
            </w:tcBorders>
            <w:shd w:val="clear" w:color="auto" w:fill="auto"/>
            <w:vAlign w:val="center"/>
            <w:hideMark/>
          </w:tcPr>
          <w:p w14:paraId="64EE25E7" w14:textId="77777777" w:rsidR="008F59E7" w:rsidRPr="008B4380" w:rsidRDefault="008F59E7" w:rsidP="00C177F0">
            <w:pPr>
              <w:spacing w:after="0" w:line="240" w:lineRule="auto"/>
              <w:rPr>
                <w:rFonts w:eastAsia="Times New Roman" w:cs="Times New Roman"/>
                <w:sz w:val="24"/>
                <w:szCs w:val="24"/>
                <w:lang w:eastAsia="pt-BR"/>
              </w:rPr>
            </w:pPr>
            <w:r w:rsidRPr="008B4380">
              <w:rPr>
                <w:rFonts w:eastAsia="Times New Roman" w:cs="Times New Roman"/>
                <w:sz w:val="24"/>
                <w:szCs w:val="24"/>
                <w:lang w:eastAsia="pt-BR"/>
              </w:rPr>
              <w:t>3º grau: O Segurado apresenta quadro clínico anormal, evolutivamente avançado, descompensado ou instável, cursando com disfunções e ou insuficiências em órgãos vitais, que se encontre em estágio que demande suporte médico mantido (controlado), que acarrete restrição ampla a esforços físicos e que comprometa a vida cotidiana, mesmo que com interação de auxílio humano e/ou técnico</w:t>
            </w:r>
          </w:p>
        </w:tc>
        <w:tc>
          <w:tcPr>
            <w:tcW w:w="1275" w:type="dxa"/>
            <w:tcBorders>
              <w:top w:val="nil"/>
              <w:left w:val="single" w:sz="12" w:space="0" w:color="000000"/>
              <w:bottom w:val="single" w:sz="8" w:space="0" w:color="auto"/>
              <w:right w:val="single" w:sz="8" w:space="0" w:color="auto"/>
            </w:tcBorders>
            <w:shd w:val="clear" w:color="auto" w:fill="auto"/>
            <w:vAlign w:val="center"/>
            <w:hideMark/>
          </w:tcPr>
          <w:p w14:paraId="1F310036" w14:textId="77777777" w:rsidR="008F59E7" w:rsidRPr="008B4380" w:rsidRDefault="008F59E7" w:rsidP="00C177F0">
            <w:pPr>
              <w:spacing w:after="0" w:line="240" w:lineRule="auto"/>
              <w:jc w:val="center"/>
              <w:rPr>
                <w:rFonts w:eastAsia="Times New Roman" w:cs="Times New Roman"/>
                <w:b/>
                <w:bCs/>
                <w:sz w:val="24"/>
                <w:szCs w:val="24"/>
                <w:lang w:eastAsia="pt-BR"/>
              </w:rPr>
            </w:pPr>
            <w:r w:rsidRPr="008B4380">
              <w:rPr>
                <w:rFonts w:eastAsia="Times New Roman" w:cs="Times New Roman"/>
                <w:b/>
                <w:bCs/>
                <w:sz w:val="24"/>
                <w:szCs w:val="24"/>
                <w:lang w:eastAsia="pt-BR"/>
              </w:rPr>
              <w:t>20</w:t>
            </w:r>
          </w:p>
        </w:tc>
      </w:tr>
    </w:tbl>
    <w:p w14:paraId="35E7FEF9" w14:textId="77777777" w:rsidR="008F59E7" w:rsidRPr="008B4380" w:rsidRDefault="008F59E7" w:rsidP="00C177F0">
      <w:pPr>
        <w:pStyle w:val="Corpodetexto"/>
        <w:spacing w:before="0" w:after="0"/>
        <w:rPr>
          <w:rFonts w:asciiTheme="minorHAnsi" w:hAnsiTheme="minorHAnsi"/>
          <w:b/>
        </w:rPr>
      </w:pPr>
    </w:p>
    <w:p w14:paraId="0337CD3B" w14:textId="77777777" w:rsidR="008F59E7" w:rsidRPr="008B4380" w:rsidRDefault="008F59E7" w:rsidP="00C177F0">
      <w:pPr>
        <w:spacing w:after="0" w:line="240" w:lineRule="auto"/>
        <w:jc w:val="center"/>
        <w:rPr>
          <w:b/>
          <w:sz w:val="24"/>
          <w:szCs w:val="24"/>
        </w:rPr>
      </w:pPr>
      <w:r w:rsidRPr="008B4380">
        <w:rPr>
          <w:rFonts w:eastAsia="Calibri" w:cs="Arial"/>
          <w:b/>
          <w:bCs/>
          <w:sz w:val="24"/>
          <w:szCs w:val="24"/>
          <w:lang w:eastAsia="pt-BR"/>
        </w:rPr>
        <w:t>ANEXO À CONDIÇÃO ESPECIAL DA COBERTURA ADICIONAL DE INVALIDEZ FUNCIONAL</w:t>
      </w:r>
      <w:r w:rsidRPr="008B4380">
        <w:rPr>
          <w:b/>
          <w:sz w:val="24"/>
          <w:szCs w:val="24"/>
        </w:rPr>
        <w:t xml:space="preserve"> PERMANENTE E TOTAL POR DOENÇA (IFPD)</w:t>
      </w:r>
    </w:p>
    <w:p w14:paraId="0EC90C14" w14:textId="77777777" w:rsidR="008F59E7" w:rsidRPr="008B4380" w:rsidRDefault="008F59E7" w:rsidP="00C177F0">
      <w:pPr>
        <w:spacing w:after="0" w:line="240" w:lineRule="auto"/>
        <w:ind w:right="107"/>
        <w:jc w:val="center"/>
        <w:rPr>
          <w:b/>
          <w:sz w:val="24"/>
          <w:szCs w:val="24"/>
        </w:rPr>
      </w:pPr>
    </w:p>
    <w:p w14:paraId="51E12539" w14:textId="77777777" w:rsidR="008F59E7" w:rsidRPr="008B4380" w:rsidRDefault="008F59E7" w:rsidP="00C177F0">
      <w:pPr>
        <w:spacing w:after="0" w:line="240" w:lineRule="auto"/>
        <w:rPr>
          <w:b/>
          <w:sz w:val="24"/>
          <w:szCs w:val="24"/>
        </w:rPr>
      </w:pPr>
      <w:r w:rsidRPr="008B4380">
        <w:rPr>
          <w:b/>
          <w:sz w:val="24"/>
          <w:szCs w:val="24"/>
        </w:rPr>
        <w:t>INSTRUMENTO DE AVALIAÇÃO DE INVALIDEZ FUNCIONAL – IAIF</w:t>
      </w:r>
    </w:p>
    <w:p w14:paraId="455DD0E7" w14:textId="77777777" w:rsidR="008F59E7" w:rsidRPr="008B4380" w:rsidRDefault="008F59E7" w:rsidP="00C177F0">
      <w:pPr>
        <w:spacing w:after="0" w:line="240" w:lineRule="auto"/>
        <w:rPr>
          <w:b/>
          <w:bCs/>
          <w:sz w:val="24"/>
          <w:szCs w:val="24"/>
        </w:rPr>
      </w:pPr>
      <w:r w:rsidRPr="008B4380">
        <w:rPr>
          <w:b/>
          <w:bCs/>
          <w:sz w:val="24"/>
          <w:szCs w:val="24"/>
        </w:rPr>
        <w:t>2º DOCUMENTO - TABELA DE RELAÇÕES EXISTENCIAIS, CONDIÇÕES MÉDICAS E ESTRUTURAIS E DE ESTADOS CONEXOS</w:t>
      </w:r>
    </w:p>
    <w:p w14:paraId="3B23F58D" w14:textId="77777777" w:rsidR="008F59E7" w:rsidRPr="008B4380" w:rsidRDefault="008F59E7" w:rsidP="00C177F0">
      <w:pPr>
        <w:spacing w:after="0" w:line="240" w:lineRule="auto"/>
        <w:rPr>
          <w:b/>
          <w:bCs/>
          <w:sz w:val="24"/>
          <w:szCs w:val="24"/>
        </w:rPr>
      </w:pPr>
    </w:p>
    <w:tbl>
      <w:tblPr>
        <w:tblW w:w="9574" w:type="dxa"/>
        <w:tblInd w:w="55" w:type="dxa"/>
        <w:tblCellMar>
          <w:left w:w="70" w:type="dxa"/>
          <w:right w:w="70" w:type="dxa"/>
        </w:tblCellMar>
        <w:tblLook w:val="04A0" w:firstRow="1" w:lastRow="0" w:firstColumn="1" w:lastColumn="0" w:noHBand="0" w:noVBand="1"/>
      </w:tblPr>
      <w:tblGrid>
        <w:gridCol w:w="1528"/>
        <w:gridCol w:w="6771"/>
        <w:gridCol w:w="1275"/>
      </w:tblGrid>
      <w:tr w:rsidR="008F59E7" w:rsidRPr="008B4380" w14:paraId="26770328" w14:textId="77777777" w:rsidTr="00CC29FF">
        <w:trPr>
          <w:trHeight w:val="330"/>
        </w:trPr>
        <w:tc>
          <w:tcPr>
            <w:tcW w:w="1528" w:type="dxa"/>
            <w:tcBorders>
              <w:top w:val="single" w:sz="8" w:space="0" w:color="auto"/>
              <w:left w:val="single" w:sz="8" w:space="0" w:color="auto"/>
              <w:bottom w:val="nil"/>
              <w:right w:val="single" w:sz="12" w:space="0" w:color="000000"/>
            </w:tcBorders>
            <w:shd w:val="clear" w:color="auto" w:fill="auto"/>
            <w:vAlign w:val="center"/>
            <w:hideMark/>
          </w:tcPr>
          <w:p w14:paraId="6D8FEE92" w14:textId="77777777" w:rsidR="008F59E7" w:rsidRPr="008B4380" w:rsidRDefault="008F59E7" w:rsidP="00C177F0">
            <w:pPr>
              <w:spacing w:after="0" w:line="240" w:lineRule="auto"/>
              <w:rPr>
                <w:rFonts w:eastAsia="Times New Roman" w:cs="Times New Roman"/>
                <w:b/>
                <w:bCs/>
                <w:sz w:val="24"/>
                <w:szCs w:val="24"/>
                <w:lang w:eastAsia="pt-BR"/>
              </w:rPr>
            </w:pPr>
            <w:r w:rsidRPr="008B4380">
              <w:rPr>
                <w:rFonts w:eastAsia="Times New Roman" w:cs="Times New Roman"/>
                <w:b/>
                <w:bCs/>
                <w:sz w:val="24"/>
                <w:szCs w:val="24"/>
                <w:lang w:eastAsia="pt-BR"/>
              </w:rPr>
              <w:t>ATRIBUTOS</w:t>
            </w:r>
          </w:p>
        </w:tc>
        <w:tc>
          <w:tcPr>
            <w:tcW w:w="6771" w:type="dxa"/>
            <w:tcBorders>
              <w:top w:val="single" w:sz="8" w:space="0" w:color="auto"/>
              <w:left w:val="nil"/>
              <w:bottom w:val="single" w:sz="12" w:space="0" w:color="000000"/>
              <w:right w:val="single" w:sz="12" w:space="0" w:color="000000"/>
            </w:tcBorders>
            <w:shd w:val="clear" w:color="auto" w:fill="auto"/>
            <w:vAlign w:val="center"/>
            <w:hideMark/>
          </w:tcPr>
          <w:p w14:paraId="45C05AC3" w14:textId="77777777" w:rsidR="008F59E7" w:rsidRPr="008B4380" w:rsidRDefault="008F59E7" w:rsidP="00C177F0">
            <w:pPr>
              <w:spacing w:after="0" w:line="240" w:lineRule="auto"/>
              <w:rPr>
                <w:rFonts w:eastAsia="Times New Roman" w:cs="Times New Roman"/>
                <w:b/>
                <w:bCs/>
                <w:sz w:val="24"/>
                <w:szCs w:val="24"/>
                <w:lang w:eastAsia="pt-BR"/>
              </w:rPr>
            </w:pPr>
            <w:r w:rsidRPr="008B4380">
              <w:rPr>
                <w:rFonts w:eastAsia="Times New Roman" w:cs="Times New Roman"/>
                <w:b/>
                <w:bCs/>
                <w:sz w:val="24"/>
                <w:szCs w:val="24"/>
                <w:lang w:eastAsia="pt-BR"/>
              </w:rPr>
              <w:t>ESCALAS</w:t>
            </w:r>
          </w:p>
        </w:tc>
        <w:tc>
          <w:tcPr>
            <w:tcW w:w="1275" w:type="dxa"/>
            <w:tcBorders>
              <w:top w:val="single" w:sz="8" w:space="0" w:color="auto"/>
              <w:left w:val="nil"/>
              <w:bottom w:val="single" w:sz="12" w:space="0" w:color="000000"/>
              <w:right w:val="single" w:sz="8" w:space="0" w:color="auto"/>
            </w:tcBorders>
            <w:shd w:val="clear" w:color="auto" w:fill="auto"/>
            <w:vAlign w:val="center"/>
            <w:hideMark/>
          </w:tcPr>
          <w:p w14:paraId="7F66D143" w14:textId="77777777" w:rsidR="008F59E7" w:rsidRPr="008B4380" w:rsidRDefault="008F59E7" w:rsidP="00C177F0">
            <w:pPr>
              <w:spacing w:after="0" w:line="240" w:lineRule="auto"/>
              <w:rPr>
                <w:rFonts w:eastAsia="Times New Roman" w:cs="Times New Roman"/>
                <w:b/>
                <w:bCs/>
                <w:sz w:val="24"/>
                <w:szCs w:val="24"/>
                <w:lang w:eastAsia="pt-BR"/>
              </w:rPr>
            </w:pPr>
            <w:r w:rsidRPr="008B4380">
              <w:rPr>
                <w:rFonts w:eastAsia="Times New Roman" w:cs="Times New Roman"/>
                <w:b/>
                <w:bCs/>
                <w:sz w:val="24"/>
                <w:szCs w:val="24"/>
                <w:lang w:eastAsia="pt-BR"/>
              </w:rPr>
              <w:t>PONTOS</w:t>
            </w:r>
          </w:p>
        </w:tc>
      </w:tr>
      <w:tr w:rsidR="008F59E7" w:rsidRPr="008B4380" w14:paraId="2DE85AC8" w14:textId="77777777" w:rsidTr="00CC29FF">
        <w:trPr>
          <w:trHeight w:val="960"/>
        </w:trPr>
        <w:tc>
          <w:tcPr>
            <w:tcW w:w="152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EC0ED46" w14:textId="77777777" w:rsidR="008F59E7" w:rsidRPr="008B4380" w:rsidRDefault="008F59E7" w:rsidP="00C177F0">
            <w:pPr>
              <w:spacing w:after="0" w:line="240" w:lineRule="auto"/>
              <w:jc w:val="center"/>
              <w:rPr>
                <w:rFonts w:eastAsia="Times New Roman" w:cs="Times New Roman"/>
                <w:sz w:val="24"/>
                <w:szCs w:val="24"/>
                <w:lang w:eastAsia="pt-BR"/>
              </w:rPr>
            </w:pPr>
            <w:r w:rsidRPr="008B4380">
              <w:rPr>
                <w:rFonts w:eastAsia="Times New Roman" w:cs="Times New Roman"/>
                <w:sz w:val="24"/>
                <w:szCs w:val="24"/>
                <w:lang w:eastAsia="pt-BR"/>
              </w:rPr>
              <w:t>Conectividade do Segurado com a vida</w:t>
            </w:r>
          </w:p>
        </w:tc>
        <w:tc>
          <w:tcPr>
            <w:tcW w:w="6771" w:type="dxa"/>
            <w:vMerge w:val="restart"/>
            <w:tcBorders>
              <w:top w:val="single" w:sz="12" w:space="0" w:color="000000"/>
              <w:left w:val="nil"/>
              <w:bottom w:val="single" w:sz="8" w:space="0" w:color="000000"/>
              <w:right w:val="single" w:sz="12" w:space="0" w:color="000000"/>
            </w:tcBorders>
            <w:shd w:val="clear" w:color="auto" w:fill="auto"/>
            <w:vAlign w:val="center"/>
            <w:hideMark/>
          </w:tcPr>
          <w:p w14:paraId="0A5B64CF" w14:textId="50A9C05F" w:rsidR="008F59E7" w:rsidRPr="008B4380" w:rsidRDefault="008F59E7" w:rsidP="00C177F0">
            <w:pPr>
              <w:spacing w:after="0" w:line="240" w:lineRule="auto"/>
              <w:jc w:val="both"/>
              <w:rPr>
                <w:rFonts w:eastAsia="Times New Roman" w:cs="Times New Roman"/>
                <w:sz w:val="24"/>
                <w:szCs w:val="24"/>
                <w:lang w:eastAsia="pt-BR"/>
              </w:rPr>
            </w:pPr>
            <w:r w:rsidRPr="008B4380">
              <w:rPr>
                <w:rFonts w:eastAsia="Times New Roman" w:cs="Times New Roman"/>
                <w:sz w:val="24"/>
                <w:szCs w:val="24"/>
                <w:lang w:eastAsia="pt-BR"/>
              </w:rPr>
              <w:t>1º grau: O Segurado realiza, sem auxílio, as atividades de vestir-se e despir- se; dirigir-se ao banheiro; lavar o rosto; escovar seus dentes; pentear-se; barbear-se; banhar-se; enxugar-se, mantendo os atos de higiene íntima e de asseio pessoal, sendo capaz de manter a auto</w:t>
            </w:r>
            <w:r w:rsidR="00CC29FF" w:rsidRPr="008B4380">
              <w:rPr>
                <w:rFonts w:eastAsia="Times New Roman" w:cs="Times New Roman"/>
                <w:sz w:val="24"/>
                <w:szCs w:val="24"/>
                <w:lang w:eastAsia="pt-BR"/>
              </w:rPr>
              <w:t>s</w:t>
            </w:r>
            <w:r w:rsidRPr="008B4380">
              <w:rPr>
                <w:rFonts w:eastAsia="Times New Roman" w:cs="Times New Roman"/>
                <w:sz w:val="24"/>
                <w:szCs w:val="24"/>
                <w:lang w:eastAsia="pt-BR"/>
              </w:rPr>
              <w:t>suficiência alimentar com condições de suprir suas necessidades de preparo, serviço, consumo e ingestão de alimentos.</w:t>
            </w:r>
          </w:p>
        </w:tc>
        <w:tc>
          <w:tcPr>
            <w:tcW w:w="1275" w:type="dxa"/>
            <w:vMerge w:val="restart"/>
            <w:tcBorders>
              <w:top w:val="nil"/>
              <w:left w:val="single" w:sz="12" w:space="0" w:color="000000"/>
              <w:bottom w:val="single" w:sz="8" w:space="0" w:color="000000"/>
              <w:right w:val="single" w:sz="8" w:space="0" w:color="auto"/>
            </w:tcBorders>
            <w:shd w:val="clear" w:color="auto" w:fill="auto"/>
            <w:vAlign w:val="center"/>
            <w:hideMark/>
          </w:tcPr>
          <w:p w14:paraId="6F370C86" w14:textId="77777777" w:rsidR="008F59E7" w:rsidRPr="008B4380" w:rsidRDefault="008F59E7" w:rsidP="00C177F0">
            <w:pPr>
              <w:spacing w:after="0" w:line="240" w:lineRule="auto"/>
              <w:jc w:val="center"/>
              <w:rPr>
                <w:rFonts w:eastAsia="Times New Roman" w:cs="Times New Roman"/>
                <w:sz w:val="24"/>
                <w:szCs w:val="24"/>
                <w:lang w:eastAsia="pt-BR"/>
              </w:rPr>
            </w:pPr>
            <w:r w:rsidRPr="008B4380">
              <w:rPr>
                <w:rFonts w:eastAsia="Times New Roman" w:cs="Times New Roman"/>
                <w:sz w:val="24"/>
                <w:szCs w:val="24"/>
                <w:lang w:eastAsia="pt-BR"/>
              </w:rPr>
              <w:t>0</w:t>
            </w:r>
          </w:p>
        </w:tc>
      </w:tr>
      <w:tr w:rsidR="008F59E7" w:rsidRPr="008B4380" w14:paraId="3A6B375A" w14:textId="77777777" w:rsidTr="00CC29FF">
        <w:trPr>
          <w:trHeight w:val="537"/>
        </w:trPr>
        <w:tc>
          <w:tcPr>
            <w:tcW w:w="1528" w:type="dxa"/>
            <w:vMerge/>
            <w:tcBorders>
              <w:top w:val="single" w:sz="8" w:space="0" w:color="auto"/>
              <w:left w:val="single" w:sz="8" w:space="0" w:color="auto"/>
              <w:bottom w:val="single" w:sz="8" w:space="0" w:color="000000"/>
              <w:right w:val="single" w:sz="8" w:space="0" w:color="auto"/>
            </w:tcBorders>
            <w:vAlign w:val="center"/>
            <w:hideMark/>
          </w:tcPr>
          <w:p w14:paraId="45EF65ED" w14:textId="77777777" w:rsidR="008F59E7" w:rsidRPr="008B4380" w:rsidRDefault="008F59E7" w:rsidP="00C177F0">
            <w:pPr>
              <w:spacing w:after="0" w:line="240" w:lineRule="auto"/>
              <w:rPr>
                <w:rFonts w:eastAsia="Times New Roman" w:cs="Times New Roman"/>
                <w:sz w:val="24"/>
                <w:szCs w:val="24"/>
                <w:lang w:eastAsia="pt-BR"/>
              </w:rPr>
            </w:pPr>
          </w:p>
        </w:tc>
        <w:tc>
          <w:tcPr>
            <w:tcW w:w="6771" w:type="dxa"/>
            <w:vMerge/>
            <w:tcBorders>
              <w:top w:val="single" w:sz="12" w:space="0" w:color="000000"/>
              <w:left w:val="nil"/>
              <w:bottom w:val="single" w:sz="8" w:space="0" w:color="000000"/>
              <w:right w:val="single" w:sz="12" w:space="0" w:color="000000"/>
            </w:tcBorders>
            <w:vAlign w:val="center"/>
            <w:hideMark/>
          </w:tcPr>
          <w:p w14:paraId="0C260294" w14:textId="77777777" w:rsidR="008F59E7" w:rsidRPr="008B4380" w:rsidRDefault="008F59E7" w:rsidP="00C177F0">
            <w:pPr>
              <w:spacing w:after="0" w:line="240" w:lineRule="auto"/>
              <w:rPr>
                <w:rFonts w:eastAsia="Times New Roman" w:cs="Times New Roman"/>
                <w:sz w:val="24"/>
                <w:szCs w:val="24"/>
                <w:lang w:eastAsia="pt-BR"/>
              </w:rPr>
            </w:pPr>
          </w:p>
        </w:tc>
        <w:tc>
          <w:tcPr>
            <w:tcW w:w="1275" w:type="dxa"/>
            <w:vMerge/>
            <w:tcBorders>
              <w:top w:val="nil"/>
              <w:left w:val="single" w:sz="12" w:space="0" w:color="000000"/>
              <w:bottom w:val="single" w:sz="8" w:space="0" w:color="000000"/>
              <w:right w:val="single" w:sz="8" w:space="0" w:color="auto"/>
            </w:tcBorders>
            <w:vAlign w:val="center"/>
            <w:hideMark/>
          </w:tcPr>
          <w:p w14:paraId="293D9433" w14:textId="77777777" w:rsidR="008F59E7" w:rsidRPr="008B4380" w:rsidRDefault="008F59E7" w:rsidP="00C177F0">
            <w:pPr>
              <w:spacing w:after="0" w:line="240" w:lineRule="auto"/>
              <w:rPr>
                <w:rFonts w:eastAsia="Times New Roman" w:cs="Times New Roman"/>
                <w:sz w:val="24"/>
                <w:szCs w:val="24"/>
                <w:lang w:eastAsia="pt-BR"/>
              </w:rPr>
            </w:pPr>
          </w:p>
        </w:tc>
      </w:tr>
      <w:tr w:rsidR="008F59E7" w:rsidRPr="008B4380" w14:paraId="75FDA445" w14:textId="77777777" w:rsidTr="00CC29FF">
        <w:trPr>
          <w:trHeight w:val="810"/>
        </w:trPr>
        <w:tc>
          <w:tcPr>
            <w:tcW w:w="1528" w:type="dxa"/>
            <w:vMerge/>
            <w:tcBorders>
              <w:top w:val="single" w:sz="8" w:space="0" w:color="auto"/>
              <w:left w:val="single" w:sz="8" w:space="0" w:color="auto"/>
              <w:bottom w:val="single" w:sz="8" w:space="0" w:color="000000"/>
              <w:right w:val="single" w:sz="8" w:space="0" w:color="auto"/>
            </w:tcBorders>
            <w:vAlign w:val="center"/>
            <w:hideMark/>
          </w:tcPr>
          <w:p w14:paraId="3E3754D5" w14:textId="77777777" w:rsidR="008F59E7" w:rsidRPr="008B4380" w:rsidRDefault="008F59E7" w:rsidP="00C177F0">
            <w:pPr>
              <w:spacing w:after="0" w:line="240" w:lineRule="auto"/>
              <w:rPr>
                <w:rFonts w:eastAsia="Times New Roman" w:cs="Times New Roman"/>
                <w:sz w:val="24"/>
                <w:szCs w:val="24"/>
                <w:lang w:eastAsia="pt-BR"/>
              </w:rPr>
            </w:pPr>
          </w:p>
        </w:tc>
        <w:tc>
          <w:tcPr>
            <w:tcW w:w="6771" w:type="dxa"/>
            <w:vMerge/>
            <w:tcBorders>
              <w:top w:val="single" w:sz="12" w:space="0" w:color="000000"/>
              <w:left w:val="nil"/>
              <w:bottom w:val="single" w:sz="8" w:space="0" w:color="000000"/>
              <w:right w:val="single" w:sz="12" w:space="0" w:color="000000"/>
            </w:tcBorders>
            <w:vAlign w:val="center"/>
            <w:hideMark/>
          </w:tcPr>
          <w:p w14:paraId="6BBE40C0" w14:textId="77777777" w:rsidR="008F59E7" w:rsidRPr="008B4380" w:rsidRDefault="008F59E7" w:rsidP="00C177F0">
            <w:pPr>
              <w:spacing w:after="0" w:line="240" w:lineRule="auto"/>
              <w:rPr>
                <w:rFonts w:eastAsia="Times New Roman" w:cs="Times New Roman"/>
                <w:sz w:val="24"/>
                <w:szCs w:val="24"/>
                <w:lang w:eastAsia="pt-BR"/>
              </w:rPr>
            </w:pPr>
          </w:p>
        </w:tc>
        <w:tc>
          <w:tcPr>
            <w:tcW w:w="1275" w:type="dxa"/>
            <w:vMerge/>
            <w:tcBorders>
              <w:top w:val="nil"/>
              <w:left w:val="single" w:sz="12" w:space="0" w:color="000000"/>
              <w:bottom w:val="single" w:sz="8" w:space="0" w:color="000000"/>
              <w:right w:val="single" w:sz="8" w:space="0" w:color="auto"/>
            </w:tcBorders>
            <w:vAlign w:val="center"/>
            <w:hideMark/>
          </w:tcPr>
          <w:p w14:paraId="7CC6E9A0" w14:textId="77777777" w:rsidR="008F59E7" w:rsidRPr="008B4380" w:rsidRDefault="008F59E7" w:rsidP="00C177F0">
            <w:pPr>
              <w:spacing w:after="0" w:line="240" w:lineRule="auto"/>
              <w:rPr>
                <w:rFonts w:eastAsia="Times New Roman" w:cs="Times New Roman"/>
                <w:sz w:val="24"/>
                <w:szCs w:val="24"/>
                <w:lang w:eastAsia="pt-BR"/>
              </w:rPr>
            </w:pPr>
          </w:p>
        </w:tc>
      </w:tr>
      <w:tr w:rsidR="008F59E7" w:rsidRPr="008B4380" w14:paraId="1B086EBA" w14:textId="77777777" w:rsidTr="00CC29FF">
        <w:trPr>
          <w:trHeight w:val="537"/>
        </w:trPr>
        <w:tc>
          <w:tcPr>
            <w:tcW w:w="1528" w:type="dxa"/>
            <w:vMerge/>
            <w:tcBorders>
              <w:top w:val="single" w:sz="8" w:space="0" w:color="auto"/>
              <w:left w:val="single" w:sz="8" w:space="0" w:color="auto"/>
              <w:bottom w:val="single" w:sz="8" w:space="0" w:color="000000"/>
              <w:right w:val="single" w:sz="8" w:space="0" w:color="auto"/>
            </w:tcBorders>
            <w:vAlign w:val="center"/>
            <w:hideMark/>
          </w:tcPr>
          <w:p w14:paraId="1E93E2BB" w14:textId="77777777" w:rsidR="008F59E7" w:rsidRPr="008B4380" w:rsidRDefault="008F59E7" w:rsidP="00C177F0">
            <w:pPr>
              <w:spacing w:after="0" w:line="240" w:lineRule="auto"/>
              <w:rPr>
                <w:rFonts w:eastAsia="Times New Roman" w:cs="Times New Roman"/>
                <w:sz w:val="24"/>
                <w:szCs w:val="24"/>
                <w:lang w:eastAsia="pt-BR"/>
              </w:rPr>
            </w:pPr>
          </w:p>
        </w:tc>
        <w:tc>
          <w:tcPr>
            <w:tcW w:w="6771" w:type="dxa"/>
            <w:vMerge w:val="restart"/>
            <w:tcBorders>
              <w:top w:val="single" w:sz="8" w:space="0" w:color="000000"/>
              <w:left w:val="nil"/>
              <w:bottom w:val="nil"/>
              <w:right w:val="single" w:sz="12" w:space="0" w:color="000000"/>
            </w:tcBorders>
            <w:shd w:val="clear" w:color="auto" w:fill="auto"/>
            <w:vAlign w:val="center"/>
            <w:hideMark/>
          </w:tcPr>
          <w:p w14:paraId="2A6DD68F" w14:textId="77777777" w:rsidR="008F59E7" w:rsidRPr="008B4380" w:rsidRDefault="008F59E7" w:rsidP="00C177F0">
            <w:pPr>
              <w:spacing w:after="0" w:line="240" w:lineRule="auto"/>
              <w:jc w:val="both"/>
              <w:rPr>
                <w:rFonts w:eastAsia="Times New Roman" w:cs="Times New Roman"/>
                <w:sz w:val="24"/>
                <w:szCs w:val="24"/>
                <w:lang w:eastAsia="pt-BR"/>
              </w:rPr>
            </w:pPr>
            <w:r w:rsidRPr="008B4380">
              <w:rPr>
                <w:rFonts w:eastAsia="Times New Roman" w:cs="Times New Roman"/>
                <w:sz w:val="24"/>
                <w:szCs w:val="24"/>
                <w:lang w:eastAsia="pt-BR"/>
              </w:rPr>
              <w:t>2º grau: O Segurado necessita de auxílio para trocar de roupa; entrar e sair do chuveiro; para realizar atos de higiene e de asseio pessoal; para manter suas necessidades alimentares (misturar ou cortar o alimento, descascar fruta, abrir uma embalagem, consumir os alimentos com uso de copo, prato e talheres).</w:t>
            </w:r>
          </w:p>
        </w:tc>
        <w:tc>
          <w:tcPr>
            <w:tcW w:w="1275" w:type="dxa"/>
            <w:vMerge w:val="restart"/>
            <w:tcBorders>
              <w:top w:val="nil"/>
              <w:left w:val="single" w:sz="12" w:space="0" w:color="000000"/>
              <w:bottom w:val="nil"/>
              <w:right w:val="single" w:sz="8" w:space="0" w:color="auto"/>
            </w:tcBorders>
            <w:shd w:val="clear" w:color="auto" w:fill="auto"/>
            <w:vAlign w:val="center"/>
            <w:hideMark/>
          </w:tcPr>
          <w:p w14:paraId="52CCEF62" w14:textId="77777777" w:rsidR="008F59E7" w:rsidRPr="008B4380" w:rsidRDefault="008F59E7" w:rsidP="00C177F0">
            <w:pPr>
              <w:spacing w:after="0" w:line="240" w:lineRule="auto"/>
              <w:jc w:val="center"/>
              <w:rPr>
                <w:rFonts w:eastAsia="Times New Roman" w:cs="Times New Roman"/>
                <w:sz w:val="24"/>
                <w:szCs w:val="24"/>
                <w:lang w:eastAsia="pt-BR"/>
              </w:rPr>
            </w:pPr>
            <w:r w:rsidRPr="008B4380">
              <w:rPr>
                <w:rFonts w:eastAsia="Times New Roman" w:cs="Times New Roman"/>
                <w:sz w:val="24"/>
                <w:szCs w:val="24"/>
                <w:lang w:eastAsia="pt-BR"/>
              </w:rPr>
              <w:t>10</w:t>
            </w:r>
          </w:p>
        </w:tc>
      </w:tr>
      <w:tr w:rsidR="008F59E7" w:rsidRPr="008B4380" w14:paraId="3F4683FD" w14:textId="77777777" w:rsidTr="00CC29FF">
        <w:trPr>
          <w:trHeight w:val="537"/>
        </w:trPr>
        <w:tc>
          <w:tcPr>
            <w:tcW w:w="1528" w:type="dxa"/>
            <w:vMerge/>
            <w:tcBorders>
              <w:top w:val="single" w:sz="8" w:space="0" w:color="auto"/>
              <w:left w:val="single" w:sz="8" w:space="0" w:color="auto"/>
              <w:bottom w:val="single" w:sz="8" w:space="0" w:color="000000"/>
              <w:right w:val="single" w:sz="8" w:space="0" w:color="auto"/>
            </w:tcBorders>
            <w:vAlign w:val="center"/>
            <w:hideMark/>
          </w:tcPr>
          <w:p w14:paraId="2D8C8D2B" w14:textId="77777777" w:rsidR="008F59E7" w:rsidRPr="008B4380" w:rsidRDefault="008F59E7" w:rsidP="00C177F0">
            <w:pPr>
              <w:spacing w:after="0" w:line="240" w:lineRule="auto"/>
              <w:rPr>
                <w:rFonts w:eastAsia="Times New Roman" w:cs="Times New Roman"/>
                <w:sz w:val="24"/>
                <w:szCs w:val="24"/>
                <w:lang w:eastAsia="pt-BR"/>
              </w:rPr>
            </w:pPr>
          </w:p>
        </w:tc>
        <w:tc>
          <w:tcPr>
            <w:tcW w:w="6771" w:type="dxa"/>
            <w:vMerge/>
            <w:tcBorders>
              <w:top w:val="single" w:sz="8" w:space="0" w:color="000000"/>
              <w:left w:val="nil"/>
              <w:bottom w:val="nil"/>
              <w:right w:val="single" w:sz="12" w:space="0" w:color="000000"/>
            </w:tcBorders>
            <w:vAlign w:val="center"/>
            <w:hideMark/>
          </w:tcPr>
          <w:p w14:paraId="04107BEC" w14:textId="77777777" w:rsidR="008F59E7" w:rsidRPr="008B4380" w:rsidRDefault="008F59E7" w:rsidP="00C177F0">
            <w:pPr>
              <w:spacing w:after="0" w:line="240" w:lineRule="auto"/>
              <w:rPr>
                <w:rFonts w:eastAsia="Times New Roman" w:cs="Times New Roman"/>
                <w:sz w:val="24"/>
                <w:szCs w:val="24"/>
                <w:lang w:eastAsia="pt-BR"/>
              </w:rPr>
            </w:pPr>
          </w:p>
        </w:tc>
        <w:tc>
          <w:tcPr>
            <w:tcW w:w="1275" w:type="dxa"/>
            <w:vMerge/>
            <w:tcBorders>
              <w:top w:val="nil"/>
              <w:left w:val="single" w:sz="12" w:space="0" w:color="000000"/>
              <w:bottom w:val="nil"/>
              <w:right w:val="single" w:sz="8" w:space="0" w:color="auto"/>
            </w:tcBorders>
            <w:vAlign w:val="center"/>
            <w:hideMark/>
          </w:tcPr>
          <w:p w14:paraId="076EC349" w14:textId="77777777" w:rsidR="008F59E7" w:rsidRPr="008B4380" w:rsidRDefault="008F59E7" w:rsidP="00C177F0">
            <w:pPr>
              <w:spacing w:after="0" w:line="240" w:lineRule="auto"/>
              <w:rPr>
                <w:rFonts w:eastAsia="Times New Roman" w:cs="Times New Roman"/>
                <w:sz w:val="24"/>
                <w:szCs w:val="24"/>
                <w:lang w:eastAsia="pt-BR"/>
              </w:rPr>
            </w:pPr>
          </w:p>
        </w:tc>
      </w:tr>
      <w:tr w:rsidR="008F59E7" w:rsidRPr="008B4380" w14:paraId="0720462A" w14:textId="77777777" w:rsidTr="00CC29FF">
        <w:trPr>
          <w:trHeight w:val="990"/>
        </w:trPr>
        <w:tc>
          <w:tcPr>
            <w:tcW w:w="1528" w:type="dxa"/>
            <w:vMerge/>
            <w:tcBorders>
              <w:top w:val="single" w:sz="8" w:space="0" w:color="auto"/>
              <w:left w:val="single" w:sz="8" w:space="0" w:color="auto"/>
              <w:bottom w:val="single" w:sz="8" w:space="0" w:color="000000"/>
              <w:right w:val="single" w:sz="8" w:space="0" w:color="auto"/>
            </w:tcBorders>
            <w:vAlign w:val="center"/>
            <w:hideMark/>
          </w:tcPr>
          <w:p w14:paraId="0F424ACB" w14:textId="77777777" w:rsidR="008F59E7" w:rsidRPr="008B4380" w:rsidRDefault="008F59E7" w:rsidP="00C177F0">
            <w:pPr>
              <w:spacing w:after="0" w:line="240" w:lineRule="auto"/>
              <w:rPr>
                <w:rFonts w:eastAsia="Times New Roman" w:cs="Times New Roman"/>
                <w:sz w:val="24"/>
                <w:szCs w:val="24"/>
                <w:lang w:eastAsia="pt-BR"/>
              </w:rPr>
            </w:pPr>
          </w:p>
        </w:tc>
        <w:tc>
          <w:tcPr>
            <w:tcW w:w="6771" w:type="dxa"/>
            <w:vMerge/>
            <w:tcBorders>
              <w:top w:val="single" w:sz="8" w:space="0" w:color="000000"/>
              <w:left w:val="nil"/>
              <w:bottom w:val="nil"/>
              <w:right w:val="single" w:sz="12" w:space="0" w:color="000000"/>
            </w:tcBorders>
            <w:vAlign w:val="center"/>
            <w:hideMark/>
          </w:tcPr>
          <w:p w14:paraId="7D3C04F7" w14:textId="77777777" w:rsidR="008F59E7" w:rsidRPr="008B4380" w:rsidRDefault="008F59E7" w:rsidP="00C177F0">
            <w:pPr>
              <w:spacing w:after="0" w:line="240" w:lineRule="auto"/>
              <w:rPr>
                <w:rFonts w:eastAsia="Times New Roman" w:cs="Times New Roman"/>
                <w:sz w:val="24"/>
                <w:szCs w:val="24"/>
                <w:lang w:eastAsia="pt-BR"/>
              </w:rPr>
            </w:pPr>
          </w:p>
        </w:tc>
        <w:tc>
          <w:tcPr>
            <w:tcW w:w="1275" w:type="dxa"/>
            <w:vMerge/>
            <w:tcBorders>
              <w:top w:val="nil"/>
              <w:left w:val="single" w:sz="12" w:space="0" w:color="000000"/>
              <w:bottom w:val="nil"/>
              <w:right w:val="single" w:sz="8" w:space="0" w:color="auto"/>
            </w:tcBorders>
            <w:vAlign w:val="center"/>
            <w:hideMark/>
          </w:tcPr>
          <w:p w14:paraId="029772EB" w14:textId="77777777" w:rsidR="008F59E7" w:rsidRPr="008B4380" w:rsidRDefault="008F59E7" w:rsidP="00C177F0">
            <w:pPr>
              <w:spacing w:after="0" w:line="240" w:lineRule="auto"/>
              <w:rPr>
                <w:rFonts w:eastAsia="Times New Roman" w:cs="Times New Roman"/>
                <w:sz w:val="24"/>
                <w:szCs w:val="24"/>
                <w:lang w:eastAsia="pt-BR"/>
              </w:rPr>
            </w:pPr>
          </w:p>
        </w:tc>
      </w:tr>
      <w:tr w:rsidR="008F59E7" w:rsidRPr="008B4380" w14:paraId="7104D985" w14:textId="77777777" w:rsidTr="00CC29FF">
        <w:trPr>
          <w:trHeight w:val="1140"/>
        </w:trPr>
        <w:tc>
          <w:tcPr>
            <w:tcW w:w="1528" w:type="dxa"/>
            <w:vMerge/>
            <w:tcBorders>
              <w:top w:val="single" w:sz="8" w:space="0" w:color="auto"/>
              <w:left w:val="single" w:sz="8" w:space="0" w:color="auto"/>
              <w:bottom w:val="single" w:sz="8" w:space="0" w:color="000000"/>
              <w:right w:val="single" w:sz="8" w:space="0" w:color="auto"/>
            </w:tcBorders>
            <w:vAlign w:val="center"/>
            <w:hideMark/>
          </w:tcPr>
          <w:p w14:paraId="7C3073DA" w14:textId="77777777" w:rsidR="008F59E7" w:rsidRPr="008B4380" w:rsidRDefault="008F59E7" w:rsidP="00C177F0">
            <w:pPr>
              <w:spacing w:after="0" w:line="240" w:lineRule="auto"/>
              <w:rPr>
                <w:rFonts w:eastAsia="Times New Roman" w:cs="Times New Roman"/>
                <w:sz w:val="24"/>
                <w:szCs w:val="24"/>
                <w:lang w:eastAsia="pt-BR"/>
              </w:rPr>
            </w:pPr>
          </w:p>
        </w:tc>
        <w:tc>
          <w:tcPr>
            <w:tcW w:w="6771" w:type="dxa"/>
            <w:tcBorders>
              <w:top w:val="single" w:sz="8" w:space="0" w:color="auto"/>
              <w:left w:val="nil"/>
              <w:bottom w:val="single" w:sz="8" w:space="0" w:color="auto"/>
              <w:right w:val="single" w:sz="8" w:space="0" w:color="000000"/>
            </w:tcBorders>
            <w:shd w:val="clear" w:color="auto" w:fill="auto"/>
            <w:vAlign w:val="center"/>
            <w:hideMark/>
          </w:tcPr>
          <w:p w14:paraId="69D964AD" w14:textId="77777777" w:rsidR="008F59E7" w:rsidRPr="008B4380" w:rsidRDefault="008F59E7" w:rsidP="00C177F0">
            <w:pPr>
              <w:spacing w:after="0" w:line="240" w:lineRule="auto"/>
              <w:rPr>
                <w:rFonts w:eastAsia="Times New Roman" w:cs="Times New Roman"/>
                <w:sz w:val="24"/>
                <w:szCs w:val="24"/>
                <w:lang w:eastAsia="pt-BR"/>
              </w:rPr>
            </w:pPr>
            <w:r w:rsidRPr="008B4380">
              <w:rPr>
                <w:rFonts w:eastAsia="Times New Roman" w:cs="Times New Roman"/>
                <w:sz w:val="24"/>
                <w:szCs w:val="24"/>
                <w:lang w:eastAsia="pt-BR"/>
              </w:rPr>
              <w:t>3º grau: O Segurado necessita de auxílio às atividades de higiene e asseio pessoal diários, assim como aquelas relacionadas à sua alimentação, não sendo capaz de realizar sozinho suas necessidades fisiológicas e de subsistência alimentar diárias</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14:paraId="53F82088" w14:textId="77777777" w:rsidR="008F59E7" w:rsidRPr="008B4380" w:rsidRDefault="008F59E7" w:rsidP="00C177F0">
            <w:pPr>
              <w:spacing w:after="0" w:line="240" w:lineRule="auto"/>
              <w:jc w:val="center"/>
              <w:rPr>
                <w:rFonts w:eastAsia="Times New Roman" w:cs="Times New Roman"/>
                <w:sz w:val="24"/>
                <w:szCs w:val="24"/>
                <w:lang w:eastAsia="pt-BR"/>
              </w:rPr>
            </w:pPr>
            <w:r w:rsidRPr="008B4380">
              <w:rPr>
                <w:rFonts w:eastAsia="Times New Roman" w:cs="Times New Roman"/>
                <w:sz w:val="24"/>
                <w:szCs w:val="24"/>
                <w:lang w:eastAsia="pt-BR"/>
              </w:rPr>
              <w:t>20</w:t>
            </w:r>
          </w:p>
        </w:tc>
      </w:tr>
    </w:tbl>
    <w:p w14:paraId="6219B488" w14:textId="7D152937" w:rsidR="008F59E7" w:rsidRPr="008B4380" w:rsidRDefault="008F59E7" w:rsidP="00C177F0">
      <w:pPr>
        <w:spacing w:after="0" w:line="240" w:lineRule="auto"/>
        <w:ind w:right="297"/>
        <w:rPr>
          <w:b/>
          <w:sz w:val="24"/>
          <w:szCs w:val="24"/>
        </w:rPr>
      </w:pPr>
    </w:p>
    <w:p w14:paraId="2FDB0B95" w14:textId="77777777" w:rsidR="00F215FE" w:rsidRPr="008B4380" w:rsidRDefault="00F215FE" w:rsidP="00C177F0">
      <w:pPr>
        <w:spacing w:after="0" w:line="240" w:lineRule="auto"/>
        <w:ind w:right="297"/>
        <w:rPr>
          <w:b/>
          <w:sz w:val="24"/>
          <w:szCs w:val="24"/>
        </w:rPr>
      </w:pPr>
    </w:p>
    <w:p w14:paraId="0F2FB0EF" w14:textId="77777777" w:rsidR="008F59E7" w:rsidRPr="008B4380" w:rsidRDefault="008F59E7" w:rsidP="00C177F0">
      <w:pPr>
        <w:spacing w:after="0" w:line="240" w:lineRule="auto"/>
        <w:jc w:val="center"/>
        <w:rPr>
          <w:b/>
          <w:sz w:val="24"/>
          <w:szCs w:val="24"/>
        </w:rPr>
      </w:pPr>
      <w:r w:rsidRPr="008B4380">
        <w:rPr>
          <w:b/>
          <w:sz w:val="24"/>
          <w:szCs w:val="24"/>
        </w:rPr>
        <w:lastRenderedPageBreak/>
        <w:t>ANEXO À CONDIÇÃO ESPECIAL DA COBERTURA ADICIONAL DE INVALIDEZ FUNCIONAL PERMANENTE E TOTAL POR DOENÇA (IFPD)</w:t>
      </w:r>
    </w:p>
    <w:p w14:paraId="33A3670A" w14:textId="77777777" w:rsidR="008F59E7" w:rsidRPr="008B4380" w:rsidRDefault="008F59E7" w:rsidP="00C177F0">
      <w:pPr>
        <w:pStyle w:val="Ttulo1"/>
        <w:spacing w:before="0" w:line="240" w:lineRule="auto"/>
        <w:jc w:val="center"/>
        <w:rPr>
          <w:rFonts w:asciiTheme="minorHAnsi" w:hAnsiTheme="minorHAnsi"/>
          <w:color w:val="auto"/>
          <w:sz w:val="24"/>
          <w:szCs w:val="24"/>
        </w:rPr>
      </w:pPr>
    </w:p>
    <w:p w14:paraId="1EB4B68A" w14:textId="77777777" w:rsidR="008F59E7" w:rsidRPr="008B4380" w:rsidRDefault="008F59E7" w:rsidP="00C177F0">
      <w:pPr>
        <w:spacing w:after="0" w:line="240" w:lineRule="auto"/>
        <w:jc w:val="center"/>
        <w:rPr>
          <w:b/>
          <w:sz w:val="24"/>
          <w:szCs w:val="24"/>
        </w:rPr>
      </w:pPr>
      <w:r w:rsidRPr="008B4380">
        <w:rPr>
          <w:b/>
          <w:sz w:val="24"/>
          <w:szCs w:val="24"/>
        </w:rPr>
        <w:t>INSTRUMENTO DE AVALIAÇÃO DE INVALIDEZ FUNCIONAL – IAIF</w:t>
      </w:r>
    </w:p>
    <w:p w14:paraId="15CB7FB0" w14:textId="77777777" w:rsidR="008F59E7" w:rsidRPr="008B4380" w:rsidRDefault="008F59E7" w:rsidP="00C177F0">
      <w:pPr>
        <w:spacing w:after="0" w:line="240" w:lineRule="auto"/>
        <w:jc w:val="center"/>
        <w:rPr>
          <w:b/>
          <w:sz w:val="24"/>
          <w:szCs w:val="24"/>
        </w:rPr>
      </w:pPr>
      <w:r w:rsidRPr="008B4380">
        <w:rPr>
          <w:b/>
          <w:sz w:val="24"/>
          <w:szCs w:val="24"/>
        </w:rPr>
        <w:t>3º DOCUMENTO - TABELA DE DADOS ANTROPOMÉTRICOS, FATORES DE RISCO E DE MORBIDADE</w:t>
      </w:r>
    </w:p>
    <w:tbl>
      <w:tblPr>
        <w:tblStyle w:val="TableNormal"/>
        <w:tblW w:w="9063" w:type="dxa"/>
        <w:tblInd w:w="14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504"/>
        <w:gridCol w:w="1559"/>
      </w:tblGrid>
      <w:tr w:rsidR="008F59E7" w:rsidRPr="008B4380" w14:paraId="3FB8E9DA" w14:textId="77777777" w:rsidTr="00A22D4A">
        <w:trPr>
          <w:trHeight w:val="300"/>
        </w:trPr>
        <w:tc>
          <w:tcPr>
            <w:tcW w:w="7504" w:type="dxa"/>
            <w:tcBorders>
              <w:top w:val="single" w:sz="2" w:space="0" w:color="000000"/>
              <w:left w:val="single" w:sz="2" w:space="0" w:color="000000"/>
            </w:tcBorders>
          </w:tcPr>
          <w:p w14:paraId="3AEE3537" w14:textId="77777777" w:rsidR="008F59E7" w:rsidRPr="008B4380" w:rsidRDefault="008F59E7" w:rsidP="00C177F0">
            <w:pPr>
              <w:pStyle w:val="TableParagraph"/>
              <w:rPr>
                <w:rFonts w:asciiTheme="minorHAnsi" w:hAnsiTheme="minorHAnsi"/>
                <w:b/>
                <w:sz w:val="24"/>
                <w:szCs w:val="24"/>
              </w:rPr>
            </w:pPr>
            <w:r w:rsidRPr="008B4380">
              <w:rPr>
                <w:rFonts w:asciiTheme="minorHAnsi" w:hAnsiTheme="minorHAnsi"/>
                <w:b/>
                <w:sz w:val="24"/>
                <w:szCs w:val="24"/>
              </w:rPr>
              <w:t>DADOS ANTROPOMÉTRICOS, RISCOS INTERAGENTES E AGRAVOS MÓRBIDOS</w:t>
            </w:r>
          </w:p>
        </w:tc>
        <w:tc>
          <w:tcPr>
            <w:tcW w:w="1559" w:type="dxa"/>
            <w:tcBorders>
              <w:top w:val="single" w:sz="2" w:space="0" w:color="000000"/>
              <w:bottom w:val="single" w:sz="12" w:space="0" w:color="000000"/>
              <w:right w:val="single" w:sz="2" w:space="0" w:color="000000"/>
            </w:tcBorders>
          </w:tcPr>
          <w:p w14:paraId="5F7C543F" w14:textId="77777777" w:rsidR="008F59E7" w:rsidRPr="008B4380" w:rsidRDefault="008F59E7" w:rsidP="00C177F0">
            <w:pPr>
              <w:pStyle w:val="TableParagraph"/>
              <w:rPr>
                <w:rFonts w:asciiTheme="minorHAnsi" w:hAnsiTheme="minorHAnsi"/>
                <w:b/>
                <w:sz w:val="24"/>
                <w:szCs w:val="24"/>
              </w:rPr>
            </w:pPr>
            <w:r w:rsidRPr="008B4380">
              <w:rPr>
                <w:rFonts w:asciiTheme="minorHAnsi" w:hAnsiTheme="minorHAnsi"/>
                <w:b/>
                <w:sz w:val="24"/>
                <w:szCs w:val="24"/>
              </w:rPr>
              <w:t>PONTUAÇÃO</w:t>
            </w:r>
          </w:p>
        </w:tc>
      </w:tr>
      <w:tr w:rsidR="008F59E7" w:rsidRPr="008B4380" w14:paraId="3B81FEA3" w14:textId="77777777" w:rsidTr="00A22D4A">
        <w:trPr>
          <w:trHeight w:val="484"/>
        </w:trPr>
        <w:tc>
          <w:tcPr>
            <w:tcW w:w="7504" w:type="dxa"/>
            <w:tcBorders>
              <w:left w:val="single" w:sz="2" w:space="0" w:color="000000"/>
              <w:bottom w:val="single" w:sz="2" w:space="0" w:color="000000"/>
              <w:right w:val="single" w:sz="4" w:space="0" w:color="auto"/>
            </w:tcBorders>
          </w:tcPr>
          <w:p w14:paraId="33F0186D" w14:textId="77777777" w:rsidR="008F59E7" w:rsidRPr="008B4380" w:rsidRDefault="008F59E7" w:rsidP="00C177F0">
            <w:pPr>
              <w:pStyle w:val="TableParagraph"/>
              <w:rPr>
                <w:rFonts w:asciiTheme="minorHAnsi" w:hAnsiTheme="minorHAnsi"/>
                <w:sz w:val="24"/>
                <w:szCs w:val="24"/>
              </w:rPr>
            </w:pPr>
            <w:r w:rsidRPr="008B4380">
              <w:rPr>
                <w:rFonts w:asciiTheme="minorHAnsi" w:hAnsiTheme="minorHAnsi"/>
                <w:sz w:val="24"/>
                <w:szCs w:val="24"/>
              </w:rPr>
              <w:t>A idade do Segurado interfere na análise da morbidade do caso e/ou há IMC – Índice de Massa Corporal superior a 40.</w:t>
            </w:r>
          </w:p>
        </w:tc>
        <w:tc>
          <w:tcPr>
            <w:tcW w:w="1559" w:type="dxa"/>
            <w:tcBorders>
              <w:left w:val="single" w:sz="4" w:space="0" w:color="auto"/>
              <w:bottom w:val="single" w:sz="2" w:space="0" w:color="000000"/>
              <w:right w:val="single" w:sz="2" w:space="0" w:color="000000"/>
            </w:tcBorders>
          </w:tcPr>
          <w:p w14:paraId="1CE5EB56" w14:textId="77777777" w:rsidR="008F59E7" w:rsidRPr="008B4380" w:rsidRDefault="008F59E7" w:rsidP="00C177F0">
            <w:pPr>
              <w:widowControl/>
              <w:autoSpaceDE/>
              <w:autoSpaceDN/>
              <w:jc w:val="center"/>
              <w:rPr>
                <w:rFonts w:eastAsia="Times New Roman" w:cs="Times New Roman"/>
                <w:sz w:val="24"/>
                <w:szCs w:val="24"/>
                <w:lang w:eastAsia="pt-BR"/>
              </w:rPr>
            </w:pPr>
            <w:r w:rsidRPr="008B4380">
              <w:rPr>
                <w:rFonts w:eastAsia="Times New Roman" w:cs="Times New Roman"/>
                <w:sz w:val="24"/>
                <w:szCs w:val="24"/>
                <w:lang w:eastAsia="pt-BR"/>
              </w:rPr>
              <w:t>02</w:t>
            </w:r>
          </w:p>
        </w:tc>
      </w:tr>
      <w:tr w:rsidR="008F59E7" w:rsidRPr="008B4380" w14:paraId="36D01053" w14:textId="77777777" w:rsidTr="00A22D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88"/>
        </w:trPr>
        <w:tc>
          <w:tcPr>
            <w:tcW w:w="7504" w:type="dxa"/>
            <w:tcBorders>
              <w:top w:val="single" w:sz="2" w:space="0" w:color="000000"/>
              <w:left w:val="single" w:sz="2" w:space="0" w:color="000000"/>
              <w:bottom w:val="single" w:sz="2" w:space="0" w:color="000000"/>
              <w:right w:val="single" w:sz="4" w:space="0" w:color="auto"/>
            </w:tcBorders>
          </w:tcPr>
          <w:p w14:paraId="05127621" w14:textId="77777777" w:rsidR="008F59E7" w:rsidRPr="008B4380" w:rsidRDefault="008F59E7" w:rsidP="00C177F0">
            <w:pPr>
              <w:pStyle w:val="TableParagraph"/>
              <w:rPr>
                <w:rFonts w:asciiTheme="minorHAnsi" w:hAnsiTheme="minorHAnsi"/>
                <w:sz w:val="24"/>
                <w:szCs w:val="24"/>
              </w:rPr>
            </w:pPr>
            <w:r w:rsidRPr="008B4380">
              <w:rPr>
                <w:rFonts w:asciiTheme="minorHAnsi" w:hAnsiTheme="minorHAnsi"/>
                <w:sz w:val="24"/>
                <w:szCs w:val="24"/>
              </w:rPr>
              <w:t>Há risco de sangramentos, rupturas e ou quaisquer outras ocorrências iminentes quepossam agravar a morbidade do caso.</w:t>
            </w:r>
          </w:p>
        </w:tc>
        <w:tc>
          <w:tcPr>
            <w:tcW w:w="1559" w:type="dxa"/>
            <w:tcBorders>
              <w:top w:val="single" w:sz="2" w:space="0" w:color="000000"/>
              <w:left w:val="single" w:sz="4" w:space="0" w:color="auto"/>
              <w:bottom w:val="single" w:sz="2" w:space="0" w:color="000000"/>
              <w:right w:val="single" w:sz="2" w:space="0" w:color="000000"/>
            </w:tcBorders>
          </w:tcPr>
          <w:p w14:paraId="304A8B55" w14:textId="77777777" w:rsidR="008F59E7" w:rsidRPr="008B4380" w:rsidRDefault="008F59E7" w:rsidP="00C177F0">
            <w:pPr>
              <w:widowControl/>
              <w:autoSpaceDE/>
              <w:autoSpaceDN/>
              <w:jc w:val="center"/>
              <w:rPr>
                <w:rFonts w:eastAsia="Times New Roman" w:cs="Times New Roman"/>
                <w:sz w:val="24"/>
                <w:szCs w:val="24"/>
                <w:lang w:eastAsia="pt-BR"/>
              </w:rPr>
            </w:pPr>
            <w:r w:rsidRPr="008B4380">
              <w:rPr>
                <w:rFonts w:eastAsia="Times New Roman" w:cs="Times New Roman"/>
                <w:sz w:val="24"/>
                <w:szCs w:val="24"/>
                <w:lang w:eastAsia="pt-BR"/>
              </w:rPr>
              <w:t>02</w:t>
            </w:r>
          </w:p>
        </w:tc>
      </w:tr>
      <w:tr w:rsidR="008F59E7" w:rsidRPr="008B4380" w14:paraId="1266D999" w14:textId="77777777" w:rsidTr="00A22D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86"/>
        </w:trPr>
        <w:tc>
          <w:tcPr>
            <w:tcW w:w="7504" w:type="dxa"/>
            <w:tcBorders>
              <w:top w:val="single" w:sz="2" w:space="0" w:color="000000"/>
              <w:left w:val="single" w:sz="2" w:space="0" w:color="000000"/>
              <w:bottom w:val="single" w:sz="2" w:space="0" w:color="000000"/>
              <w:right w:val="single" w:sz="4" w:space="0" w:color="auto"/>
            </w:tcBorders>
          </w:tcPr>
          <w:p w14:paraId="670F0ED3" w14:textId="77777777" w:rsidR="008F59E7" w:rsidRPr="008B4380" w:rsidRDefault="008F59E7" w:rsidP="00C177F0">
            <w:pPr>
              <w:pStyle w:val="TableParagraph"/>
              <w:rPr>
                <w:rFonts w:asciiTheme="minorHAnsi" w:hAnsiTheme="minorHAnsi"/>
                <w:sz w:val="24"/>
                <w:szCs w:val="24"/>
              </w:rPr>
            </w:pPr>
            <w:r w:rsidRPr="008B4380">
              <w:rPr>
                <w:rFonts w:asciiTheme="minorHAnsi" w:hAnsiTheme="minorHAnsi"/>
                <w:sz w:val="24"/>
                <w:szCs w:val="24"/>
              </w:rPr>
              <w:t>Há ou houve recidiva, progressão em doença tratada e ou agravo mantido associado ou não à disfunção imunológica.</w:t>
            </w:r>
          </w:p>
        </w:tc>
        <w:tc>
          <w:tcPr>
            <w:tcW w:w="1559" w:type="dxa"/>
            <w:tcBorders>
              <w:top w:val="single" w:sz="2" w:space="0" w:color="000000"/>
              <w:left w:val="single" w:sz="4" w:space="0" w:color="auto"/>
              <w:bottom w:val="single" w:sz="2" w:space="0" w:color="000000"/>
              <w:right w:val="single" w:sz="2" w:space="0" w:color="000000"/>
            </w:tcBorders>
          </w:tcPr>
          <w:p w14:paraId="47B8AA37" w14:textId="77777777" w:rsidR="008F59E7" w:rsidRPr="008B4380" w:rsidRDefault="008F59E7" w:rsidP="00C177F0">
            <w:pPr>
              <w:widowControl/>
              <w:autoSpaceDE/>
              <w:autoSpaceDN/>
              <w:jc w:val="center"/>
              <w:rPr>
                <w:rFonts w:eastAsia="Times New Roman" w:cs="Times New Roman"/>
                <w:sz w:val="24"/>
                <w:szCs w:val="24"/>
                <w:lang w:eastAsia="pt-BR"/>
              </w:rPr>
            </w:pPr>
            <w:r w:rsidRPr="008B4380">
              <w:rPr>
                <w:rFonts w:eastAsia="Times New Roman" w:cs="Times New Roman"/>
                <w:sz w:val="24"/>
                <w:szCs w:val="24"/>
                <w:lang w:eastAsia="pt-BR"/>
              </w:rPr>
              <w:t>04</w:t>
            </w:r>
          </w:p>
        </w:tc>
      </w:tr>
      <w:tr w:rsidR="008F59E7" w:rsidRPr="008B4380" w14:paraId="628C9C17" w14:textId="77777777" w:rsidTr="00A22D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87"/>
        </w:trPr>
        <w:tc>
          <w:tcPr>
            <w:tcW w:w="7504" w:type="dxa"/>
            <w:tcBorders>
              <w:top w:val="single" w:sz="2" w:space="0" w:color="000000"/>
              <w:left w:val="single" w:sz="2" w:space="0" w:color="000000"/>
              <w:bottom w:val="single" w:sz="2" w:space="0" w:color="000000"/>
              <w:right w:val="single" w:sz="4" w:space="0" w:color="auto"/>
            </w:tcBorders>
          </w:tcPr>
          <w:p w14:paraId="0EB67F5A" w14:textId="77777777" w:rsidR="008F59E7" w:rsidRPr="008B4380" w:rsidRDefault="008F59E7" w:rsidP="00C177F0">
            <w:pPr>
              <w:pStyle w:val="TableParagraph"/>
              <w:rPr>
                <w:rFonts w:asciiTheme="minorHAnsi" w:hAnsiTheme="minorHAnsi"/>
                <w:sz w:val="24"/>
                <w:szCs w:val="24"/>
              </w:rPr>
            </w:pPr>
            <w:r w:rsidRPr="008B4380">
              <w:rPr>
                <w:rFonts w:asciiTheme="minorHAnsi" w:hAnsiTheme="minorHAnsi"/>
                <w:sz w:val="24"/>
                <w:szCs w:val="24"/>
              </w:rPr>
              <w:t>Existem mais de dois fatores de risco e/ou há repercussão vital decorrente da associação de duas ou mais doenças crônicas em atividade.</w:t>
            </w:r>
          </w:p>
        </w:tc>
        <w:tc>
          <w:tcPr>
            <w:tcW w:w="1559" w:type="dxa"/>
            <w:tcBorders>
              <w:top w:val="single" w:sz="2" w:space="0" w:color="000000"/>
              <w:left w:val="single" w:sz="4" w:space="0" w:color="auto"/>
              <w:bottom w:val="single" w:sz="2" w:space="0" w:color="000000"/>
              <w:right w:val="single" w:sz="2" w:space="0" w:color="000000"/>
            </w:tcBorders>
          </w:tcPr>
          <w:p w14:paraId="0A405F17" w14:textId="77777777" w:rsidR="008F59E7" w:rsidRPr="008B4380" w:rsidRDefault="008F59E7" w:rsidP="00C177F0">
            <w:pPr>
              <w:widowControl/>
              <w:autoSpaceDE/>
              <w:autoSpaceDN/>
              <w:jc w:val="center"/>
              <w:rPr>
                <w:rFonts w:eastAsia="Times New Roman" w:cs="Times New Roman"/>
                <w:sz w:val="24"/>
                <w:szCs w:val="24"/>
                <w:lang w:eastAsia="pt-BR"/>
              </w:rPr>
            </w:pPr>
            <w:r w:rsidRPr="008B4380">
              <w:rPr>
                <w:rFonts w:eastAsia="Times New Roman" w:cs="Times New Roman"/>
                <w:sz w:val="24"/>
                <w:szCs w:val="24"/>
                <w:lang w:eastAsia="pt-BR"/>
              </w:rPr>
              <w:t>04</w:t>
            </w:r>
          </w:p>
        </w:tc>
      </w:tr>
    </w:tbl>
    <w:p w14:paraId="474D1B09" w14:textId="77777777" w:rsidR="008F59E7" w:rsidRPr="008B4380" w:rsidRDefault="008F59E7" w:rsidP="00C177F0">
      <w:pPr>
        <w:spacing w:after="0" w:line="240" w:lineRule="auto"/>
        <w:jc w:val="both"/>
        <w:rPr>
          <w:rFonts w:cs="Calibri"/>
          <w:sz w:val="24"/>
          <w:szCs w:val="24"/>
        </w:rPr>
      </w:pPr>
    </w:p>
    <w:p w14:paraId="74130BB2" w14:textId="01581C7D" w:rsidR="008F59E7" w:rsidRPr="008B4380" w:rsidRDefault="008F59E7" w:rsidP="00C177F0">
      <w:pPr>
        <w:spacing w:after="0" w:line="240" w:lineRule="auto"/>
        <w:jc w:val="both"/>
        <w:rPr>
          <w:rFonts w:cs="Calibri"/>
          <w:sz w:val="24"/>
          <w:szCs w:val="24"/>
        </w:rPr>
      </w:pPr>
    </w:p>
    <w:p w14:paraId="2C499438" w14:textId="1DC7F3A6" w:rsidR="00F215FE" w:rsidRPr="008B4380" w:rsidRDefault="00F215FE" w:rsidP="00C177F0">
      <w:pPr>
        <w:spacing w:after="0" w:line="240" w:lineRule="auto"/>
        <w:jc w:val="both"/>
        <w:rPr>
          <w:rFonts w:cs="Calibri"/>
          <w:sz w:val="24"/>
          <w:szCs w:val="24"/>
        </w:rPr>
      </w:pPr>
    </w:p>
    <w:p w14:paraId="1ADAFB57" w14:textId="5DE8F422" w:rsidR="00F215FE" w:rsidRPr="008B4380" w:rsidRDefault="00F215FE" w:rsidP="00C177F0">
      <w:pPr>
        <w:spacing w:after="0" w:line="240" w:lineRule="auto"/>
        <w:jc w:val="both"/>
        <w:rPr>
          <w:rFonts w:cs="Calibri"/>
          <w:sz w:val="24"/>
          <w:szCs w:val="24"/>
        </w:rPr>
      </w:pPr>
    </w:p>
    <w:p w14:paraId="4CEAB566" w14:textId="633DE192" w:rsidR="00F215FE" w:rsidRPr="008B4380" w:rsidRDefault="00F215FE" w:rsidP="00C177F0">
      <w:pPr>
        <w:spacing w:after="0" w:line="240" w:lineRule="auto"/>
        <w:jc w:val="both"/>
        <w:rPr>
          <w:rFonts w:cs="Calibri"/>
          <w:sz w:val="24"/>
          <w:szCs w:val="24"/>
        </w:rPr>
      </w:pPr>
    </w:p>
    <w:p w14:paraId="58037DDF" w14:textId="1900BA11" w:rsidR="00F215FE" w:rsidRPr="008B4380" w:rsidRDefault="00F215FE" w:rsidP="00C177F0">
      <w:pPr>
        <w:spacing w:after="0" w:line="240" w:lineRule="auto"/>
        <w:jc w:val="both"/>
        <w:rPr>
          <w:rFonts w:cs="Calibri"/>
          <w:sz w:val="24"/>
          <w:szCs w:val="24"/>
        </w:rPr>
      </w:pPr>
    </w:p>
    <w:p w14:paraId="4BEEE0C9" w14:textId="26326B38" w:rsidR="00F215FE" w:rsidRPr="008B4380" w:rsidRDefault="00F215FE" w:rsidP="00C177F0">
      <w:pPr>
        <w:spacing w:after="0" w:line="240" w:lineRule="auto"/>
        <w:jc w:val="both"/>
        <w:rPr>
          <w:rFonts w:cs="Calibri"/>
          <w:sz w:val="24"/>
          <w:szCs w:val="24"/>
        </w:rPr>
      </w:pPr>
    </w:p>
    <w:p w14:paraId="774801E8" w14:textId="207E14D3" w:rsidR="00F215FE" w:rsidRPr="008B4380" w:rsidRDefault="00F215FE" w:rsidP="00C177F0">
      <w:pPr>
        <w:spacing w:after="0" w:line="240" w:lineRule="auto"/>
        <w:jc w:val="both"/>
        <w:rPr>
          <w:rFonts w:cs="Calibri"/>
          <w:sz w:val="24"/>
          <w:szCs w:val="24"/>
        </w:rPr>
      </w:pPr>
    </w:p>
    <w:p w14:paraId="1FF199BA" w14:textId="12A33B75" w:rsidR="00F215FE" w:rsidRPr="008B4380" w:rsidRDefault="00F215FE" w:rsidP="00C177F0">
      <w:pPr>
        <w:spacing w:after="0" w:line="240" w:lineRule="auto"/>
        <w:jc w:val="both"/>
        <w:rPr>
          <w:rFonts w:cs="Calibri"/>
          <w:sz w:val="24"/>
          <w:szCs w:val="24"/>
        </w:rPr>
      </w:pPr>
    </w:p>
    <w:p w14:paraId="1B2CA48A" w14:textId="1AB0FBFB" w:rsidR="00F215FE" w:rsidRPr="008B4380" w:rsidRDefault="00F215FE" w:rsidP="00C177F0">
      <w:pPr>
        <w:spacing w:after="0" w:line="240" w:lineRule="auto"/>
        <w:jc w:val="both"/>
        <w:rPr>
          <w:rFonts w:cs="Calibri"/>
          <w:sz w:val="24"/>
          <w:szCs w:val="24"/>
        </w:rPr>
      </w:pPr>
    </w:p>
    <w:p w14:paraId="12BF885B" w14:textId="58DEB910" w:rsidR="00F215FE" w:rsidRPr="008B4380" w:rsidRDefault="00F215FE" w:rsidP="00C177F0">
      <w:pPr>
        <w:spacing w:after="0" w:line="240" w:lineRule="auto"/>
        <w:jc w:val="both"/>
        <w:rPr>
          <w:rFonts w:cs="Calibri"/>
          <w:sz w:val="24"/>
          <w:szCs w:val="24"/>
        </w:rPr>
      </w:pPr>
    </w:p>
    <w:p w14:paraId="736E88E1" w14:textId="7286196B" w:rsidR="00F215FE" w:rsidRPr="008B4380" w:rsidRDefault="00F215FE" w:rsidP="00C177F0">
      <w:pPr>
        <w:spacing w:after="0" w:line="240" w:lineRule="auto"/>
        <w:jc w:val="both"/>
        <w:rPr>
          <w:rFonts w:cs="Calibri"/>
          <w:sz w:val="24"/>
          <w:szCs w:val="24"/>
        </w:rPr>
      </w:pPr>
    </w:p>
    <w:p w14:paraId="1D8A1D7A" w14:textId="569991AF" w:rsidR="00F215FE" w:rsidRPr="008B4380" w:rsidRDefault="00F215FE" w:rsidP="00C177F0">
      <w:pPr>
        <w:spacing w:after="0" w:line="240" w:lineRule="auto"/>
        <w:jc w:val="both"/>
        <w:rPr>
          <w:rFonts w:cs="Calibri"/>
          <w:sz w:val="24"/>
          <w:szCs w:val="24"/>
        </w:rPr>
      </w:pPr>
    </w:p>
    <w:p w14:paraId="5C76C189" w14:textId="52EB923D" w:rsidR="00F215FE" w:rsidRPr="008B4380" w:rsidRDefault="00F215FE" w:rsidP="00C177F0">
      <w:pPr>
        <w:spacing w:after="0" w:line="240" w:lineRule="auto"/>
        <w:jc w:val="both"/>
        <w:rPr>
          <w:rFonts w:cs="Calibri"/>
          <w:sz w:val="24"/>
          <w:szCs w:val="24"/>
        </w:rPr>
      </w:pPr>
    </w:p>
    <w:p w14:paraId="32561676" w14:textId="2BA880B7" w:rsidR="00F215FE" w:rsidRPr="008B4380" w:rsidRDefault="00F215FE" w:rsidP="00C177F0">
      <w:pPr>
        <w:spacing w:after="0" w:line="240" w:lineRule="auto"/>
        <w:jc w:val="both"/>
        <w:rPr>
          <w:rFonts w:cs="Calibri"/>
          <w:sz w:val="24"/>
          <w:szCs w:val="24"/>
        </w:rPr>
      </w:pPr>
    </w:p>
    <w:p w14:paraId="7A5EA9C5" w14:textId="1CA3DABD" w:rsidR="00F215FE" w:rsidRPr="008B4380" w:rsidRDefault="00F215FE" w:rsidP="00C177F0">
      <w:pPr>
        <w:spacing w:after="0" w:line="240" w:lineRule="auto"/>
        <w:jc w:val="both"/>
        <w:rPr>
          <w:rFonts w:cs="Calibri"/>
          <w:sz w:val="24"/>
          <w:szCs w:val="24"/>
        </w:rPr>
      </w:pPr>
    </w:p>
    <w:p w14:paraId="550B34FD" w14:textId="29FCADD2" w:rsidR="00F215FE" w:rsidRPr="008B4380" w:rsidRDefault="00F215FE" w:rsidP="00C177F0">
      <w:pPr>
        <w:spacing w:after="0" w:line="240" w:lineRule="auto"/>
        <w:jc w:val="both"/>
        <w:rPr>
          <w:rFonts w:cs="Calibri"/>
          <w:sz w:val="24"/>
          <w:szCs w:val="24"/>
        </w:rPr>
      </w:pPr>
    </w:p>
    <w:p w14:paraId="5DA517F2" w14:textId="219483C5" w:rsidR="00F215FE" w:rsidRPr="008B4380" w:rsidRDefault="00F215FE" w:rsidP="00C177F0">
      <w:pPr>
        <w:spacing w:after="0" w:line="240" w:lineRule="auto"/>
        <w:jc w:val="both"/>
        <w:rPr>
          <w:rFonts w:cs="Calibri"/>
          <w:sz w:val="24"/>
          <w:szCs w:val="24"/>
        </w:rPr>
      </w:pPr>
    </w:p>
    <w:p w14:paraId="598FE2C6" w14:textId="7FFBA755" w:rsidR="00F215FE" w:rsidRPr="008B4380" w:rsidRDefault="00F215FE" w:rsidP="00C177F0">
      <w:pPr>
        <w:spacing w:after="0" w:line="240" w:lineRule="auto"/>
        <w:jc w:val="both"/>
        <w:rPr>
          <w:rFonts w:cs="Calibri"/>
          <w:sz w:val="24"/>
          <w:szCs w:val="24"/>
        </w:rPr>
      </w:pPr>
    </w:p>
    <w:p w14:paraId="744F6D2C" w14:textId="261C3695" w:rsidR="00F215FE" w:rsidRPr="008B4380" w:rsidRDefault="00F215FE" w:rsidP="00C177F0">
      <w:pPr>
        <w:spacing w:after="0" w:line="240" w:lineRule="auto"/>
        <w:jc w:val="both"/>
        <w:rPr>
          <w:rFonts w:cs="Calibri"/>
          <w:sz w:val="24"/>
          <w:szCs w:val="24"/>
        </w:rPr>
      </w:pPr>
    </w:p>
    <w:p w14:paraId="2366C6E0" w14:textId="38E8438F" w:rsidR="00F215FE" w:rsidRPr="008B4380" w:rsidRDefault="00F215FE" w:rsidP="00C177F0">
      <w:pPr>
        <w:spacing w:after="0" w:line="240" w:lineRule="auto"/>
        <w:jc w:val="both"/>
        <w:rPr>
          <w:rFonts w:cs="Calibri"/>
          <w:sz w:val="24"/>
          <w:szCs w:val="24"/>
        </w:rPr>
      </w:pPr>
    </w:p>
    <w:p w14:paraId="4174AA07" w14:textId="1B45E710" w:rsidR="00F215FE" w:rsidRPr="008B4380" w:rsidRDefault="00F215FE" w:rsidP="00C177F0">
      <w:pPr>
        <w:spacing w:after="0" w:line="240" w:lineRule="auto"/>
        <w:jc w:val="both"/>
        <w:rPr>
          <w:rFonts w:cs="Calibri"/>
          <w:sz w:val="24"/>
          <w:szCs w:val="24"/>
        </w:rPr>
      </w:pPr>
    </w:p>
    <w:p w14:paraId="63BE0F87" w14:textId="0D668929" w:rsidR="00CC29FF" w:rsidRPr="008B4380" w:rsidRDefault="00CC29FF" w:rsidP="00C177F0">
      <w:pPr>
        <w:spacing w:after="0" w:line="240" w:lineRule="auto"/>
        <w:jc w:val="both"/>
        <w:rPr>
          <w:rFonts w:cs="Calibri"/>
          <w:sz w:val="24"/>
          <w:szCs w:val="24"/>
        </w:rPr>
      </w:pPr>
    </w:p>
    <w:p w14:paraId="31A89893" w14:textId="4104B8C9" w:rsidR="00CC29FF" w:rsidRPr="008B4380" w:rsidRDefault="00CC29FF" w:rsidP="00C177F0">
      <w:pPr>
        <w:spacing w:after="0" w:line="240" w:lineRule="auto"/>
        <w:jc w:val="both"/>
        <w:rPr>
          <w:rFonts w:cs="Calibri"/>
          <w:sz w:val="24"/>
          <w:szCs w:val="24"/>
        </w:rPr>
      </w:pPr>
    </w:p>
    <w:p w14:paraId="6D31D98C" w14:textId="77777777" w:rsidR="00672543" w:rsidRPr="008B4380" w:rsidRDefault="00672543" w:rsidP="00C177F0">
      <w:pPr>
        <w:spacing w:after="0" w:line="240" w:lineRule="auto"/>
        <w:jc w:val="both"/>
        <w:rPr>
          <w:rFonts w:cs="Calibri"/>
          <w:sz w:val="24"/>
          <w:szCs w:val="24"/>
        </w:rPr>
      </w:pPr>
    </w:p>
    <w:p w14:paraId="1D782AA5" w14:textId="565B288E" w:rsidR="00CC29FF" w:rsidRPr="008B4380" w:rsidRDefault="00CC29FF" w:rsidP="00C177F0">
      <w:pPr>
        <w:spacing w:after="0" w:line="240" w:lineRule="auto"/>
        <w:jc w:val="both"/>
        <w:rPr>
          <w:rFonts w:cs="Calibri"/>
          <w:sz w:val="24"/>
          <w:szCs w:val="24"/>
        </w:rPr>
      </w:pPr>
    </w:p>
    <w:p w14:paraId="022FA05D" w14:textId="4F3DE146" w:rsidR="00CC29FF" w:rsidRPr="008B4380" w:rsidRDefault="00CC29FF" w:rsidP="00C177F0">
      <w:pPr>
        <w:spacing w:after="0" w:line="240" w:lineRule="auto"/>
        <w:jc w:val="both"/>
        <w:rPr>
          <w:rFonts w:cs="Calibri"/>
          <w:sz w:val="24"/>
          <w:szCs w:val="24"/>
        </w:rPr>
      </w:pPr>
    </w:p>
    <w:p w14:paraId="13F80835" w14:textId="77777777" w:rsidR="00CC29FF" w:rsidRPr="008B4380" w:rsidRDefault="00CC29FF" w:rsidP="00C177F0">
      <w:pPr>
        <w:spacing w:after="0" w:line="240" w:lineRule="auto"/>
        <w:jc w:val="both"/>
        <w:rPr>
          <w:rFonts w:cs="Calibri"/>
          <w:sz w:val="24"/>
          <w:szCs w:val="24"/>
        </w:rPr>
      </w:pPr>
    </w:p>
    <w:p w14:paraId="63200D97" w14:textId="716A18A0" w:rsidR="008458A6" w:rsidRPr="008B4380" w:rsidRDefault="008458A6" w:rsidP="00C177F0">
      <w:pPr>
        <w:pStyle w:val="Ttulo2"/>
        <w:rPr>
          <w:rFonts w:asciiTheme="minorHAnsi" w:hAnsiTheme="minorHAnsi" w:cstheme="minorHAnsi"/>
          <w:b w:val="0"/>
          <w:bCs w:val="0"/>
          <w:sz w:val="24"/>
          <w:szCs w:val="24"/>
        </w:rPr>
      </w:pPr>
      <w:bookmarkStart w:id="153" w:name="_Toc26458564"/>
      <w:r w:rsidRPr="008B4380">
        <w:rPr>
          <w:rFonts w:asciiTheme="minorHAnsi" w:hAnsiTheme="minorHAnsi" w:cstheme="minorHAnsi"/>
          <w:sz w:val="24"/>
          <w:szCs w:val="24"/>
        </w:rPr>
        <w:lastRenderedPageBreak/>
        <w:t xml:space="preserve">CONDIÇÃO ESPECIAL DA COBERTURA ADICIONAL DE </w:t>
      </w:r>
      <w:r w:rsidR="0070363B" w:rsidRPr="008B4380">
        <w:rPr>
          <w:rFonts w:asciiTheme="minorHAnsi" w:hAnsiTheme="minorHAnsi" w:cstheme="minorHAnsi"/>
          <w:sz w:val="24"/>
          <w:szCs w:val="24"/>
        </w:rPr>
        <w:t>DIAGNÓSTICO DE DOENÇAS GRAVES (DDG)</w:t>
      </w:r>
      <w:bookmarkEnd w:id="153"/>
    </w:p>
    <w:p w14:paraId="5FB65629" w14:textId="77777777" w:rsidR="008458A6" w:rsidRPr="008B4380" w:rsidRDefault="008458A6" w:rsidP="00C177F0">
      <w:pPr>
        <w:pStyle w:val="Corpodetexto"/>
        <w:spacing w:before="0" w:after="0"/>
        <w:rPr>
          <w:rFonts w:asciiTheme="minorHAnsi" w:hAnsiTheme="minorHAnsi" w:cstheme="minorHAnsi"/>
          <w:b/>
          <w:bCs/>
        </w:rPr>
      </w:pPr>
    </w:p>
    <w:p w14:paraId="711449D8" w14:textId="77777777" w:rsidR="008458A6" w:rsidRPr="008B4380" w:rsidRDefault="008458A6" w:rsidP="006D207B">
      <w:pPr>
        <w:pStyle w:val="PargrafodaLista"/>
        <w:numPr>
          <w:ilvl w:val="0"/>
          <w:numId w:val="25"/>
        </w:numPr>
        <w:spacing w:after="0" w:line="240" w:lineRule="auto"/>
        <w:ind w:left="0" w:firstLine="0"/>
        <w:rPr>
          <w:rFonts w:cstheme="minorHAnsi"/>
          <w:b/>
          <w:bCs/>
          <w:sz w:val="24"/>
          <w:szCs w:val="24"/>
        </w:rPr>
      </w:pPr>
      <w:r w:rsidRPr="008B4380">
        <w:rPr>
          <w:rFonts w:cstheme="minorHAnsi"/>
          <w:b/>
          <w:bCs/>
          <w:sz w:val="24"/>
          <w:szCs w:val="24"/>
        </w:rPr>
        <w:t>OBJETIVO</w:t>
      </w:r>
    </w:p>
    <w:p w14:paraId="3261D356" w14:textId="77777777" w:rsidR="008458A6" w:rsidRPr="008B4380" w:rsidRDefault="008458A6" w:rsidP="00C177F0">
      <w:pPr>
        <w:pStyle w:val="PargrafodaLista"/>
        <w:widowControl w:val="0"/>
        <w:autoSpaceDE w:val="0"/>
        <w:autoSpaceDN w:val="0"/>
        <w:spacing w:after="0" w:line="240" w:lineRule="auto"/>
        <w:ind w:left="0"/>
        <w:jc w:val="both"/>
        <w:rPr>
          <w:rFonts w:cstheme="minorHAnsi"/>
          <w:sz w:val="24"/>
          <w:szCs w:val="24"/>
        </w:rPr>
      </w:pPr>
    </w:p>
    <w:p w14:paraId="6DF56B6C" w14:textId="7E98A393" w:rsidR="008458A6" w:rsidRPr="008B4380" w:rsidRDefault="008458A6" w:rsidP="006D207B">
      <w:pPr>
        <w:pStyle w:val="PargrafodaLista"/>
        <w:widowControl w:val="0"/>
        <w:numPr>
          <w:ilvl w:val="1"/>
          <w:numId w:val="45"/>
        </w:numPr>
        <w:autoSpaceDE w:val="0"/>
        <w:autoSpaceDN w:val="0"/>
        <w:spacing w:after="0" w:line="240" w:lineRule="auto"/>
        <w:ind w:left="0" w:firstLine="0"/>
        <w:jc w:val="both"/>
        <w:rPr>
          <w:rFonts w:cstheme="minorHAnsi"/>
          <w:sz w:val="24"/>
          <w:szCs w:val="24"/>
        </w:rPr>
      </w:pPr>
      <w:r w:rsidRPr="008B4380">
        <w:rPr>
          <w:rFonts w:cstheme="minorHAnsi"/>
          <w:sz w:val="24"/>
          <w:szCs w:val="24"/>
        </w:rPr>
        <w:t xml:space="preserve">Mediante a inclusão desta cobertura adicional na apólice e tendo sido pago o prêmio correspondente, a Seguradora garante </w:t>
      </w:r>
      <w:r w:rsidR="00517336" w:rsidRPr="008B4380">
        <w:rPr>
          <w:rFonts w:cstheme="minorHAnsi"/>
          <w:sz w:val="24"/>
          <w:szCs w:val="24"/>
        </w:rPr>
        <w:t xml:space="preserve">o pagamento </w:t>
      </w:r>
      <w:r w:rsidRPr="008B4380">
        <w:rPr>
          <w:rFonts w:cstheme="minorHAnsi"/>
          <w:sz w:val="24"/>
          <w:szCs w:val="24"/>
        </w:rPr>
        <w:t xml:space="preserve">do capital segurado da Cobertura, caso o Segurado venha a </w:t>
      </w:r>
      <w:r w:rsidR="0070363B" w:rsidRPr="008B4380">
        <w:rPr>
          <w:rFonts w:cstheme="minorHAnsi"/>
          <w:sz w:val="24"/>
          <w:szCs w:val="24"/>
        </w:rPr>
        <w:t xml:space="preserve">ser </w:t>
      </w:r>
      <w:r w:rsidR="00C109E3" w:rsidRPr="008B4380">
        <w:rPr>
          <w:rFonts w:cstheme="minorHAnsi"/>
          <w:sz w:val="24"/>
          <w:szCs w:val="24"/>
        </w:rPr>
        <w:t xml:space="preserve">diagnosticado com uma doença grave coberta pelo seguro </w:t>
      </w:r>
      <w:r w:rsidRPr="008B4380">
        <w:rPr>
          <w:rFonts w:cstheme="minorHAnsi"/>
          <w:sz w:val="24"/>
          <w:szCs w:val="24"/>
        </w:rPr>
        <w:t>durante a vigência da cobertura, observadas as demais condições contratuais.</w:t>
      </w:r>
    </w:p>
    <w:p w14:paraId="058C7A16" w14:textId="77777777" w:rsidR="008458A6" w:rsidRPr="008B4380" w:rsidRDefault="008458A6" w:rsidP="00C177F0">
      <w:pPr>
        <w:pStyle w:val="PargrafodaLista"/>
        <w:spacing w:after="0" w:line="240" w:lineRule="auto"/>
        <w:ind w:left="0"/>
        <w:rPr>
          <w:rFonts w:cstheme="minorHAnsi"/>
          <w:sz w:val="24"/>
          <w:szCs w:val="24"/>
        </w:rPr>
      </w:pPr>
    </w:p>
    <w:p w14:paraId="79343F2F" w14:textId="77777777" w:rsidR="008458A6" w:rsidRPr="008B4380" w:rsidRDefault="008458A6" w:rsidP="006D207B">
      <w:pPr>
        <w:pStyle w:val="PargrafodaLista"/>
        <w:numPr>
          <w:ilvl w:val="0"/>
          <w:numId w:val="25"/>
        </w:numPr>
        <w:spacing w:after="0" w:line="240" w:lineRule="auto"/>
        <w:ind w:left="0" w:firstLine="0"/>
        <w:rPr>
          <w:rFonts w:cstheme="minorHAnsi"/>
          <w:b/>
          <w:bCs/>
          <w:sz w:val="24"/>
          <w:szCs w:val="24"/>
        </w:rPr>
      </w:pPr>
      <w:r w:rsidRPr="008B4380">
        <w:rPr>
          <w:rFonts w:cstheme="minorHAnsi"/>
          <w:b/>
          <w:bCs/>
          <w:sz w:val="24"/>
          <w:szCs w:val="24"/>
        </w:rPr>
        <w:t>RISCOS COBERTOS</w:t>
      </w:r>
    </w:p>
    <w:p w14:paraId="25792EEC" w14:textId="77777777" w:rsidR="008458A6" w:rsidRPr="008B4380" w:rsidRDefault="008458A6" w:rsidP="00C177F0">
      <w:pPr>
        <w:widowControl w:val="0"/>
        <w:autoSpaceDE w:val="0"/>
        <w:autoSpaceDN w:val="0"/>
        <w:spacing w:after="0" w:line="240" w:lineRule="auto"/>
        <w:jc w:val="both"/>
        <w:rPr>
          <w:rFonts w:cstheme="minorHAnsi"/>
          <w:sz w:val="24"/>
          <w:szCs w:val="24"/>
        </w:rPr>
      </w:pPr>
    </w:p>
    <w:p w14:paraId="0FD2F44C" w14:textId="77777777" w:rsidR="00A82216" w:rsidRPr="008B4380" w:rsidRDefault="00A82216" w:rsidP="006D207B">
      <w:pPr>
        <w:pStyle w:val="PargrafodaLista"/>
        <w:widowControl w:val="0"/>
        <w:numPr>
          <w:ilvl w:val="0"/>
          <w:numId w:val="45"/>
        </w:numPr>
        <w:autoSpaceDE w:val="0"/>
        <w:autoSpaceDN w:val="0"/>
        <w:spacing w:after="0" w:line="240" w:lineRule="auto"/>
        <w:jc w:val="both"/>
        <w:rPr>
          <w:rFonts w:cstheme="minorHAnsi"/>
          <w:vanish/>
          <w:sz w:val="24"/>
          <w:szCs w:val="24"/>
        </w:rPr>
      </w:pPr>
    </w:p>
    <w:p w14:paraId="262C43AA" w14:textId="0CF43647" w:rsidR="00731834" w:rsidRPr="008B4380" w:rsidRDefault="002E61B4" w:rsidP="006D207B">
      <w:pPr>
        <w:pStyle w:val="PargrafodaLista"/>
        <w:widowControl w:val="0"/>
        <w:numPr>
          <w:ilvl w:val="1"/>
          <w:numId w:val="45"/>
        </w:numPr>
        <w:autoSpaceDE w:val="0"/>
        <w:autoSpaceDN w:val="0"/>
        <w:spacing w:after="0" w:line="240" w:lineRule="auto"/>
        <w:ind w:left="0" w:firstLine="0"/>
        <w:jc w:val="both"/>
        <w:rPr>
          <w:rFonts w:cstheme="minorHAnsi"/>
          <w:sz w:val="24"/>
          <w:szCs w:val="24"/>
        </w:rPr>
      </w:pPr>
      <w:r w:rsidRPr="008B4380">
        <w:rPr>
          <w:rFonts w:cstheme="minorHAnsi"/>
          <w:sz w:val="24"/>
          <w:szCs w:val="24"/>
        </w:rPr>
        <w:t>Diagnóstico de Doença Grave</w:t>
      </w:r>
      <w:r w:rsidR="008458A6" w:rsidRPr="008B4380">
        <w:rPr>
          <w:rFonts w:cstheme="minorHAnsi"/>
          <w:sz w:val="24"/>
          <w:szCs w:val="24"/>
        </w:rPr>
        <w:t xml:space="preserve"> será caracterizada pela </w:t>
      </w:r>
      <w:r w:rsidRPr="008B4380">
        <w:rPr>
          <w:rFonts w:cstheme="minorHAnsi"/>
          <w:sz w:val="24"/>
          <w:szCs w:val="24"/>
        </w:rPr>
        <w:t>constatação e diagnóstico de uma das doenças previstas n</w:t>
      </w:r>
      <w:r w:rsidR="00731834" w:rsidRPr="008B4380">
        <w:rPr>
          <w:rFonts w:cstheme="minorHAnsi"/>
          <w:sz w:val="24"/>
          <w:szCs w:val="24"/>
        </w:rPr>
        <w:t>estas condições dentro do período de vigência do seguro e comprovado através de procedimentos e documentações especificado nestas Condições Especiais.</w:t>
      </w:r>
    </w:p>
    <w:p w14:paraId="5711A769" w14:textId="6764B3F3" w:rsidR="008458A6" w:rsidRPr="008B4380" w:rsidRDefault="008458A6" w:rsidP="00C177F0">
      <w:pPr>
        <w:pStyle w:val="PargrafodaLista"/>
        <w:spacing w:after="0" w:line="240" w:lineRule="auto"/>
        <w:ind w:left="0"/>
        <w:rPr>
          <w:rFonts w:cstheme="minorHAnsi"/>
          <w:sz w:val="24"/>
          <w:szCs w:val="24"/>
        </w:rPr>
      </w:pPr>
    </w:p>
    <w:p w14:paraId="1ABF5BF1" w14:textId="77777777" w:rsidR="00560407" w:rsidRPr="008B4380" w:rsidRDefault="008458A6" w:rsidP="006D207B">
      <w:pPr>
        <w:pStyle w:val="PargrafodaLista"/>
        <w:widowControl w:val="0"/>
        <w:numPr>
          <w:ilvl w:val="1"/>
          <w:numId w:val="45"/>
        </w:numPr>
        <w:autoSpaceDE w:val="0"/>
        <w:autoSpaceDN w:val="0"/>
        <w:spacing w:after="0" w:line="240" w:lineRule="auto"/>
        <w:ind w:left="0" w:firstLine="0"/>
        <w:jc w:val="both"/>
        <w:rPr>
          <w:rFonts w:cstheme="minorHAnsi"/>
          <w:b/>
          <w:sz w:val="24"/>
          <w:szCs w:val="24"/>
        </w:rPr>
      </w:pPr>
      <w:r w:rsidRPr="008B4380">
        <w:rPr>
          <w:rFonts w:cstheme="minorHAnsi"/>
          <w:sz w:val="24"/>
          <w:szCs w:val="24"/>
        </w:rPr>
        <w:t xml:space="preserve">Considera-se como risco coberto </w:t>
      </w:r>
      <w:r w:rsidR="00731834" w:rsidRPr="008B4380">
        <w:rPr>
          <w:rFonts w:cstheme="minorHAnsi"/>
          <w:sz w:val="24"/>
          <w:szCs w:val="24"/>
        </w:rPr>
        <w:t>o diagnóstico devidamente comprovado conforme disposto nestas Condições Especiais exclusivamente das seguintes doenças</w:t>
      </w:r>
      <w:r w:rsidR="00560407" w:rsidRPr="008B4380">
        <w:rPr>
          <w:rFonts w:cstheme="minorHAnsi"/>
          <w:sz w:val="24"/>
          <w:szCs w:val="24"/>
        </w:rPr>
        <w:t>:</w:t>
      </w:r>
    </w:p>
    <w:p w14:paraId="7F48916F" w14:textId="77777777" w:rsidR="003961F8" w:rsidRPr="008B4380" w:rsidRDefault="003961F8" w:rsidP="00C177F0">
      <w:pPr>
        <w:widowControl w:val="0"/>
        <w:autoSpaceDE w:val="0"/>
        <w:autoSpaceDN w:val="0"/>
        <w:spacing w:after="0" w:line="240" w:lineRule="auto"/>
        <w:jc w:val="both"/>
        <w:rPr>
          <w:rFonts w:cstheme="minorHAnsi"/>
          <w:b/>
          <w:sz w:val="24"/>
          <w:szCs w:val="24"/>
        </w:rPr>
      </w:pPr>
    </w:p>
    <w:p w14:paraId="7417116D" w14:textId="0E3FA54B" w:rsidR="00560407" w:rsidRPr="008B4380" w:rsidRDefault="00560407" w:rsidP="00C177F0">
      <w:pPr>
        <w:widowControl w:val="0"/>
        <w:autoSpaceDE w:val="0"/>
        <w:autoSpaceDN w:val="0"/>
        <w:spacing w:after="0" w:line="240" w:lineRule="auto"/>
        <w:jc w:val="both"/>
        <w:rPr>
          <w:rFonts w:cstheme="minorHAnsi"/>
          <w:sz w:val="24"/>
          <w:szCs w:val="24"/>
        </w:rPr>
      </w:pPr>
      <w:r w:rsidRPr="008B4380">
        <w:rPr>
          <w:rFonts w:cstheme="minorHAnsi"/>
          <w:b/>
          <w:sz w:val="24"/>
          <w:szCs w:val="24"/>
        </w:rPr>
        <w:t>Câncer</w:t>
      </w:r>
      <w:r w:rsidRPr="008B4380">
        <w:rPr>
          <w:rFonts w:cstheme="minorHAnsi"/>
          <w:sz w:val="24"/>
          <w:szCs w:val="24"/>
        </w:rPr>
        <w:t>: é a doença caracterizada pela presença de um tumor maligno (crescimento descontrolado de células malignas com disseminação e invasão dos tecidos). O diagnóstico de Câncer deve ser confirmado pela evidência histológica de malignidade.</w:t>
      </w:r>
    </w:p>
    <w:p w14:paraId="3404831A" w14:textId="77777777" w:rsidR="00560407" w:rsidRPr="008B4380" w:rsidRDefault="00560407" w:rsidP="00C177F0">
      <w:pPr>
        <w:pStyle w:val="PargrafodaLista"/>
        <w:spacing w:after="0" w:line="240" w:lineRule="auto"/>
        <w:ind w:left="0"/>
        <w:rPr>
          <w:rFonts w:cstheme="minorHAnsi"/>
          <w:sz w:val="24"/>
          <w:szCs w:val="24"/>
        </w:rPr>
      </w:pPr>
    </w:p>
    <w:p w14:paraId="2C2643B4" w14:textId="77777777" w:rsidR="00560407" w:rsidRPr="008B4380" w:rsidRDefault="00560407" w:rsidP="00C177F0">
      <w:pPr>
        <w:widowControl w:val="0"/>
        <w:autoSpaceDE w:val="0"/>
        <w:autoSpaceDN w:val="0"/>
        <w:spacing w:after="0" w:line="240" w:lineRule="auto"/>
        <w:jc w:val="both"/>
        <w:rPr>
          <w:rFonts w:cstheme="minorHAnsi"/>
          <w:sz w:val="24"/>
          <w:szCs w:val="24"/>
        </w:rPr>
      </w:pPr>
      <w:r w:rsidRPr="008B4380">
        <w:rPr>
          <w:rFonts w:cstheme="minorHAnsi"/>
          <w:b/>
          <w:sz w:val="24"/>
          <w:szCs w:val="24"/>
        </w:rPr>
        <w:t>Derrame</w:t>
      </w:r>
      <w:r w:rsidRPr="008B4380">
        <w:rPr>
          <w:rFonts w:cstheme="minorHAnsi"/>
          <w:sz w:val="24"/>
          <w:szCs w:val="24"/>
        </w:rPr>
        <w:t>: Isquemia cerebral (diminuição do fluxo sanguíneo em áreas do cérebro) e/ou hemorragia no cérebro (rompimento de vasos sanguíneos) que produz alteração da função motora e sensitiva dos membros, perceptiva e da linguagem, comprovada após três meses da data do diagnóstico. o Segurado total e permanentemente impossibilitado para a vida</w:t>
      </w:r>
      <w:r w:rsidRPr="008B4380">
        <w:rPr>
          <w:rFonts w:cstheme="minorHAnsi"/>
          <w:spacing w:val="-5"/>
          <w:sz w:val="24"/>
          <w:szCs w:val="24"/>
        </w:rPr>
        <w:t xml:space="preserve"> </w:t>
      </w:r>
      <w:r w:rsidRPr="008B4380">
        <w:rPr>
          <w:rFonts w:cstheme="minorHAnsi"/>
          <w:sz w:val="24"/>
          <w:szCs w:val="24"/>
        </w:rPr>
        <w:t>civil.</w:t>
      </w:r>
    </w:p>
    <w:p w14:paraId="53002043" w14:textId="77777777" w:rsidR="00560407" w:rsidRPr="008B4380" w:rsidRDefault="00560407" w:rsidP="00C177F0">
      <w:pPr>
        <w:spacing w:after="0" w:line="240" w:lineRule="auto"/>
        <w:rPr>
          <w:rFonts w:cstheme="minorHAnsi"/>
          <w:sz w:val="24"/>
          <w:szCs w:val="24"/>
        </w:rPr>
      </w:pPr>
    </w:p>
    <w:p w14:paraId="46E29C4E" w14:textId="77777777" w:rsidR="00560407" w:rsidRPr="008B4380" w:rsidRDefault="00560407" w:rsidP="00C177F0">
      <w:pPr>
        <w:widowControl w:val="0"/>
        <w:autoSpaceDE w:val="0"/>
        <w:autoSpaceDN w:val="0"/>
        <w:spacing w:after="0" w:line="240" w:lineRule="auto"/>
        <w:jc w:val="both"/>
        <w:rPr>
          <w:rFonts w:cstheme="minorHAnsi"/>
          <w:sz w:val="24"/>
          <w:szCs w:val="24"/>
        </w:rPr>
      </w:pPr>
      <w:r w:rsidRPr="008B4380">
        <w:rPr>
          <w:rFonts w:cstheme="minorHAnsi"/>
          <w:b/>
          <w:sz w:val="24"/>
          <w:szCs w:val="24"/>
        </w:rPr>
        <w:t>Infarto</w:t>
      </w:r>
      <w:r w:rsidRPr="008B4380">
        <w:rPr>
          <w:rFonts w:cstheme="minorHAnsi"/>
          <w:sz w:val="24"/>
          <w:szCs w:val="24"/>
        </w:rPr>
        <w:t>: necrose (morte celular) de parte do músculo cardíaco em consequência de um fluxo sanguíneo inadequado, diagnosticado por cardiologista e comprovado por meio de exames complementares. O diagnóstico será baseado nos seguintes critérios: história de dor precordial típica, alterações eletrocardiográficas específicas de isquemia e aumento das enzimas cardíacas.</w:t>
      </w:r>
    </w:p>
    <w:p w14:paraId="72277BC8" w14:textId="77777777" w:rsidR="00560407" w:rsidRPr="008B4380" w:rsidRDefault="00560407" w:rsidP="00C177F0">
      <w:pPr>
        <w:spacing w:after="0" w:line="240" w:lineRule="auto"/>
        <w:rPr>
          <w:rFonts w:cstheme="minorHAnsi"/>
          <w:sz w:val="24"/>
          <w:szCs w:val="24"/>
        </w:rPr>
      </w:pPr>
    </w:p>
    <w:p w14:paraId="6F595AFD" w14:textId="77777777" w:rsidR="00A14A3C" w:rsidRPr="008B4380" w:rsidRDefault="00560407" w:rsidP="00C177F0">
      <w:pPr>
        <w:widowControl w:val="0"/>
        <w:autoSpaceDE w:val="0"/>
        <w:autoSpaceDN w:val="0"/>
        <w:spacing w:after="0" w:line="240" w:lineRule="auto"/>
        <w:jc w:val="both"/>
        <w:rPr>
          <w:rFonts w:cstheme="minorHAnsi"/>
          <w:bCs/>
          <w:sz w:val="24"/>
          <w:szCs w:val="24"/>
        </w:rPr>
      </w:pPr>
      <w:r w:rsidRPr="008B4380">
        <w:rPr>
          <w:rFonts w:cstheme="minorHAnsi"/>
          <w:b/>
          <w:sz w:val="24"/>
          <w:szCs w:val="24"/>
        </w:rPr>
        <w:t xml:space="preserve">Insuficiência Renal Crônica Grave: </w:t>
      </w:r>
      <w:r w:rsidR="00A14A3C" w:rsidRPr="008B4380">
        <w:rPr>
          <w:rFonts w:cstheme="minorHAnsi"/>
          <w:bCs/>
          <w:sz w:val="24"/>
          <w:szCs w:val="24"/>
        </w:rPr>
        <w:t>etapa final de doença renal caracterizada pela perda crônica e irreversível da função de ambos os rins, com necessidade de diálise regular (hemodiálise ou diálise peritoneal) ou transplante renal. Deve ser diagnosticada por médico habilitado em nefrologia e demonstrada através de exames complementares apropriados.</w:t>
      </w:r>
    </w:p>
    <w:p w14:paraId="65827F03" w14:textId="77777777" w:rsidR="00560407" w:rsidRPr="008B4380" w:rsidRDefault="00560407" w:rsidP="00C177F0">
      <w:pPr>
        <w:spacing w:after="0" w:line="240" w:lineRule="auto"/>
        <w:rPr>
          <w:rFonts w:cstheme="minorHAnsi"/>
          <w:sz w:val="24"/>
          <w:szCs w:val="24"/>
        </w:rPr>
      </w:pPr>
    </w:p>
    <w:p w14:paraId="5EFEE7FF" w14:textId="4FD72338" w:rsidR="00560407" w:rsidRPr="008B4380" w:rsidRDefault="00560407" w:rsidP="00C177F0">
      <w:pPr>
        <w:pStyle w:val="PargrafodaLista"/>
        <w:spacing w:after="0" w:line="240" w:lineRule="auto"/>
        <w:ind w:left="0"/>
        <w:rPr>
          <w:rFonts w:cstheme="minorHAnsi"/>
          <w:sz w:val="24"/>
          <w:szCs w:val="24"/>
        </w:rPr>
      </w:pPr>
      <w:r w:rsidRPr="008B4380">
        <w:rPr>
          <w:rFonts w:cstheme="minorHAnsi"/>
          <w:b/>
          <w:sz w:val="24"/>
          <w:szCs w:val="24"/>
        </w:rPr>
        <w:t xml:space="preserve">Transplante de Órgãos Vitais: </w:t>
      </w:r>
      <w:r w:rsidRPr="008B4380">
        <w:rPr>
          <w:rFonts w:cstheme="minorHAnsi"/>
          <w:sz w:val="24"/>
          <w:szCs w:val="24"/>
        </w:rPr>
        <w:t xml:space="preserve">necessidade médica do </w:t>
      </w:r>
      <w:r w:rsidR="00C17F47" w:rsidRPr="008B4380">
        <w:rPr>
          <w:rFonts w:cstheme="minorHAnsi"/>
          <w:sz w:val="24"/>
          <w:szCs w:val="24"/>
        </w:rPr>
        <w:t>Segurado</w:t>
      </w:r>
      <w:r w:rsidRPr="008B4380">
        <w:rPr>
          <w:rFonts w:cstheme="minorHAnsi"/>
          <w:sz w:val="24"/>
          <w:szCs w:val="24"/>
        </w:rPr>
        <w:t xml:space="preserve"> de recepção de transplante em função de perda irreversível da função dos seguintes órgãos: fígado, coração, pulmão, pâncreas ou medula óssea.</w:t>
      </w:r>
    </w:p>
    <w:p w14:paraId="1048E7C3" w14:textId="77777777" w:rsidR="00F215FE" w:rsidRPr="008B4380" w:rsidRDefault="00F215FE" w:rsidP="00C177F0">
      <w:pPr>
        <w:pStyle w:val="Corpodetexto"/>
        <w:spacing w:before="0" w:after="0"/>
        <w:rPr>
          <w:rFonts w:asciiTheme="minorHAnsi" w:hAnsiTheme="minorHAnsi" w:cstheme="minorHAnsi"/>
        </w:rPr>
      </w:pPr>
    </w:p>
    <w:p w14:paraId="773BC0F1" w14:textId="387FA87A" w:rsidR="008458A6" w:rsidRPr="008B4380" w:rsidRDefault="008458A6" w:rsidP="006D207B">
      <w:pPr>
        <w:pStyle w:val="PargrafodaLista"/>
        <w:numPr>
          <w:ilvl w:val="0"/>
          <w:numId w:val="25"/>
        </w:numPr>
        <w:spacing w:after="0" w:line="240" w:lineRule="auto"/>
        <w:ind w:left="0" w:firstLine="0"/>
        <w:rPr>
          <w:rFonts w:cstheme="minorHAnsi"/>
          <w:b/>
          <w:bCs/>
          <w:sz w:val="24"/>
          <w:szCs w:val="24"/>
        </w:rPr>
      </w:pPr>
      <w:r w:rsidRPr="008B4380">
        <w:rPr>
          <w:rFonts w:cstheme="minorHAnsi"/>
          <w:b/>
          <w:bCs/>
          <w:sz w:val="24"/>
          <w:szCs w:val="24"/>
        </w:rPr>
        <w:t>RISCOS EXCLUÍDOS</w:t>
      </w:r>
    </w:p>
    <w:p w14:paraId="146F1CE6" w14:textId="77777777" w:rsidR="00A82216" w:rsidRPr="008B4380" w:rsidRDefault="00A82216" w:rsidP="00C177F0">
      <w:pPr>
        <w:pStyle w:val="PargrafodaLista"/>
        <w:spacing w:after="0" w:line="240" w:lineRule="auto"/>
        <w:ind w:left="0"/>
        <w:rPr>
          <w:rFonts w:cstheme="minorHAnsi"/>
          <w:b/>
          <w:bCs/>
          <w:sz w:val="24"/>
          <w:szCs w:val="24"/>
        </w:rPr>
      </w:pPr>
    </w:p>
    <w:p w14:paraId="3758D4F8" w14:textId="77777777" w:rsidR="00A82216" w:rsidRPr="008B4380" w:rsidRDefault="00A82216" w:rsidP="006D207B">
      <w:pPr>
        <w:pStyle w:val="PargrafodaLista"/>
        <w:widowControl w:val="0"/>
        <w:numPr>
          <w:ilvl w:val="0"/>
          <w:numId w:val="46"/>
        </w:numPr>
        <w:autoSpaceDE w:val="0"/>
        <w:autoSpaceDN w:val="0"/>
        <w:spacing w:after="0" w:line="240" w:lineRule="auto"/>
        <w:ind w:right="252"/>
        <w:jc w:val="both"/>
        <w:rPr>
          <w:rFonts w:cstheme="minorHAnsi"/>
          <w:b/>
          <w:bCs/>
          <w:vanish/>
          <w:sz w:val="24"/>
          <w:szCs w:val="24"/>
        </w:rPr>
      </w:pPr>
    </w:p>
    <w:p w14:paraId="1E358BD1" w14:textId="77777777" w:rsidR="00A82216" w:rsidRPr="008B4380" w:rsidRDefault="00A82216" w:rsidP="006D207B">
      <w:pPr>
        <w:pStyle w:val="PargrafodaLista"/>
        <w:widowControl w:val="0"/>
        <w:numPr>
          <w:ilvl w:val="0"/>
          <w:numId w:val="46"/>
        </w:numPr>
        <w:autoSpaceDE w:val="0"/>
        <w:autoSpaceDN w:val="0"/>
        <w:spacing w:after="0" w:line="240" w:lineRule="auto"/>
        <w:ind w:right="252"/>
        <w:jc w:val="both"/>
        <w:rPr>
          <w:rFonts w:cstheme="minorHAnsi"/>
          <w:b/>
          <w:bCs/>
          <w:vanish/>
          <w:sz w:val="24"/>
          <w:szCs w:val="24"/>
        </w:rPr>
      </w:pPr>
    </w:p>
    <w:p w14:paraId="7AE82DE7" w14:textId="77777777" w:rsidR="00A82216" w:rsidRPr="008B4380" w:rsidRDefault="00A82216" w:rsidP="006D207B">
      <w:pPr>
        <w:pStyle w:val="PargrafodaLista"/>
        <w:widowControl w:val="0"/>
        <w:numPr>
          <w:ilvl w:val="0"/>
          <w:numId w:val="46"/>
        </w:numPr>
        <w:autoSpaceDE w:val="0"/>
        <w:autoSpaceDN w:val="0"/>
        <w:spacing w:after="0" w:line="240" w:lineRule="auto"/>
        <w:ind w:right="252"/>
        <w:jc w:val="both"/>
        <w:rPr>
          <w:rFonts w:cstheme="minorHAnsi"/>
          <w:b/>
          <w:bCs/>
          <w:vanish/>
          <w:sz w:val="24"/>
          <w:szCs w:val="24"/>
        </w:rPr>
      </w:pPr>
    </w:p>
    <w:p w14:paraId="5B0ABCF9" w14:textId="150ECAA3" w:rsidR="00560407" w:rsidRPr="00692BE5" w:rsidRDefault="008458A6" w:rsidP="00C177F0">
      <w:pPr>
        <w:pStyle w:val="PargrafodaLista"/>
        <w:widowControl w:val="0"/>
        <w:numPr>
          <w:ilvl w:val="1"/>
          <w:numId w:val="46"/>
        </w:numPr>
        <w:autoSpaceDE w:val="0"/>
        <w:autoSpaceDN w:val="0"/>
        <w:spacing w:after="0" w:line="240" w:lineRule="auto"/>
        <w:ind w:left="432" w:right="252"/>
        <w:jc w:val="both"/>
        <w:rPr>
          <w:rFonts w:cstheme="minorHAnsi"/>
          <w:b/>
          <w:sz w:val="24"/>
          <w:szCs w:val="24"/>
        </w:rPr>
      </w:pPr>
      <w:r w:rsidRPr="008B4380">
        <w:rPr>
          <w:rFonts w:cstheme="minorHAnsi"/>
          <w:b/>
          <w:bCs/>
          <w:sz w:val="24"/>
          <w:szCs w:val="24"/>
        </w:rPr>
        <w:t>Além das exclusões previstas nas Condições Gerais da apólice, consideram-se também como</w:t>
      </w:r>
      <w:r w:rsidRPr="008B4380">
        <w:rPr>
          <w:rFonts w:cstheme="minorHAnsi"/>
          <w:b/>
          <w:sz w:val="24"/>
          <w:szCs w:val="24"/>
        </w:rPr>
        <w:t xml:space="preserve"> riscos excluídos</w:t>
      </w:r>
      <w:r w:rsidR="00560407" w:rsidRPr="008B4380">
        <w:rPr>
          <w:rFonts w:cstheme="minorHAnsi"/>
          <w:b/>
          <w:sz w:val="24"/>
          <w:szCs w:val="24"/>
        </w:rPr>
        <w:t xml:space="preserve"> para Diag</w:t>
      </w:r>
      <w:r w:rsidR="003961F8" w:rsidRPr="008B4380">
        <w:rPr>
          <w:rFonts w:cstheme="minorHAnsi"/>
          <w:b/>
          <w:sz w:val="24"/>
          <w:szCs w:val="24"/>
        </w:rPr>
        <w:t>n</w:t>
      </w:r>
      <w:r w:rsidR="00560407" w:rsidRPr="008B4380">
        <w:rPr>
          <w:rFonts w:cstheme="minorHAnsi"/>
          <w:b/>
          <w:sz w:val="24"/>
          <w:szCs w:val="24"/>
        </w:rPr>
        <w:t>óstico de Doenças Graves:</w:t>
      </w:r>
    </w:p>
    <w:p w14:paraId="084A5D04" w14:textId="77777777" w:rsidR="00A82216" w:rsidRPr="008B4380" w:rsidRDefault="00A82216" w:rsidP="006D207B">
      <w:pPr>
        <w:pStyle w:val="PargrafodaLista"/>
        <w:widowControl w:val="0"/>
        <w:numPr>
          <w:ilvl w:val="0"/>
          <w:numId w:val="26"/>
        </w:numPr>
        <w:autoSpaceDE w:val="0"/>
        <w:autoSpaceDN w:val="0"/>
        <w:spacing w:after="0" w:line="240" w:lineRule="auto"/>
        <w:ind w:right="252"/>
        <w:jc w:val="both"/>
        <w:rPr>
          <w:rFonts w:cstheme="minorHAnsi"/>
          <w:b/>
          <w:bCs/>
          <w:vanish/>
          <w:sz w:val="24"/>
          <w:szCs w:val="24"/>
        </w:rPr>
      </w:pPr>
    </w:p>
    <w:p w14:paraId="34397E8E" w14:textId="77777777" w:rsidR="00A82216" w:rsidRPr="008B4380" w:rsidRDefault="00A82216" w:rsidP="006D207B">
      <w:pPr>
        <w:pStyle w:val="PargrafodaLista"/>
        <w:widowControl w:val="0"/>
        <w:numPr>
          <w:ilvl w:val="0"/>
          <w:numId w:val="26"/>
        </w:numPr>
        <w:autoSpaceDE w:val="0"/>
        <w:autoSpaceDN w:val="0"/>
        <w:spacing w:after="0" w:line="240" w:lineRule="auto"/>
        <w:ind w:right="252"/>
        <w:jc w:val="both"/>
        <w:rPr>
          <w:rFonts w:cstheme="minorHAnsi"/>
          <w:b/>
          <w:bCs/>
          <w:vanish/>
          <w:sz w:val="24"/>
          <w:szCs w:val="24"/>
        </w:rPr>
      </w:pPr>
    </w:p>
    <w:p w14:paraId="7D8D2704" w14:textId="77777777" w:rsidR="00A82216" w:rsidRPr="008B4380" w:rsidRDefault="00A82216" w:rsidP="006D207B">
      <w:pPr>
        <w:pStyle w:val="PargrafodaLista"/>
        <w:widowControl w:val="0"/>
        <w:numPr>
          <w:ilvl w:val="0"/>
          <w:numId w:val="26"/>
        </w:numPr>
        <w:autoSpaceDE w:val="0"/>
        <w:autoSpaceDN w:val="0"/>
        <w:spacing w:after="0" w:line="240" w:lineRule="auto"/>
        <w:ind w:right="252"/>
        <w:jc w:val="both"/>
        <w:rPr>
          <w:rFonts w:cstheme="minorHAnsi"/>
          <w:b/>
          <w:bCs/>
          <w:vanish/>
          <w:sz w:val="24"/>
          <w:szCs w:val="24"/>
        </w:rPr>
      </w:pPr>
    </w:p>
    <w:p w14:paraId="545D2A5E" w14:textId="77777777" w:rsidR="00A82216" w:rsidRPr="008B4380" w:rsidRDefault="00A82216" w:rsidP="006D207B">
      <w:pPr>
        <w:pStyle w:val="PargrafodaLista"/>
        <w:widowControl w:val="0"/>
        <w:numPr>
          <w:ilvl w:val="1"/>
          <w:numId w:val="26"/>
        </w:numPr>
        <w:autoSpaceDE w:val="0"/>
        <w:autoSpaceDN w:val="0"/>
        <w:spacing w:after="0" w:line="240" w:lineRule="auto"/>
        <w:ind w:right="252"/>
        <w:jc w:val="both"/>
        <w:rPr>
          <w:rFonts w:cstheme="minorHAnsi"/>
          <w:b/>
          <w:bCs/>
          <w:vanish/>
          <w:sz w:val="24"/>
          <w:szCs w:val="24"/>
        </w:rPr>
      </w:pPr>
    </w:p>
    <w:p w14:paraId="28496EE2" w14:textId="2B1EB6F2" w:rsidR="00560407" w:rsidRPr="008B4380" w:rsidRDefault="00560407" w:rsidP="006D207B">
      <w:pPr>
        <w:pStyle w:val="PargrafodaLista"/>
        <w:widowControl w:val="0"/>
        <w:numPr>
          <w:ilvl w:val="2"/>
          <w:numId w:val="26"/>
        </w:numPr>
        <w:autoSpaceDE w:val="0"/>
        <w:autoSpaceDN w:val="0"/>
        <w:spacing w:after="0" w:line="240" w:lineRule="auto"/>
        <w:ind w:left="504" w:right="252"/>
        <w:jc w:val="both"/>
        <w:rPr>
          <w:rFonts w:cstheme="minorHAnsi"/>
          <w:b/>
          <w:sz w:val="24"/>
          <w:szCs w:val="24"/>
        </w:rPr>
      </w:pPr>
      <w:r w:rsidRPr="008B4380">
        <w:rPr>
          <w:rFonts w:cstheme="minorHAnsi"/>
          <w:b/>
          <w:bCs/>
          <w:sz w:val="24"/>
          <w:szCs w:val="24"/>
        </w:rPr>
        <w:t>Para</w:t>
      </w:r>
      <w:r w:rsidRPr="008B4380">
        <w:rPr>
          <w:rFonts w:cstheme="minorHAnsi"/>
          <w:b/>
          <w:sz w:val="24"/>
          <w:szCs w:val="24"/>
        </w:rPr>
        <w:t xml:space="preserve"> Diagnóstico de Câncer</w:t>
      </w:r>
    </w:p>
    <w:p w14:paraId="502316E9" w14:textId="77777777" w:rsidR="00560407" w:rsidRPr="008B4380" w:rsidRDefault="00560407" w:rsidP="00C177F0">
      <w:pPr>
        <w:widowControl w:val="0"/>
        <w:autoSpaceDE w:val="0"/>
        <w:autoSpaceDN w:val="0"/>
        <w:spacing w:after="0" w:line="240" w:lineRule="auto"/>
        <w:ind w:right="252"/>
        <w:jc w:val="both"/>
        <w:rPr>
          <w:rFonts w:cstheme="minorHAnsi"/>
          <w:b/>
          <w:sz w:val="24"/>
          <w:szCs w:val="24"/>
        </w:rPr>
      </w:pPr>
    </w:p>
    <w:p w14:paraId="48EE567F" w14:textId="710AE9EA" w:rsidR="00560407" w:rsidRPr="008B4380" w:rsidRDefault="00560407" w:rsidP="006D207B">
      <w:pPr>
        <w:pStyle w:val="PargrafodaLista"/>
        <w:widowControl w:val="0"/>
        <w:numPr>
          <w:ilvl w:val="0"/>
          <w:numId w:val="27"/>
        </w:numPr>
        <w:autoSpaceDE w:val="0"/>
        <w:autoSpaceDN w:val="0"/>
        <w:spacing w:after="0" w:line="240" w:lineRule="auto"/>
        <w:ind w:left="567" w:right="252" w:hanging="283"/>
        <w:jc w:val="both"/>
        <w:rPr>
          <w:rFonts w:cstheme="minorHAnsi"/>
          <w:b/>
          <w:sz w:val="24"/>
          <w:szCs w:val="24"/>
        </w:rPr>
      </w:pPr>
      <w:r w:rsidRPr="008B4380">
        <w:rPr>
          <w:rFonts w:cstheme="minorHAnsi"/>
          <w:b/>
          <w:sz w:val="24"/>
          <w:szCs w:val="24"/>
        </w:rPr>
        <w:t xml:space="preserve">câncer de pele, exceto a melanoma maligno com grau de invasão igual ou superior a 1,5 mm segundo a classificação de Breslow; </w:t>
      </w:r>
    </w:p>
    <w:p w14:paraId="146D8441" w14:textId="26B4D45C" w:rsidR="00560407" w:rsidRPr="008B4380" w:rsidRDefault="00560407" w:rsidP="006D207B">
      <w:pPr>
        <w:pStyle w:val="PargrafodaLista"/>
        <w:widowControl w:val="0"/>
        <w:numPr>
          <w:ilvl w:val="0"/>
          <w:numId w:val="27"/>
        </w:numPr>
        <w:autoSpaceDE w:val="0"/>
        <w:autoSpaceDN w:val="0"/>
        <w:spacing w:after="0" w:line="240" w:lineRule="auto"/>
        <w:ind w:left="567" w:right="252" w:hanging="283"/>
        <w:jc w:val="both"/>
        <w:rPr>
          <w:rFonts w:cstheme="minorHAnsi"/>
          <w:b/>
          <w:sz w:val="24"/>
          <w:szCs w:val="24"/>
        </w:rPr>
      </w:pPr>
      <w:r w:rsidRPr="008B4380">
        <w:rPr>
          <w:rFonts w:cstheme="minorHAnsi"/>
          <w:b/>
          <w:sz w:val="24"/>
          <w:szCs w:val="24"/>
        </w:rPr>
        <w:t xml:space="preserve">sarcoma de Kaposi e outros tumores relativos à </w:t>
      </w:r>
      <w:r w:rsidR="00692BE5">
        <w:rPr>
          <w:rFonts w:cstheme="minorHAnsi"/>
          <w:b/>
          <w:sz w:val="24"/>
          <w:szCs w:val="24"/>
        </w:rPr>
        <w:t>A</w:t>
      </w:r>
      <w:r w:rsidRPr="008B4380">
        <w:rPr>
          <w:rFonts w:cstheme="minorHAnsi"/>
          <w:b/>
          <w:sz w:val="24"/>
          <w:szCs w:val="24"/>
        </w:rPr>
        <w:t xml:space="preserve">IDs; </w:t>
      </w:r>
    </w:p>
    <w:p w14:paraId="274B7695" w14:textId="412BBF6A" w:rsidR="00560407" w:rsidRPr="008B4380" w:rsidRDefault="00560407" w:rsidP="006D207B">
      <w:pPr>
        <w:pStyle w:val="PargrafodaLista"/>
        <w:widowControl w:val="0"/>
        <w:numPr>
          <w:ilvl w:val="0"/>
          <w:numId w:val="27"/>
        </w:numPr>
        <w:autoSpaceDE w:val="0"/>
        <w:autoSpaceDN w:val="0"/>
        <w:spacing w:after="0" w:line="240" w:lineRule="auto"/>
        <w:ind w:left="567" w:right="252" w:hanging="283"/>
        <w:jc w:val="both"/>
        <w:rPr>
          <w:rFonts w:cstheme="minorHAnsi"/>
          <w:b/>
          <w:sz w:val="24"/>
          <w:szCs w:val="24"/>
        </w:rPr>
      </w:pPr>
      <w:r w:rsidRPr="008B4380">
        <w:rPr>
          <w:rFonts w:cstheme="minorHAnsi"/>
          <w:b/>
          <w:sz w:val="24"/>
          <w:szCs w:val="24"/>
        </w:rPr>
        <w:t xml:space="preserve">leucemia crônica; </w:t>
      </w:r>
    </w:p>
    <w:p w14:paraId="45DD6A9E" w14:textId="45E719A8" w:rsidR="00560407" w:rsidRPr="008B4380" w:rsidRDefault="00560407" w:rsidP="006D207B">
      <w:pPr>
        <w:pStyle w:val="PargrafodaLista"/>
        <w:widowControl w:val="0"/>
        <w:numPr>
          <w:ilvl w:val="0"/>
          <w:numId w:val="27"/>
        </w:numPr>
        <w:autoSpaceDE w:val="0"/>
        <w:autoSpaceDN w:val="0"/>
        <w:spacing w:after="0" w:line="240" w:lineRule="auto"/>
        <w:ind w:left="567" w:right="252" w:hanging="283"/>
        <w:jc w:val="both"/>
        <w:rPr>
          <w:rFonts w:cstheme="minorHAnsi"/>
          <w:b/>
          <w:sz w:val="24"/>
          <w:szCs w:val="24"/>
        </w:rPr>
      </w:pPr>
      <w:r w:rsidRPr="008B4380">
        <w:rPr>
          <w:rFonts w:cstheme="minorHAnsi"/>
          <w:b/>
          <w:sz w:val="24"/>
          <w:szCs w:val="24"/>
        </w:rPr>
        <w:t xml:space="preserve">câncer que através de exame histológico tenha classificação igual a T1; </w:t>
      </w:r>
    </w:p>
    <w:p w14:paraId="49F84C6C" w14:textId="788509CC" w:rsidR="00560407" w:rsidRPr="008B4380" w:rsidRDefault="00560407" w:rsidP="006D207B">
      <w:pPr>
        <w:pStyle w:val="PargrafodaLista"/>
        <w:widowControl w:val="0"/>
        <w:numPr>
          <w:ilvl w:val="0"/>
          <w:numId w:val="27"/>
        </w:numPr>
        <w:autoSpaceDE w:val="0"/>
        <w:autoSpaceDN w:val="0"/>
        <w:spacing w:after="0" w:line="240" w:lineRule="auto"/>
        <w:ind w:left="567" w:right="252" w:hanging="283"/>
        <w:jc w:val="both"/>
        <w:rPr>
          <w:rFonts w:cstheme="minorHAnsi"/>
          <w:b/>
          <w:sz w:val="24"/>
          <w:szCs w:val="24"/>
        </w:rPr>
      </w:pPr>
      <w:r w:rsidRPr="008B4380">
        <w:rPr>
          <w:rFonts w:cstheme="minorHAnsi"/>
          <w:b/>
          <w:sz w:val="24"/>
          <w:szCs w:val="24"/>
        </w:rPr>
        <w:t xml:space="preserve">carcinoma não invasivo (carcinoma “in situ”) e qualquer grau de neoplasia </w:t>
      </w:r>
      <w:proofErr w:type="spellStart"/>
      <w:r w:rsidRPr="008B4380">
        <w:rPr>
          <w:rFonts w:cstheme="minorHAnsi"/>
          <w:b/>
          <w:sz w:val="24"/>
          <w:szCs w:val="24"/>
        </w:rPr>
        <w:t>intraepitelial</w:t>
      </w:r>
      <w:proofErr w:type="spellEnd"/>
      <w:r w:rsidRPr="008B4380">
        <w:rPr>
          <w:rFonts w:cstheme="minorHAnsi"/>
          <w:b/>
          <w:sz w:val="24"/>
          <w:szCs w:val="24"/>
        </w:rPr>
        <w:t xml:space="preserve"> cervical (</w:t>
      </w:r>
      <w:proofErr w:type="spellStart"/>
      <w:r w:rsidRPr="008B4380">
        <w:rPr>
          <w:rFonts w:cstheme="minorHAnsi"/>
          <w:b/>
          <w:sz w:val="24"/>
          <w:szCs w:val="24"/>
        </w:rPr>
        <w:t>nIC</w:t>
      </w:r>
      <w:proofErr w:type="spellEnd"/>
      <w:r w:rsidRPr="008B4380">
        <w:rPr>
          <w:rFonts w:cstheme="minorHAnsi"/>
          <w:b/>
          <w:sz w:val="24"/>
          <w:szCs w:val="24"/>
        </w:rPr>
        <w:t xml:space="preserve">); </w:t>
      </w:r>
    </w:p>
    <w:p w14:paraId="59B17637" w14:textId="66773F57" w:rsidR="00560407" w:rsidRPr="008B4380" w:rsidRDefault="00560407" w:rsidP="006D207B">
      <w:pPr>
        <w:pStyle w:val="PargrafodaLista"/>
        <w:widowControl w:val="0"/>
        <w:numPr>
          <w:ilvl w:val="0"/>
          <w:numId w:val="27"/>
        </w:numPr>
        <w:autoSpaceDE w:val="0"/>
        <w:autoSpaceDN w:val="0"/>
        <w:spacing w:after="0" w:line="240" w:lineRule="auto"/>
        <w:ind w:left="567" w:right="252" w:hanging="283"/>
        <w:jc w:val="both"/>
        <w:rPr>
          <w:rFonts w:cstheme="minorHAnsi"/>
          <w:b/>
          <w:sz w:val="24"/>
          <w:szCs w:val="24"/>
        </w:rPr>
      </w:pPr>
      <w:r w:rsidRPr="008B4380">
        <w:rPr>
          <w:rFonts w:cstheme="minorHAnsi"/>
          <w:b/>
          <w:sz w:val="24"/>
          <w:szCs w:val="24"/>
        </w:rPr>
        <w:t xml:space="preserve">tumores ou lesões descritas como pré-malignas; </w:t>
      </w:r>
    </w:p>
    <w:p w14:paraId="0E5FC334" w14:textId="29443ACE" w:rsidR="00560407" w:rsidRPr="008B4380" w:rsidRDefault="00560407" w:rsidP="006D207B">
      <w:pPr>
        <w:pStyle w:val="PargrafodaLista"/>
        <w:widowControl w:val="0"/>
        <w:numPr>
          <w:ilvl w:val="0"/>
          <w:numId w:val="27"/>
        </w:numPr>
        <w:autoSpaceDE w:val="0"/>
        <w:autoSpaceDN w:val="0"/>
        <w:spacing w:after="0" w:line="240" w:lineRule="auto"/>
        <w:ind w:left="567" w:right="252" w:hanging="283"/>
        <w:jc w:val="both"/>
        <w:rPr>
          <w:rFonts w:cstheme="minorHAnsi"/>
          <w:b/>
          <w:sz w:val="24"/>
          <w:szCs w:val="24"/>
        </w:rPr>
      </w:pPr>
      <w:r w:rsidRPr="008B4380">
        <w:rPr>
          <w:rFonts w:cstheme="minorHAnsi"/>
          <w:b/>
          <w:sz w:val="24"/>
          <w:szCs w:val="24"/>
        </w:rPr>
        <w:t xml:space="preserve">câncer de próstata (exceto aqueles de grau superior na classificação de Gleason ou superior a T2n0M0 pela classificação TnM); </w:t>
      </w:r>
    </w:p>
    <w:p w14:paraId="627191CE" w14:textId="6DB92751" w:rsidR="00560407" w:rsidRPr="008B4380" w:rsidRDefault="00560407" w:rsidP="006D207B">
      <w:pPr>
        <w:pStyle w:val="PargrafodaLista"/>
        <w:widowControl w:val="0"/>
        <w:numPr>
          <w:ilvl w:val="0"/>
          <w:numId w:val="27"/>
        </w:numPr>
        <w:autoSpaceDE w:val="0"/>
        <w:autoSpaceDN w:val="0"/>
        <w:spacing w:after="0" w:line="240" w:lineRule="auto"/>
        <w:ind w:left="567" w:right="252" w:hanging="283"/>
        <w:jc w:val="both"/>
        <w:rPr>
          <w:rFonts w:cstheme="minorHAnsi"/>
          <w:b/>
          <w:sz w:val="24"/>
          <w:szCs w:val="24"/>
        </w:rPr>
      </w:pPr>
      <w:r w:rsidRPr="008B4380">
        <w:rPr>
          <w:rFonts w:cstheme="minorHAnsi"/>
          <w:b/>
          <w:sz w:val="24"/>
          <w:szCs w:val="24"/>
        </w:rPr>
        <w:t>qualquer tipo de câncer diagnosticado antes do início de vigência da apólice e cuja recidiva ou invasão ocorreu nos 30 (trinta) dias após o início de vigência.</w:t>
      </w:r>
    </w:p>
    <w:p w14:paraId="24B511C9" w14:textId="1F449CC8" w:rsidR="00560407" w:rsidRPr="008B4380" w:rsidRDefault="00560407" w:rsidP="00C177F0">
      <w:pPr>
        <w:pStyle w:val="PargrafodaLista"/>
        <w:widowControl w:val="0"/>
        <w:autoSpaceDE w:val="0"/>
        <w:autoSpaceDN w:val="0"/>
        <w:spacing w:after="0" w:line="240" w:lineRule="auto"/>
        <w:ind w:left="0" w:right="252"/>
        <w:jc w:val="both"/>
        <w:rPr>
          <w:rFonts w:cstheme="minorHAnsi"/>
          <w:b/>
          <w:sz w:val="24"/>
          <w:szCs w:val="24"/>
        </w:rPr>
      </w:pPr>
    </w:p>
    <w:p w14:paraId="691BEB64" w14:textId="652BBF64" w:rsidR="00580B3D" w:rsidRPr="008B4380" w:rsidRDefault="00580B3D" w:rsidP="006D207B">
      <w:pPr>
        <w:pStyle w:val="PargrafodaLista"/>
        <w:widowControl w:val="0"/>
        <w:numPr>
          <w:ilvl w:val="2"/>
          <w:numId w:val="26"/>
        </w:numPr>
        <w:autoSpaceDE w:val="0"/>
        <w:autoSpaceDN w:val="0"/>
        <w:spacing w:after="0" w:line="240" w:lineRule="auto"/>
        <w:ind w:left="0" w:right="252" w:firstLine="0"/>
        <w:jc w:val="both"/>
        <w:rPr>
          <w:rFonts w:cstheme="minorHAnsi"/>
          <w:b/>
          <w:sz w:val="24"/>
          <w:szCs w:val="24"/>
        </w:rPr>
      </w:pPr>
      <w:r w:rsidRPr="008B4380">
        <w:rPr>
          <w:rFonts w:cstheme="minorHAnsi"/>
          <w:b/>
          <w:bCs/>
          <w:sz w:val="24"/>
          <w:szCs w:val="24"/>
        </w:rPr>
        <w:t>Para</w:t>
      </w:r>
      <w:r w:rsidRPr="008B4380">
        <w:rPr>
          <w:rFonts w:cstheme="minorHAnsi"/>
          <w:b/>
          <w:sz w:val="24"/>
          <w:szCs w:val="24"/>
        </w:rPr>
        <w:t xml:space="preserve"> Infarto Agudo do Miocárdio</w:t>
      </w:r>
    </w:p>
    <w:p w14:paraId="34F14122" w14:textId="7C2D9327" w:rsidR="00580B3D" w:rsidRPr="008B4380" w:rsidRDefault="00580B3D" w:rsidP="00C177F0">
      <w:pPr>
        <w:widowControl w:val="0"/>
        <w:autoSpaceDE w:val="0"/>
        <w:autoSpaceDN w:val="0"/>
        <w:spacing w:after="0" w:line="240" w:lineRule="auto"/>
        <w:ind w:right="252"/>
        <w:jc w:val="both"/>
        <w:rPr>
          <w:rFonts w:cstheme="minorHAnsi"/>
          <w:b/>
          <w:sz w:val="24"/>
          <w:szCs w:val="24"/>
        </w:rPr>
      </w:pPr>
    </w:p>
    <w:p w14:paraId="7B734091" w14:textId="7BE97426" w:rsidR="00580B3D" w:rsidRPr="008B4380" w:rsidRDefault="00580B3D" w:rsidP="006D207B">
      <w:pPr>
        <w:pStyle w:val="PargrafodaLista"/>
        <w:widowControl w:val="0"/>
        <w:numPr>
          <w:ilvl w:val="0"/>
          <w:numId w:val="28"/>
        </w:numPr>
        <w:autoSpaceDE w:val="0"/>
        <w:autoSpaceDN w:val="0"/>
        <w:spacing w:after="0" w:line="240" w:lineRule="auto"/>
        <w:ind w:left="567" w:right="252" w:hanging="283"/>
        <w:jc w:val="both"/>
        <w:rPr>
          <w:rFonts w:cstheme="minorHAnsi"/>
          <w:b/>
          <w:sz w:val="24"/>
          <w:szCs w:val="24"/>
        </w:rPr>
      </w:pPr>
      <w:r w:rsidRPr="008B4380">
        <w:rPr>
          <w:rFonts w:cstheme="minorHAnsi"/>
          <w:b/>
          <w:sz w:val="24"/>
          <w:szCs w:val="24"/>
        </w:rPr>
        <w:t xml:space="preserve">os infartos do miocárdio antigos demonstrados através do </w:t>
      </w:r>
      <w:proofErr w:type="spellStart"/>
      <w:r w:rsidRPr="008B4380">
        <w:rPr>
          <w:rFonts w:cstheme="minorHAnsi"/>
          <w:b/>
          <w:sz w:val="24"/>
          <w:szCs w:val="24"/>
        </w:rPr>
        <w:t>eCG</w:t>
      </w:r>
      <w:proofErr w:type="spellEnd"/>
      <w:r w:rsidRPr="008B4380">
        <w:rPr>
          <w:rFonts w:cstheme="minorHAnsi"/>
          <w:b/>
          <w:sz w:val="24"/>
          <w:szCs w:val="24"/>
        </w:rPr>
        <w:t xml:space="preserve">, toda a angina do peito, incluindo angina estável e instável, angina decúbito, infarto do miocárdio sem elevação do segmento </w:t>
      </w:r>
      <w:proofErr w:type="spellStart"/>
      <w:r w:rsidRPr="008B4380">
        <w:rPr>
          <w:rFonts w:cstheme="minorHAnsi"/>
          <w:b/>
          <w:sz w:val="24"/>
          <w:szCs w:val="24"/>
        </w:rPr>
        <w:t>sT</w:t>
      </w:r>
      <w:proofErr w:type="spellEnd"/>
      <w:r w:rsidRPr="008B4380">
        <w:rPr>
          <w:rFonts w:cstheme="minorHAnsi"/>
          <w:b/>
          <w:sz w:val="24"/>
          <w:szCs w:val="24"/>
        </w:rPr>
        <w:t xml:space="preserve"> no </w:t>
      </w:r>
      <w:proofErr w:type="spellStart"/>
      <w:r w:rsidRPr="008B4380">
        <w:rPr>
          <w:rFonts w:cstheme="minorHAnsi"/>
          <w:b/>
          <w:sz w:val="24"/>
          <w:szCs w:val="24"/>
        </w:rPr>
        <w:t>eCG</w:t>
      </w:r>
      <w:proofErr w:type="spellEnd"/>
      <w:r w:rsidRPr="008B4380">
        <w:rPr>
          <w:rFonts w:cstheme="minorHAnsi"/>
          <w:b/>
          <w:sz w:val="24"/>
          <w:szCs w:val="24"/>
        </w:rPr>
        <w:t xml:space="preserve"> com elevação da troponina “I” ou “T”. e outras síndromes coronarianas agudas.</w:t>
      </w:r>
    </w:p>
    <w:p w14:paraId="4A9D468B" w14:textId="77777777" w:rsidR="00560407" w:rsidRPr="008B4380" w:rsidRDefault="00560407" w:rsidP="00C177F0">
      <w:pPr>
        <w:pStyle w:val="PargrafodaLista"/>
        <w:spacing w:after="0" w:line="240" w:lineRule="auto"/>
        <w:ind w:left="1919"/>
        <w:jc w:val="both"/>
        <w:rPr>
          <w:rFonts w:cs="Arial"/>
          <w:b/>
          <w:sz w:val="24"/>
          <w:szCs w:val="24"/>
        </w:rPr>
      </w:pPr>
    </w:p>
    <w:p w14:paraId="15202711" w14:textId="33D09C6F" w:rsidR="0098596C" w:rsidRPr="008B4380" w:rsidRDefault="0098596C" w:rsidP="006D207B">
      <w:pPr>
        <w:pStyle w:val="PargrafodaLista"/>
        <w:widowControl w:val="0"/>
        <w:numPr>
          <w:ilvl w:val="2"/>
          <w:numId w:val="26"/>
        </w:numPr>
        <w:autoSpaceDE w:val="0"/>
        <w:autoSpaceDN w:val="0"/>
        <w:spacing w:after="0" w:line="240" w:lineRule="auto"/>
        <w:ind w:left="0" w:right="252" w:firstLine="0"/>
        <w:jc w:val="both"/>
        <w:rPr>
          <w:rFonts w:cstheme="minorHAnsi"/>
          <w:b/>
          <w:sz w:val="24"/>
          <w:szCs w:val="24"/>
        </w:rPr>
      </w:pPr>
      <w:r w:rsidRPr="008B4380">
        <w:rPr>
          <w:rFonts w:cstheme="minorHAnsi"/>
          <w:b/>
          <w:bCs/>
          <w:sz w:val="24"/>
          <w:szCs w:val="24"/>
        </w:rPr>
        <w:t>Para</w:t>
      </w:r>
      <w:r w:rsidRPr="008B4380">
        <w:rPr>
          <w:rFonts w:cstheme="minorHAnsi"/>
          <w:b/>
          <w:sz w:val="24"/>
          <w:szCs w:val="24"/>
        </w:rPr>
        <w:t xml:space="preserve"> Derrame</w:t>
      </w:r>
    </w:p>
    <w:p w14:paraId="650E205E" w14:textId="77777777" w:rsidR="0098596C" w:rsidRPr="008B4380" w:rsidRDefault="0098596C" w:rsidP="00C177F0">
      <w:pPr>
        <w:pStyle w:val="PargrafodaLista"/>
        <w:widowControl w:val="0"/>
        <w:autoSpaceDE w:val="0"/>
        <w:autoSpaceDN w:val="0"/>
        <w:spacing w:after="0" w:line="240" w:lineRule="auto"/>
        <w:ind w:left="0" w:right="252"/>
        <w:jc w:val="both"/>
        <w:rPr>
          <w:rFonts w:cstheme="minorHAnsi"/>
          <w:b/>
          <w:sz w:val="24"/>
          <w:szCs w:val="24"/>
        </w:rPr>
      </w:pPr>
    </w:p>
    <w:p w14:paraId="20BADD0D" w14:textId="298EEEAE" w:rsidR="0098596C" w:rsidRPr="008B4380" w:rsidRDefault="0098596C" w:rsidP="006D207B">
      <w:pPr>
        <w:pStyle w:val="PargrafodaLista"/>
        <w:widowControl w:val="0"/>
        <w:numPr>
          <w:ilvl w:val="0"/>
          <w:numId w:val="29"/>
        </w:numPr>
        <w:autoSpaceDE w:val="0"/>
        <w:autoSpaceDN w:val="0"/>
        <w:spacing w:after="0" w:line="240" w:lineRule="auto"/>
        <w:ind w:left="567" w:right="252" w:hanging="283"/>
        <w:jc w:val="both"/>
        <w:rPr>
          <w:rFonts w:cstheme="minorHAnsi"/>
          <w:b/>
          <w:sz w:val="24"/>
          <w:szCs w:val="24"/>
        </w:rPr>
      </w:pPr>
      <w:r w:rsidRPr="008B4380">
        <w:rPr>
          <w:rFonts w:cstheme="minorHAnsi"/>
          <w:b/>
          <w:sz w:val="24"/>
          <w:szCs w:val="24"/>
        </w:rPr>
        <w:t xml:space="preserve">ataques isquêmicos transitórios; </w:t>
      </w:r>
    </w:p>
    <w:p w14:paraId="2755A46A" w14:textId="76EB5226" w:rsidR="0098596C" w:rsidRPr="008B4380" w:rsidRDefault="0098596C" w:rsidP="006D207B">
      <w:pPr>
        <w:pStyle w:val="PargrafodaLista"/>
        <w:widowControl w:val="0"/>
        <w:numPr>
          <w:ilvl w:val="0"/>
          <w:numId w:val="29"/>
        </w:numPr>
        <w:autoSpaceDE w:val="0"/>
        <w:autoSpaceDN w:val="0"/>
        <w:spacing w:after="0" w:line="240" w:lineRule="auto"/>
        <w:ind w:left="567" w:right="252" w:hanging="283"/>
        <w:jc w:val="both"/>
        <w:rPr>
          <w:rFonts w:cstheme="minorHAnsi"/>
          <w:b/>
          <w:sz w:val="24"/>
          <w:szCs w:val="24"/>
        </w:rPr>
      </w:pPr>
      <w:r w:rsidRPr="008B4380">
        <w:rPr>
          <w:rFonts w:cstheme="minorHAnsi"/>
          <w:b/>
          <w:sz w:val="24"/>
          <w:szCs w:val="24"/>
        </w:rPr>
        <w:t xml:space="preserve">qualquer outra alteração neurológica, que não a paralisia irreversível, resultante de acidente vascular; </w:t>
      </w:r>
    </w:p>
    <w:p w14:paraId="30D8571A" w14:textId="3CBB7C02" w:rsidR="0098596C" w:rsidRPr="008B4380" w:rsidRDefault="0098596C" w:rsidP="006D207B">
      <w:pPr>
        <w:pStyle w:val="PargrafodaLista"/>
        <w:widowControl w:val="0"/>
        <w:numPr>
          <w:ilvl w:val="0"/>
          <w:numId w:val="29"/>
        </w:numPr>
        <w:autoSpaceDE w:val="0"/>
        <w:autoSpaceDN w:val="0"/>
        <w:spacing w:after="0" w:line="240" w:lineRule="auto"/>
        <w:ind w:left="567" w:right="252" w:hanging="283"/>
        <w:jc w:val="both"/>
        <w:rPr>
          <w:rFonts w:cstheme="minorHAnsi"/>
          <w:b/>
          <w:sz w:val="24"/>
          <w:szCs w:val="24"/>
        </w:rPr>
      </w:pPr>
      <w:r w:rsidRPr="008B4380">
        <w:rPr>
          <w:rFonts w:cstheme="minorHAnsi"/>
          <w:b/>
          <w:sz w:val="24"/>
          <w:szCs w:val="24"/>
        </w:rPr>
        <w:t xml:space="preserve">injúria cerebral resultante de hipóxia ou trauma; </w:t>
      </w:r>
    </w:p>
    <w:p w14:paraId="633A86C2" w14:textId="7F912A78" w:rsidR="0098596C" w:rsidRPr="008B4380" w:rsidRDefault="0098596C" w:rsidP="006D207B">
      <w:pPr>
        <w:pStyle w:val="PargrafodaLista"/>
        <w:widowControl w:val="0"/>
        <w:numPr>
          <w:ilvl w:val="0"/>
          <w:numId w:val="29"/>
        </w:numPr>
        <w:autoSpaceDE w:val="0"/>
        <w:autoSpaceDN w:val="0"/>
        <w:spacing w:after="0" w:line="240" w:lineRule="auto"/>
        <w:ind w:left="567" w:right="252" w:hanging="283"/>
        <w:jc w:val="both"/>
        <w:rPr>
          <w:rFonts w:cstheme="minorHAnsi"/>
          <w:b/>
          <w:sz w:val="24"/>
          <w:szCs w:val="24"/>
        </w:rPr>
      </w:pPr>
      <w:r w:rsidRPr="008B4380">
        <w:rPr>
          <w:rFonts w:cstheme="minorHAnsi"/>
          <w:b/>
          <w:sz w:val="24"/>
          <w:szCs w:val="24"/>
        </w:rPr>
        <w:t xml:space="preserve">hemorragia cerebral causada por acidente; </w:t>
      </w:r>
    </w:p>
    <w:p w14:paraId="4A31679D" w14:textId="7F174450" w:rsidR="0098596C" w:rsidRPr="008B4380" w:rsidRDefault="0098596C" w:rsidP="006D207B">
      <w:pPr>
        <w:pStyle w:val="PargrafodaLista"/>
        <w:widowControl w:val="0"/>
        <w:numPr>
          <w:ilvl w:val="0"/>
          <w:numId w:val="29"/>
        </w:numPr>
        <w:autoSpaceDE w:val="0"/>
        <w:autoSpaceDN w:val="0"/>
        <w:spacing w:after="0" w:line="240" w:lineRule="auto"/>
        <w:ind w:left="567" w:right="252" w:hanging="283"/>
        <w:jc w:val="both"/>
        <w:rPr>
          <w:rFonts w:cstheme="minorHAnsi"/>
          <w:b/>
          <w:sz w:val="24"/>
          <w:szCs w:val="24"/>
        </w:rPr>
      </w:pPr>
      <w:r w:rsidRPr="008B4380">
        <w:rPr>
          <w:rFonts w:cstheme="minorHAnsi"/>
          <w:b/>
          <w:sz w:val="24"/>
          <w:szCs w:val="24"/>
        </w:rPr>
        <w:t xml:space="preserve">hemorragia cerebral causada por tumores; </w:t>
      </w:r>
    </w:p>
    <w:p w14:paraId="72E1465E" w14:textId="3AA4A1AE" w:rsidR="0098596C" w:rsidRPr="008B4380" w:rsidRDefault="0098596C" w:rsidP="006D207B">
      <w:pPr>
        <w:pStyle w:val="PargrafodaLista"/>
        <w:widowControl w:val="0"/>
        <w:numPr>
          <w:ilvl w:val="0"/>
          <w:numId w:val="29"/>
        </w:numPr>
        <w:autoSpaceDE w:val="0"/>
        <w:autoSpaceDN w:val="0"/>
        <w:spacing w:after="0" w:line="240" w:lineRule="auto"/>
        <w:ind w:left="567" w:right="252" w:hanging="283"/>
        <w:jc w:val="both"/>
        <w:rPr>
          <w:rFonts w:cstheme="minorHAnsi"/>
          <w:b/>
          <w:sz w:val="24"/>
          <w:szCs w:val="24"/>
        </w:rPr>
      </w:pPr>
      <w:r w:rsidRPr="008B4380">
        <w:rPr>
          <w:rFonts w:cstheme="minorHAnsi"/>
          <w:b/>
          <w:sz w:val="24"/>
          <w:szCs w:val="24"/>
        </w:rPr>
        <w:t xml:space="preserve">hemorragia cerebral causada por cirurgias no cérebro; </w:t>
      </w:r>
    </w:p>
    <w:p w14:paraId="36C34271" w14:textId="58DB6A59" w:rsidR="0098596C" w:rsidRPr="008B4380" w:rsidRDefault="0098596C" w:rsidP="006D207B">
      <w:pPr>
        <w:pStyle w:val="PargrafodaLista"/>
        <w:widowControl w:val="0"/>
        <w:numPr>
          <w:ilvl w:val="0"/>
          <w:numId w:val="29"/>
        </w:numPr>
        <w:autoSpaceDE w:val="0"/>
        <w:autoSpaceDN w:val="0"/>
        <w:spacing w:after="0" w:line="240" w:lineRule="auto"/>
        <w:ind w:left="567" w:right="252" w:hanging="283"/>
        <w:jc w:val="both"/>
        <w:rPr>
          <w:rFonts w:cstheme="minorHAnsi"/>
          <w:b/>
          <w:sz w:val="24"/>
          <w:szCs w:val="24"/>
        </w:rPr>
      </w:pPr>
      <w:r w:rsidRPr="008B4380">
        <w:rPr>
          <w:rFonts w:cstheme="minorHAnsi"/>
          <w:b/>
          <w:sz w:val="24"/>
          <w:szCs w:val="24"/>
        </w:rPr>
        <w:t xml:space="preserve">obstrução de artéria oftálmica resultando em dano neurológico; e </w:t>
      </w:r>
    </w:p>
    <w:p w14:paraId="4F632463" w14:textId="748BC5E0" w:rsidR="0098596C" w:rsidRPr="008B4380" w:rsidRDefault="0098596C" w:rsidP="006D207B">
      <w:pPr>
        <w:pStyle w:val="PargrafodaLista"/>
        <w:widowControl w:val="0"/>
        <w:numPr>
          <w:ilvl w:val="0"/>
          <w:numId w:val="29"/>
        </w:numPr>
        <w:autoSpaceDE w:val="0"/>
        <w:autoSpaceDN w:val="0"/>
        <w:spacing w:after="0" w:line="240" w:lineRule="auto"/>
        <w:ind w:left="567" w:right="252" w:hanging="283"/>
        <w:jc w:val="both"/>
        <w:rPr>
          <w:rFonts w:cstheme="minorHAnsi"/>
          <w:b/>
          <w:sz w:val="24"/>
          <w:szCs w:val="24"/>
        </w:rPr>
      </w:pPr>
      <w:r w:rsidRPr="008B4380">
        <w:rPr>
          <w:rFonts w:cstheme="minorHAnsi"/>
          <w:b/>
          <w:sz w:val="24"/>
          <w:szCs w:val="24"/>
        </w:rPr>
        <w:t>sintomas neurológicos causado por enxaquecas.</w:t>
      </w:r>
    </w:p>
    <w:p w14:paraId="55132890" w14:textId="77777777" w:rsidR="00F215FE" w:rsidRPr="008B4380" w:rsidRDefault="00F215FE" w:rsidP="00C177F0">
      <w:pPr>
        <w:pStyle w:val="PargrafodaLista"/>
        <w:spacing w:after="0" w:line="240" w:lineRule="auto"/>
        <w:rPr>
          <w:rFonts w:cs="Arial"/>
          <w:b/>
          <w:sz w:val="24"/>
          <w:szCs w:val="24"/>
        </w:rPr>
      </w:pPr>
    </w:p>
    <w:p w14:paraId="334A9761" w14:textId="77777777" w:rsidR="00ED6668" w:rsidRPr="008B4380" w:rsidRDefault="00ED6668" w:rsidP="006D207B">
      <w:pPr>
        <w:pStyle w:val="PargrafodaLista"/>
        <w:widowControl w:val="0"/>
        <w:numPr>
          <w:ilvl w:val="2"/>
          <w:numId w:val="26"/>
        </w:numPr>
        <w:autoSpaceDE w:val="0"/>
        <w:autoSpaceDN w:val="0"/>
        <w:spacing w:after="0" w:line="240" w:lineRule="auto"/>
        <w:ind w:left="0" w:right="252" w:firstLine="0"/>
        <w:jc w:val="both"/>
        <w:rPr>
          <w:rFonts w:cstheme="minorHAnsi"/>
          <w:b/>
          <w:sz w:val="24"/>
          <w:szCs w:val="24"/>
        </w:rPr>
      </w:pPr>
      <w:r w:rsidRPr="008B4380">
        <w:rPr>
          <w:rFonts w:cstheme="minorHAnsi"/>
          <w:b/>
          <w:bCs/>
          <w:sz w:val="24"/>
          <w:szCs w:val="24"/>
        </w:rPr>
        <w:t>Insuficiência Renal Crônica</w:t>
      </w:r>
    </w:p>
    <w:p w14:paraId="4F9E2247" w14:textId="77777777" w:rsidR="00ED6668" w:rsidRPr="008B4380" w:rsidRDefault="00ED6668" w:rsidP="00C177F0">
      <w:pPr>
        <w:pStyle w:val="PargrafodaLista"/>
        <w:widowControl w:val="0"/>
        <w:autoSpaceDE w:val="0"/>
        <w:autoSpaceDN w:val="0"/>
        <w:spacing w:after="0" w:line="240" w:lineRule="auto"/>
        <w:ind w:left="0" w:right="252"/>
        <w:jc w:val="both"/>
        <w:rPr>
          <w:rFonts w:cstheme="minorHAnsi"/>
          <w:b/>
          <w:sz w:val="24"/>
          <w:szCs w:val="24"/>
        </w:rPr>
      </w:pPr>
    </w:p>
    <w:p w14:paraId="0095E6EC" w14:textId="77777777" w:rsidR="00ED6668" w:rsidRPr="008B4380" w:rsidRDefault="00ED6668" w:rsidP="006D207B">
      <w:pPr>
        <w:pStyle w:val="PargrafodaLista"/>
        <w:widowControl w:val="0"/>
        <w:numPr>
          <w:ilvl w:val="0"/>
          <w:numId w:val="31"/>
        </w:numPr>
        <w:autoSpaceDE w:val="0"/>
        <w:autoSpaceDN w:val="0"/>
        <w:spacing w:after="0" w:line="240" w:lineRule="auto"/>
        <w:ind w:left="567" w:right="252" w:hanging="283"/>
        <w:jc w:val="both"/>
        <w:rPr>
          <w:rFonts w:cstheme="minorHAnsi"/>
          <w:b/>
          <w:sz w:val="24"/>
          <w:szCs w:val="24"/>
        </w:rPr>
      </w:pPr>
      <w:r w:rsidRPr="008B4380">
        <w:rPr>
          <w:rFonts w:cstheme="minorHAnsi"/>
          <w:b/>
          <w:sz w:val="24"/>
          <w:szCs w:val="24"/>
        </w:rPr>
        <w:t>insuficiência Renal Aguda e/ou Insuficiência Renal Crônica que não necessite de diálise peritoneal, hemodiálise e/ou transplante renal.</w:t>
      </w:r>
    </w:p>
    <w:p w14:paraId="5282E902" w14:textId="77777777" w:rsidR="00ED6668" w:rsidRPr="008B4380" w:rsidRDefault="00ED6668" w:rsidP="00C177F0">
      <w:pPr>
        <w:pStyle w:val="PargrafodaLista"/>
        <w:spacing w:after="0" w:line="240" w:lineRule="auto"/>
        <w:rPr>
          <w:rFonts w:cs="Arial"/>
          <w:b/>
          <w:sz w:val="24"/>
          <w:szCs w:val="24"/>
        </w:rPr>
      </w:pPr>
    </w:p>
    <w:p w14:paraId="7A0E7B51" w14:textId="0589DE1C" w:rsidR="00560407" w:rsidRPr="008B4380" w:rsidRDefault="0098596C" w:rsidP="006D207B">
      <w:pPr>
        <w:pStyle w:val="PargrafodaLista"/>
        <w:widowControl w:val="0"/>
        <w:numPr>
          <w:ilvl w:val="2"/>
          <w:numId w:val="26"/>
        </w:numPr>
        <w:autoSpaceDE w:val="0"/>
        <w:autoSpaceDN w:val="0"/>
        <w:spacing w:after="0" w:line="240" w:lineRule="auto"/>
        <w:ind w:left="0" w:right="252" w:firstLine="0"/>
        <w:jc w:val="both"/>
        <w:rPr>
          <w:rFonts w:cstheme="minorHAnsi"/>
          <w:b/>
          <w:sz w:val="24"/>
          <w:szCs w:val="24"/>
        </w:rPr>
      </w:pPr>
      <w:r w:rsidRPr="008B4380">
        <w:rPr>
          <w:rFonts w:cstheme="minorHAnsi"/>
          <w:b/>
          <w:bCs/>
          <w:sz w:val="24"/>
          <w:szCs w:val="24"/>
        </w:rPr>
        <w:t>Para</w:t>
      </w:r>
      <w:r w:rsidRPr="008B4380">
        <w:rPr>
          <w:rFonts w:cstheme="minorHAnsi"/>
          <w:b/>
          <w:sz w:val="24"/>
          <w:szCs w:val="24"/>
        </w:rPr>
        <w:t xml:space="preserve"> Transplante de Órgãos Vitais</w:t>
      </w:r>
    </w:p>
    <w:p w14:paraId="151A9B03" w14:textId="38B97677" w:rsidR="0098596C" w:rsidRPr="008B4380" w:rsidRDefault="0098596C" w:rsidP="00C177F0">
      <w:pPr>
        <w:pStyle w:val="PargrafodaLista"/>
        <w:widowControl w:val="0"/>
        <w:autoSpaceDE w:val="0"/>
        <w:autoSpaceDN w:val="0"/>
        <w:spacing w:after="0" w:line="240" w:lineRule="auto"/>
        <w:ind w:left="792" w:right="252"/>
        <w:jc w:val="both"/>
        <w:rPr>
          <w:rFonts w:cstheme="minorHAnsi"/>
          <w:b/>
          <w:sz w:val="24"/>
          <w:szCs w:val="24"/>
        </w:rPr>
      </w:pPr>
    </w:p>
    <w:p w14:paraId="31BD8220" w14:textId="7C2928DA" w:rsidR="0098596C" w:rsidRPr="008B4380" w:rsidRDefault="0098596C" w:rsidP="006D207B">
      <w:pPr>
        <w:pStyle w:val="PargrafodaLista"/>
        <w:widowControl w:val="0"/>
        <w:numPr>
          <w:ilvl w:val="0"/>
          <w:numId w:val="30"/>
        </w:numPr>
        <w:autoSpaceDE w:val="0"/>
        <w:autoSpaceDN w:val="0"/>
        <w:spacing w:after="0" w:line="240" w:lineRule="auto"/>
        <w:ind w:left="567" w:right="252" w:hanging="141"/>
        <w:jc w:val="both"/>
        <w:rPr>
          <w:rFonts w:cstheme="minorHAnsi"/>
          <w:b/>
          <w:sz w:val="24"/>
          <w:szCs w:val="24"/>
        </w:rPr>
      </w:pPr>
      <w:r w:rsidRPr="008B4380">
        <w:rPr>
          <w:rFonts w:cstheme="minorHAnsi"/>
          <w:b/>
          <w:sz w:val="24"/>
          <w:szCs w:val="24"/>
        </w:rPr>
        <w:t xml:space="preserve">transplantes dos demais órgãos não listados nestas condições gerais; </w:t>
      </w:r>
    </w:p>
    <w:p w14:paraId="011E88B0" w14:textId="29A5CBFE" w:rsidR="0098596C" w:rsidRPr="008B4380" w:rsidRDefault="0098596C" w:rsidP="006D207B">
      <w:pPr>
        <w:pStyle w:val="PargrafodaLista"/>
        <w:widowControl w:val="0"/>
        <w:numPr>
          <w:ilvl w:val="0"/>
          <w:numId w:val="30"/>
        </w:numPr>
        <w:autoSpaceDE w:val="0"/>
        <w:autoSpaceDN w:val="0"/>
        <w:spacing w:after="0" w:line="240" w:lineRule="auto"/>
        <w:ind w:left="567" w:right="252" w:hanging="141"/>
        <w:jc w:val="both"/>
        <w:rPr>
          <w:rFonts w:cstheme="minorHAnsi"/>
          <w:b/>
          <w:sz w:val="24"/>
          <w:szCs w:val="24"/>
        </w:rPr>
      </w:pPr>
      <w:r w:rsidRPr="008B4380">
        <w:rPr>
          <w:rFonts w:cstheme="minorHAnsi"/>
          <w:b/>
          <w:sz w:val="24"/>
          <w:szCs w:val="24"/>
        </w:rPr>
        <w:t xml:space="preserve">transplante de tecido; </w:t>
      </w:r>
    </w:p>
    <w:p w14:paraId="25F200AB" w14:textId="53942136" w:rsidR="0098596C" w:rsidRPr="008B4380" w:rsidRDefault="0098596C" w:rsidP="006D207B">
      <w:pPr>
        <w:pStyle w:val="PargrafodaLista"/>
        <w:widowControl w:val="0"/>
        <w:numPr>
          <w:ilvl w:val="0"/>
          <w:numId w:val="30"/>
        </w:numPr>
        <w:autoSpaceDE w:val="0"/>
        <w:autoSpaceDN w:val="0"/>
        <w:spacing w:after="0" w:line="240" w:lineRule="auto"/>
        <w:ind w:left="567" w:right="252" w:hanging="141"/>
        <w:jc w:val="both"/>
        <w:rPr>
          <w:rFonts w:cstheme="minorHAnsi"/>
          <w:b/>
          <w:sz w:val="24"/>
          <w:szCs w:val="24"/>
        </w:rPr>
      </w:pPr>
      <w:r w:rsidRPr="008B4380">
        <w:rPr>
          <w:rFonts w:cstheme="minorHAnsi"/>
          <w:b/>
          <w:sz w:val="24"/>
          <w:szCs w:val="24"/>
        </w:rPr>
        <w:t xml:space="preserve">transplante de células tronco; </w:t>
      </w:r>
    </w:p>
    <w:p w14:paraId="21E04297" w14:textId="18EA96A3" w:rsidR="0098596C" w:rsidRPr="008B4380" w:rsidRDefault="0098596C" w:rsidP="006D207B">
      <w:pPr>
        <w:pStyle w:val="PargrafodaLista"/>
        <w:widowControl w:val="0"/>
        <w:numPr>
          <w:ilvl w:val="0"/>
          <w:numId w:val="30"/>
        </w:numPr>
        <w:autoSpaceDE w:val="0"/>
        <w:autoSpaceDN w:val="0"/>
        <w:spacing w:after="0" w:line="240" w:lineRule="auto"/>
        <w:ind w:left="567" w:right="252" w:hanging="141"/>
        <w:jc w:val="both"/>
        <w:rPr>
          <w:rFonts w:cstheme="minorHAnsi"/>
          <w:b/>
          <w:sz w:val="24"/>
          <w:szCs w:val="24"/>
        </w:rPr>
      </w:pPr>
      <w:r w:rsidRPr="008B4380">
        <w:rPr>
          <w:rFonts w:cstheme="minorHAnsi"/>
          <w:b/>
          <w:sz w:val="24"/>
          <w:szCs w:val="24"/>
        </w:rPr>
        <w:t xml:space="preserve">transplante de células-beta do pâncreas; </w:t>
      </w:r>
    </w:p>
    <w:p w14:paraId="207F1EA9" w14:textId="274D265E" w:rsidR="0098596C" w:rsidRPr="008B4380" w:rsidRDefault="00980FA7" w:rsidP="006D207B">
      <w:pPr>
        <w:pStyle w:val="PargrafodaLista"/>
        <w:widowControl w:val="0"/>
        <w:numPr>
          <w:ilvl w:val="0"/>
          <w:numId w:val="30"/>
        </w:numPr>
        <w:autoSpaceDE w:val="0"/>
        <w:autoSpaceDN w:val="0"/>
        <w:spacing w:after="0" w:line="240" w:lineRule="auto"/>
        <w:ind w:left="567" w:right="252" w:hanging="141"/>
        <w:jc w:val="both"/>
        <w:rPr>
          <w:rFonts w:cstheme="minorHAnsi"/>
          <w:b/>
          <w:sz w:val="24"/>
          <w:szCs w:val="24"/>
        </w:rPr>
      </w:pPr>
      <w:r w:rsidRPr="008B4380">
        <w:rPr>
          <w:rFonts w:cstheme="minorHAnsi"/>
          <w:b/>
          <w:sz w:val="24"/>
          <w:szCs w:val="24"/>
        </w:rPr>
        <w:lastRenderedPageBreak/>
        <w:t>autotransplante</w:t>
      </w:r>
      <w:r w:rsidR="0098596C" w:rsidRPr="008B4380">
        <w:rPr>
          <w:rFonts w:cstheme="minorHAnsi"/>
          <w:b/>
          <w:sz w:val="24"/>
          <w:szCs w:val="24"/>
        </w:rPr>
        <w:t xml:space="preserve">; e </w:t>
      </w:r>
    </w:p>
    <w:p w14:paraId="3E028BCC" w14:textId="279663DA" w:rsidR="0098596C" w:rsidRPr="008B4380" w:rsidRDefault="0098596C" w:rsidP="006D207B">
      <w:pPr>
        <w:pStyle w:val="PargrafodaLista"/>
        <w:widowControl w:val="0"/>
        <w:numPr>
          <w:ilvl w:val="0"/>
          <w:numId w:val="30"/>
        </w:numPr>
        <w:autoSpaceDE w:val="0"/>
        <w:autoSpaceDN w:val="0"/>
        <w:spacing w:after="0" w:line="240" w:lineRule="auto"/>
        <w:ind w:left="567" w:right="252" w:hanging="141"/>
        <w:jc w:val="both"/>
        <w:rPr>
          <w:rFonts w:cstheme="minorHAnsi"/>
          <w:b/>
          <w:sz w:val="24"/>
          <w:szCs w:val="24"/>
        </w:rPr>
      </w:pPr>
      <w:r w:rsidRPr="008B4380">
        <w:rPr>
          <w:rFonts w:cstheme="minorHAnsi"/>
          <w:b/>
          <w:sz w:val="24"/>
          <w:szCs w:val="24"/>
        </w:rPr>
        <w:t>quaisquer transplantes de apenas uma parte do órgão.</w:t>
      </w:r>
    </w:p>
    <w:p w14:paraId="5A1D1130" w14:textId="77777777" w:rsidR="0098596C" w:rsidRPr="008B4380" w:rsidRDefault="0098596C" w:rsidP="00C177F0">
      <w:pPr>
        <w:pStyle w:val="PargrafodaLista"/>
        <w:widowControl w:val="0"/>
        <w:autoSpaceDE w:val="0"/>
        <w:autoSpaceDN w:val="0"/>
        <w:spacing w:after="0" w:line="240" w:lineRule="auto"/>
        <w:ind w:left="0" w:right="252"/>
        <w:jc w:val="both"/>
        <w:rPr>
          <w:rFonts w:cstheme="minorHAnsi"/>
          <w:b/>
          <w:sz w:val="24"/>
          <w:szCs w:val="24"/>
        </w:rPr>
      </w:pPr>
    </w:p>
    <w:p w14:paraId="365EF554" w14:textId="77777777" w:rsidR="008458A6" w:rsidRPr="008B4380" w:rsidRDefault="008458A6" w:rsidP="006D207B">
      <w:pPr>
        <w:pStyle w:val="PargrafodaLista"/>
        <w:numPr>
          <w:ilvl w:val="0"/>
          <w:numId w:val="25"/>
        </w:numPr>
        <w:spacing w:after="0" w:line="240" w:lineRule="auto"/>
        <w:ind w:left="0" w:firstLine="0"/>
        <w:rPr>
          <w:rFonts w:cstheme="minorHAnsi"/>
          <w:b/>
          <w:bCs/>
          <w:sz w:val="24"/>
          <w:szCs w:val="24"/>
        </w:rPr>
      </w:pPr>
      <w:r w:rsidRPr="008B4380">
        <w:rPr>
          <w:rFonts w:cstheme="minorHAnsi"/>
          <w:b/>
          <w:bCs/>
          <w:sz w:val="24"/>
          <w:szCs w:val="24"/>
        </w:rPr>
        <w:t>CAPITAL SEGURADO</w:t>
      </w:r>
    </w:p>
    <w:p w14:paraId="50284493" w14:textId="77777777" w:rsidR="008458A6" w:rsidRPr="008B4380" w:rsidRDefault="008458A6" w:rsidP="00C177F0">
      <w:pPr>
        <w:widowControl w:val="0"/>
        <w:autoSpaceDE w:val="0"/>
        <w:autoSpaceDN w:val="0"/>
        <w:spacing w:after="0" w:line="240" w:lineRule="auto"/>
        <w:ind w:right="-1"/>
        <w:jc w:val="both"/>
        <w:rPr>
          <w:rFonts w:cstheme="minorHAnsi"/>
          <w:sz w:val="24"/>
          <w:szCs w:val="24"/>
        </w:rPr>
      </w:pPr>
    </w:p>
    <w:p w14:paraId="649677C6" w14:textId="77777777" w:rsidR="00ED6668" w:rsidRPr="008B4380" w:rsidRDefault="00ED6668" w:rsidP="006D207B">
      <w:pPr>
        <w:pStyle w:val="PargrafodaLista"/>
        <w:widowControl w:val="0"/>
        <w:numPr>
          <w:ilvl w:val="0"/>
          <w:numId w:val="45"/>
        </w:numPr>
        <w:autoSpaceDE w:val="0"/>
        <w:autoSpaceDN w:val="0"/>
        <w:spacing w:after="0" w:line="240" w:lineRule="auto"/>
        <w:ind w:right="-1"/>
        <w:jc w:val="both"/>
        <w:rPr>
          <w:rFonts w:cstheme="minorHAnsi"/>
          <w:vanish/>
          <w:sz w:val="24"/>
          <w:szCs w:val="24"/>
        </w:rPr>
      </w:pPr>
    </w:p>
    <w:p w14:paraId="23224E30" w14:textId="77777777" w:rsidR="00ED6668" w:rsidRPr="008B4380" w:rsidRDefault="00ED6668" w:rsidP="006D207B">
      <w:pPr>
        <w:pStyle w:val="PargrafodaLista"/>
        <w:widowControl w:val="0"/>
        <w:numPr>
          <w:ilvl w:val="0"/>
          <w:numId w:val="45"/>
        </w:numPr>
        <w:autoSpaceDE w:val="0"/>
        <w:autoSpaceDN w:val="0"/>
        <w:spacing w:after="0" w:line="240" w:lineRule="auto"/>
        <w:ind w:right="-1"/>
        <w:jc w:val="both"/>
        <w:rPr>
          <w:rFonts w:cstheme="minorHAnsi"/>
          <w:vanish/>
          <w:sz w:val="24"/>
          <w:szCs w:val="24"/>
        </w:rPr>
      </w:pPr>
    </w:p>
    <w:p w14:paraId="7AE000BA" w14:textId="7C6693AF" w:rsidR="00F03146" w:rsidRPr="008B4380" w:rsidRDefault="00C22084" w:rsidP="006D207B">
      <w:pPr>
        <w:pStyle w:val="PargrafodaLista"/>
        <w:numPr>
          <w:ilvl w:val="1"/>
          <w:numId w:val="45"/>
        </w:numPr>
        <w:spacing w:after="0" w:line="240" w:lineRule="auto"/>
        <w:ind w:left="0" w:right="-1" w:firstLine="0"/>
        <w:rPr>
          <w:rFonts w:cstheme="minorHAnsi"/>
          <w:sz w:val="24"/>
          <w:szCs w:val="24"/>
        </w:rPr>
      </w:pPr>
      <w:r w:rsidRPr="008B4380">
        <w:rPr>
          <w:rFonts w:cstheme="minorHAnsi"/>
          <w:sz w:val="24"/>
          <w:szCs w:val="24"/>
        </w:rPr>
        <w:t xml:space="preserve">O </w:t>
      </w:r>
      <w:r w:rsidR="002426F9" w:rsidRPr="008B4380">
        <w:rPr>
          <w:rFonts w:cs="Calibri"/>
          <w:sz w:val="24"/>
          <w:szCs w:val="24"/>
        </w:rPr>
        <w:t>capital segurado será fixo, ou seja, corresponde ao valor contratado e indicado no certificado individual, respeitados os limites mínimos e máximos descritos na Apólice</w:t>
      </w:r>
      <w:r w:rsidR="007A749E" w:rsidRPr="008B4380">
        <w:rPr>
          <w:rFonts w:cstheme="minorHAnsi"/>
          <w:sz w:val="24"/>
          <w:szCs w:val="24"/>
        </w:rPr>
        <w:t>.</w:t>
      </w:r>
    </w:p>
    <w:p w14:paraId="0BFEA5EC" w14:textId="1FE7E793" w:rsidR="008458A6" w:rsidRPr="008B4380" w:rsidRDefault="008458A6" w:rsidP="00C177F0">
      <w:pPr>
        <w:pStyle w:val="PargrafodaLista"/>
        <w:spacing w:after="0" w:line="240" w:lineRule="auto"/>
        <w:ind w:left="0" w:right="-1"/>
        <w:rPr>
          <w:rFonts w:cstheme="minorHAnsi"/>
          <w:sz w:val="24"/>
          <w:szCs w:val="24"/>
        </w:rPr>
      </w:pPr>
    </w:p>
    <w:p w14:paraId="3EE1428B" w14:textId="77777777" w:rsidR="00855B58" w:rsidRPr="008B4380" w:rsidRDefault="00855B58" w:rsidP="006D207B">
      <w:pPr>
        <w:pStyle w:val="PargrafodaLista"/>
        <w:numPr>
          <w:ilvl w:val="2"/>
          <w:numId w:val="45"/>
        </w:numPr>
        <w:autoSpaceDE w:val="0"/>
        <w:autoSpaceDN w:val="0"/>
        <w:adjustRightInd w:val="0"/>
        <w:spacing w:after="0" w:line="240" w:lineRule="auto"/>
        <w:ind w:left="0" w:right="-1" w:firstLine="0"/>
        <w:jc w:val="both"/>
        <w:rPr>
          <w:rFonts w:cs="Calibri"/>
          <w:sz w:val="24"/>
          <w:szCs w:val="24"/>
        </w:rPr>
      </w:pPr>
      <w:r w:rsidRPr="008B4380">
        <w:rPr>
          <w:rFonts w:ascii="Utopia-Regular" w:hAnsi="Utopia-Regular" w:cs="Utopia-Regular"/>
          <w:sz w:val="24"/>
          <w:szCs w:val="24"/>
        </w:rPr>
        <w:t>Em</w:t>
      </w:r>
      <w:r w:rsidRPr="008B4380">
        <w:rPr>
          <w:rFonts w:cs="Calibri"/>
          <w:sz w:val="24"/>
          <w:szCs w:val="24"/>
        </w:rPr>
        <w:t xml:space="preserve"> caso de sinistro, se verificada diferença entre a indenização devida ao credor e o capital segurado apurado na data do evento coberto, esta, será paga ao segundo beneficiário indicado, conforme disposto na cláusula beneficiários das condições gerais.</w:t>
      </w:r>
    </w:p>
    <w:p w14:paraId="1EABC640" w14:textId="77777777" w:rsidR="00855B58" w:rsidRPr="008B4380" w:rsidRDefault="00855B58" w:rsidP="00C177F0">
      <w:pPr>
        <w:pStyle w:val="PargrafodaLista"/>
        <w:spacing w:after="0" w:line="240" w:lineRule="auto"/>
        <w:ind w:left="0" w:right="-1"/>
        <w:rPr>
          <w:rFonts w:cstheme="minorHAnsi"/>
          <w:sz w:val="24"/>
          <w:szCs w:val="24"/>
        </w:rPr>
      </w:pPr>
    </w:p>
    <w:p w14:paraId="432FF4DF" w14:textId="20B9866D" w:rsidR="008458A6" w:rsidRPr="008B4380" w:rsidRDefault="008458A6" w:rsidP="006D207B">
      <w:pPr>
        <w:pStyle w:val="PargrafodaLista"/>
        <w:widowControl w:val="0"/>
        <w:numPr>
          <w:ilvl w:val="1"/>
          <w:numId w:val="45"/>
        </w:numPr>
        <w:autoSpaceDE w:val="0"/>
        <w:autoSpaceDN w:val="0"/>
        <w:spacing w:after="0" w:line="240" w:lineRule="auto"/>
        <w:ind w:left="0" w:right="-1" w:firstLine="0"/>
        <w:jc w:val="both"/>
        <w:rPr>
          <w:rFonts w:cstheme="minorHAnsi"/>
          <w:sz w:val="24"/>
          <w:szCs w:val="24"/>
        </w:rPr>
      </w:pPr>
      <w:r w:rsidRPr="008B4380">
        <w:rPr>
          <w:rFonts w:cstheme="minorHAnsi"/>
          <w:sz w:val="24"/>
          <w:szCs w:val="24"/>
        </w:rPr>
        <w:t>Para efeito de determinação do capital segurado, considera-se como data do evento, a data d</w:t>
      </w:r>
      <w:r w:rsidR="00873963" w:rsidRPr="008B4380">
        <w:rPr>
          <w:rFonts w:cstheme="minorHAnsi"/>
          <w:sz w:val="24"/>
          <w:szCs w:val="24"/>
        </w:rPr>
        <w:t xml:space="preserve">o </w:t>
      </w:r>
      <w:r w:rsidR="00B53DFB" w:rsidRPr="008B4380">
        <w:rPr>
          <w:rFonts w:cstheme="minorHAnsi"/>
          <w:sz w:val="24"/>
          <w:szCs w:val="24"/>
        </w:rPr>
        <w:t xml:space="preserve">1º (primeiro) </w:t>
      </w:r>
      <w:r w:rsidR="00873963" w:rsidRPr="008B4380">
        <w:rPr>
          <w:rFonts w:cstheme="minorHAnsi"/>
          <w:sz w:val="24"/>
          <w:szCs w:val="24"/>
        </w:rPr>
        <w:t>Diagnóstico de Doença Grave</w:t>
      </w:r>
      <w:r w:rsidRPr="008B4380">
        <w:rPr>
          <w:rFonts w:cstheme="minorHAnsi"/>
          <w:sz w:val="24"/>
          <w:szCs w:val="24"/>
        </w:rPr>
        <w:t xml:space="preserve"> </w:t>
      </w:r>
      <w:r w:rsidR="00B53DFB" w:rsidRPr="008B4380">
        <w:rPr>
          <w:rFonts w:cstheme="minorHAnsi"/>
          <w:sz w:val="24"/>
          <w:szCs w:val="24"/>
        </w:rPr>
        <w:t>devidamente comprovado por exames e profissional legalmente habilitado</w:t>
      </w:r>
      <w:r w:rsidRPr="008B4380">
        <w:rPr>
          <w:rFonts w:cstheme="minorHAnsi"/>
          <w:sz w:val="24"/>
          <w:szCs w:val="24"/>
        </w:rPr>
        <w:t>.</w:t>
      </w:r>
    </w:p>
    <w:p w14:paraId="21D1FA50" w14:textId="77777777" w:rsidR="008458A6" w:rsidRPr="008B4380" w:rsidRDefault="008458A6" w:rsidP="00C177F0">
      <w:pPr>
        <w:spacing w:after="0" w:line="240" w:lineRule="auto"/>
        <w:ind w:right="-1"/>
        <w:rPr>
          <w:rFonts w:cstheme="minorHAnsi"/>
          <w:sz w:val="24"/>
          <w:szCs w:val="24"/>
        </w:rPr>
      </w:pPr>
    </w:p>
    <w:p w14:paraId="0F7C86BD" w14:textId="4E464DF1" w:rsidR="008458A6" w:rsidRPr="008B4380" w:rsidRDefault="008458A6" w:rsidP="006D207B">
      <w:pPr>
        <w:pStyle w:val="PargrafodaLista"/>
        <w:widowControl w:val="0"/>
        <w:numPr>
          <w:ilvl w:val="1"/>
          <w:numId w:val="45"/>
        </w:numPr>
        <w:autoSpaceDE w:val="0"/>
        <w:autoSpaceDN w:val="0"/>
        <w:spacing w:after="0" w:line="240" w:lineRule="auto"/>
        <w:ind w:left="0" w:right="-1" w:firstLine="0"/>
        <w:jc w:val="both"/>
        <w:rPr>
          <w:rFonts w:cstheme="minorHAnsi"/>
          <w:sz w:val="24"/>
          <w:szCs w:val="24"/>
        </w:rPr>
      </w:pPr>
      <w:r w:rsidRPr="008B4380">
        <w:rPr>
          <w:rFonts w:cstheme="minorHAnsi"/>
          <w:sz w:val="24"/>
          <w:szCs w:val="24"/>
        </w:rPr>
        <w:t>Caracterizado o sinistro, o capital segurado será pago em uma única</w:t>
      </w:r>
      <w:r w:rsidRPr="008B4380">
        <w:rPr>
          <w:rFonts w:cstheme="minorHAnsi"/>
          <w:spacing w:val="-11"/>
          <w:sz w:val="24"/>
          <w:szCs w:val="24"/>
        </w:rPr>
        <w:t xml:space="preserve"> </w:t>
      </w:r>
      <w:r w:rsidRPr="008B4380">
        <w:rPr>
          <w:rFonts w:cstheme="minorHAnsi"/>
          <w:sz w:val="24"/>
          <w:szCs w:val="24"/>
        </w:rPr>
        <w:t>parcela.</w:t>
      </w:r>
    </w:p>
    <w:p w14:paraId="7A2906A4" w14:textId="77777777" w:rsidR="00855B58" w:rsidRPr="008B4380" w:rsidRDefault="00855B58" w:rsidP="00C177F0">
      <w:pPr>
        <w:pStyle w:val="PargrafodaLista"/>
        <w:widowControl w:val="0"/>
        <w:autoSpaceDE w:val="0"/>
        <w:autoSpaceDN w:val="0"/>
        <w:spacing w:after="0" w:line="240" w:lineRule="auto"/>
        <w:ind w:left="0" w:right="-1"/>
        <w:jc w:val="both"/>
        <w:rPr>
          <w:rFonts w:cstheme="minorHAnsi"/>
          <w:sz w:val="24"/>
          <w:szCs w:val="24"/>
        </w:rPr>
      </w:pPr>
    </w:p>
    <w:p w14:paraId="0545E77F" w14:textId="77777777" w:rsidR="006661AE" w:rsidRPr="008B4380" w:rsidRDefault="006661AE" w:rsidP="006D207B">
      <w:pPr>
        <w:pStyle w:val="PargrafodaLista"/>
        <w:numPr>
          <w:ilvl w:val="2"/>
          <w:numId w:val="45"/>
        </w:numPr>
        <w:autoSpaceDE w:val="0"/>
        <w:autoSpaceDN w:val="0"/>
        <w:adjustRightInd w:val="0"/>
        <w:spacing w:after="0" w:line="240" w:lineRule="auto"/>
        <w:ind w:left="0" w:right="-1" w:firstLine="0"/>
        <w:jc w:val="both"/>
        <w:rPr>
          <w:rFonts w:cstheme="minorHAnsi"/>
          <w:sz w:val="24"/>
          <w:szCs w:val="24"/>
        </w:rPr>
      </w:pPr>
      <w:r w:rsidRPr="008B4380">
        <w:rPr>
          <w:rFonts w:ascii="Utopia-Regular" w:hAnsi="Utopia-Regular" w:cs="Utopia-Regular"/>
          <w:sz w:val="24"/>
          <w:szCs w:val="24"/>
        </w:rPr>
        <w:t xml:space="preserve">parcelas em atraso, juros e/ou multas decorrentes de eventual inadimplência no pagamento da obrigação por parte do Segurado </w:t>
      </w:r>
      <w:r w:rsidRPr="008B4380">
        <w:rPr>
          <w:rFonts w:ascii="Utopia-Regular" w:hAnsi="Utopia-Regular" w:cs="Utopia-Regular"/>
          <w:b/>
          <w:bCs/>
          <w:sz w:val="24"/>
          <w:szCs w:val="24"/>
        </w:rPr>
        <w:t>não serão incorporados ao valor do capital segurado e consequentemente à indenização a ser paga ao primeiro beneficiário em caso de sinistro coberto.</w:t>
      </w:r>
    </w:p>
    <w:p w14:paraId="3356FA89" w14:textId="0C0C7A70" w:rsidR="00B53DFB" w:rsidRPr="008B4380" w:rsidRDefault="00B53DFB" w:rsidP="00C177F0">
      <w:pPr>
        <w:pStyle w:val="Corpodetexto"/>
        <w:spacing w:before="0" w:after="0"/>
        <w:ind w:right="-1"/>
        <w:rPr>
          <w:rFonts w:asciiTheme="minorHAnsi" w:hAnsiTheme="minorHAnsi" w:cstheme="minorHAnsi"/>
        </w:rPr>
      </w:pPr>
    </w:p>
    <w:p w14:paraId="2154171B" w14:textId="77777777" w:rsidR="008458A6" w:rsidRPr="008B4380" w:rsidRDefault="008458A6" w:rsidP="006D207B">
      <w:pPr>
        <w:pStyle w:val="PargrafodaLista"/>
        <w:numPr>
          <w:ilvl w:val="0"/>
          <w:numId w:val="25"/>
        </w:numPr>
        <w:spacing w:after="0" w:line="240" w:lineRule="auto"/>
        <w:ind w:left="0" w:right="-1" w:firstLine="0"/>
        <w:rPr>
          <w:rFonts w:cstheme="minorHAnsi"/>
          <w:b/>
          <w:bCs/>
          <w:sz w:val="24"/>
          <w:szCs w:val="24"/>
        </w:rPr>
      </w:pPr>
      <w:r w:rsidRPr="008B4380">
        <w:rPr>
          <w:rFonts w:cstheme="minorHAnsi"/>
          <w:b/>
          <w:bCs/>
          <w:sz w:val="24"/>
          <w:szCs w:val="24"/>
        </w:rPr>
        <w:t>CARÊNCIA</w:t>
      </w:r>
    </w:p>
    <w:p w14:paraId="56EF8406" w14:textId="77777777" w:rsidR="008458A6" w:rsidRPr="008B4380" w:rsidRDefault="008458A6" w:rsidP="00C177F0">
      <w:pPr>
        <w:pStyle w:val="PargrafodaLista"/>
        <w:widowControl w:val="0"/>
        <w:autoSpaceDE w:val="0"/>
        <w:autoSpaceDN w:val="0"/>
        <w:spacing w:after="0" w:line="240" w:lineRule="auto"/>
        <w:ind w:left="360" w:right="-1"/>
        <w:jc w:val="both"/>
        <w:rPr>
          <w:rFonts w:cstheme="minorHAnsi"/>
          <w:b/>
          <w:bCs/>
          <w:sz w:val="24"/>
          <w:szCs w:val="24"/>
        </w:rPr>
      </w:pPr>
    </w:p>
    <w:p w14:paraId="083CB63F" w14:textId="77777777" w:rsidR="00ED6668" w:rsidRPr="008B4380" w:rsidRDefault="00ED6668" w:rsidP="006D207B">
      <w:pPr>
        <w:pStyle w:val="PargrafodaLista"/>
        <w:widowControl w:val="0"/>
        <w:numPr>
          <w:ilvl w:val="0"/>
          <w:numId w:val="47"/>
        </w:numPr>
        <w:autoSpaceDE w:val="0"/>
        <w:autoSpaceDN w:val="0"/>
        <w:spacing w:after="0" w:line="240" w:lineRule="auto"/>
        <w:ind w:right="-1"/>
        <w:jc w:val="both"/>
        <w:rPr>
          <w:rFonts w:cstheme="minorHAnsi"/>
          <w:b/>
          <w:bCs/>
          <w:vanish/>
          <w:sz w:val="24"/>
          <w:szCs w:val="24"/>
        </w:rPr>
      </w:pPr>
    </w:p>
    <w:p w14:paraId="4F0E00E3" w14:textId="77777777" w:rsidR="00ED6668" w:rsidRPr="008B4380" w:rsidRDefault="00ED6668" w:rsidP="006D207B">
      <w:pPr>
        <w:pStyle w:val="PargrafodaLista"/>
        <w:widowControl w:val="0"/>
        <w:numPr>
          <w:ilvl w:val="0"/>
          <w:numId w:val="47"/>
        </w:numPr>
        <w:autoSpaceDE w:val="0"/>
        <w:autoSpaceDN w:val="0"/>
        <w:spacing w:after="0" w:line="240" w:lineRule="auto"/>
        <w:ind w:right="-1"/>
        <w:jc w:val="both"/>
        <w:rPr>
          <w:rFonts w:cstheme="minorHAnsi"/>
          <w:b/>
          <w:bCs/>
          <w:vanish/>
          <w:sz w:val="24"/>
          <w:szCs w:val="24"/>
        </w:rPr>
      </w:pPr>
    </w:p>
    <w:p w14:paraId="5AF106E6" w14:textId="77777777" w:rsidR="00ED6668" w:rsidRPr="008B4380" w:rsidRDefault="00ED6668" w:rsidP="006D207B">
      <w:pPr>
        <w:pStyle w:val="PargrafodaLista"/>
        <w:widowControl w:val="0"/>
        <w:numPr>
          <w:ilvl w:val="0"/>
          <w:numId w:val="47"/>
        </w:numPr>
        <w:autoSpaceDE w:val="0"/>
        <w:autoSpaceDN w:val="0"/>
        <w:spacing w:after="0" w:line="240" w:lineRule="auto"/>
        <w:ind w:right="-1"/>
        <w:jc w:val="both"/>
        <w:rPr>
          <w:rFonts w:cstheme="minorHAnsi"/>
          <w:b/>
          <w:bCs/>
          <w:vanish/>
          <w:sz w:val="24"/>
          <w:szCs w:val="24"/>
        </w:rPr>
      </w:pPr>
    </w:p>
    <w:p w14:paraId="56CCB708" w14:textId="77777777" w:rsidR="00ED6668" w:rsidRPr="008B4380" w:rsidRDefault="00ED6668" w:rsidP="006D207B">
      <w:pPr>
        <w:pStyle w:val="PargrafodaLista"/>
        <w:widowControl w:val="0"/>
        <w:numPr>
          <w:ilvl w:val="0"/>
          <w:numId w:val="47"/>
        </w:numPr>
        <w:autoSpaceDE w:val="0"/>
        <w:autoSpaceDN w:val="0"/>
        <w:spacing w:after="0" w:line="240" w:lineRule="auto"/>
        <w:ind w:right="-1"/>
        <w:jc w:val="both"/>
        <w:rPr>
          <w:rFonts w:cstheme="minorHAnsi"/>
          <w:b/>
          <w:bCs/>
          <w:vanish/>
          <w:sz w:val="24"/>
          <w:szCs w:val="24"/>
        </w:rPr>
      </w:pPr>
    </w:p>
    <w:p w14:paraId="58A5F343" w14:textId="77777777" w:rsidR="00ED6668" w:rsidRPr="008B4380" w:rsidRDefault="00ED6668" w:rsidP="006D207B">
      <w:pPr>
        <w:pStyle w:val="PargrafodaLista"/>
        <w:widowControl w:val="0"/>
        <w:numPr>
          <w:ilvl w:val="0"/>
          <w:numId w:val="47"/>
        </w:numPr>
        <w:autoSpaceDE w:val="0"/>
        <w:autoSpaceDN w:val="0"/>
        <w:spacing w:after="0" w:line="240" w:lineRule="auto"/>
        <w:ind w:right="-1"/>
        <w:jc w:val="both"/>
        <w:rPr>
          <w:rFonts w:cstheme="minorHAnsi"/>
          <w:b/>
          <w:bCs/>
          <w:vanish/>
          <w:sz w:val="24"/>
          <w:szCs w:val="24"/>
        </w:rPr>
      </w:pPr>
    </w:p>
    <w:p w14:paraId="3DA8C986" w14:textId="06968CD8" w:rsidR="008458A6" w:rsidRPr="008B4380" w:rsidRDefault="008458A6" w:rsidP="006D207B">
      <w:pPr>
        <w:pStyle w:val="PargrafodaLista"/>
        <w:widowControl w:val="0"/>
        <w:numPr>
          <w:ilvl w:val="1"/>
          <w:numId w:val="47"/>
        </w:numPr>
        <w:autoSpaceDE w:val="0"/>
        <w:autoSpaceDN w:val="0"/>
        <w:spacing w:after="0" w:line="240" w:lineRule="auto"/>
        <w:ind w:left="0" w:right="-1" w:firstLine="0"/>
        <w:jc w:val="both"/>
        <w:rPr>
          <w:rFonts w:cstheme="minorHAnsi"/>
          <w:b/>
          <w:sz w:val="24"/>
          <w:szCs w:val="24"/>
        </w:rPr>
      </w:pPr>
      <w:r w:rsidRPr="008B4380">
        <w:rPr>
          <w:rFonts w:cstheme="minorHAnsi"/>
          <w:b/>
          <w:bCs/>
          <w:sz w:val="24"/>
          <w:szCs w:val="24"/>
        </w:rPr>
        <w:t>Para</w:t>
      </w:r>
      <w:r w:rsidRPr="008B4380">
        <w:rPr>
          <w:rFonts w:cstheme="minorHAnsi"/>
          <w:b/>
          <w:sz w:val="24"/>
          <w:szCs w:val="24"/>
        </w:rPr>
        <w:t xml:space="preserve"> esta cobertura poderá ser aplicada carência, respeitando-se as disposições do item “Carência” das Condições</w:t>
      </w:r>
      <w:r w:rsidRPr="008B4380">
        <w:rPr>
          <w:rFonts w:cstheme="minorHAnsi"/>
          <w:b/>
          <w:spacing w:val="-4"/>
          <w:sz w:val="24"/>
          <w:szCs w:val="24"/>
        </w:rPr>
        <w:t xml:space="preserve"> </w:t>
      </w:r>
      <w:r w:rsidRPr="008B4380">
        <w:rPr>
          <w:rFonts w:cstheme="minorHAnsi"/>
          <w:b/>
          <w:sz w:val="24"/>
          <w:szCs w:val="24"/>
        </w:rPr>
        <w:t>Gerais.</w:t>
      </w:r>
    </w:p>
    <w:p w14:paraId="0F47F060" w14:textId="77777777" w:rsidR="008458A6" w:rsidRPr="008B4380" w:rsidRDefault="008458A6" w:rsidP="00C177F0">
      <w:pPr>
        <w:pStyle w:val="PargrafodaLista"/>
        <w:spacing w:after="0" w:line="240" w:lineRule="auto"/>
        <w:ind w:left="0" w:right="-1"/>
        <w:rPr>
          <w:rFonts w:cstheme="minorHAnsi"/>
          <w:b/>
          <w:sz w:val="24"/>
          <w:szCs w:val="24"/>
        </w:rPr>
      </w:pPr>
    </w:p>
    <w:p w14:paraId="55DD4C6B" w14:textId="0866B92D" w:rsidR="008458A6" w:rsidRPr="008B4380" w:rsidRDefault="008458A6" w:rsidP="006D207B">
      <w:pPr>
        <w:pStyle w:val="PargrafodaLista"/>
        <w:widowControl w:val="0"/>
        <w:numPr>
          <w:ilvl w:val="1"/>
          <w:numId w:val="47"/>
        </w:numPr>
        <w:autoSpaceDE w:val="0"/>
        <w:autoSpaceDN w:val="0"/>
        <w:spacing w:after="0" w:line="240" w:lineRule="auto"/>
        <w:ind w:left="0" w:right="-1" w:firstLine="0"/>
        <w:jc w:val="both"/>
        <w:rPr>
          <w:rFonts w:cstheme="minorHAnsi"/>
          <w:b/>
          <w:sz w:val="24"/>
          <w:szCs w:val="24"/>
        </w:rPr>
      </w:pPr>
      <w:r w:rsidRPr="008B4380">
        <w:rPr>
          <w:rFonts w:cstheme="minorHAnsi"/>
          <w:b/>
          <w:sz w:val="24"/>
          <w:szCs w:val="24"/>
        </w:rPr>
        <w:t>A carência deverá ser fixada na proposta de contratação, n</w:t>
      </w:r>
      <w:r w:rsidR="00873963" w:rsidRPr="008B4380">
        <w:rPr>
          <w:rFonts w:cstheme="minorHAnsi"/>
          <w:b/>
          <w:sz w:val="24"/>
          <w:szCs w:val="24"/>
        </w:rPr>
        <w:t xml:space="preserve">as Condições Contratuais </w:t>
      </w:r>
      <w:r w:rsidRPr="008B4380">
        <w:rPr>
          <w:rFonts w:cstheme="minorHAnsi"/>
          <w:b/>
          <w:sz w:val="24"/>
          <w:szCs w:val="24"/>
        </w:rPr>
        <w:t xml:space="preserve">firmado entre o </w:t>
      </w:r>
      <w:r w:rsidR="00C17F47" w:rsidRPr="008B4380">
        <w:rPr>
          <w:rFonts w:cstheme="minorHAnsi"/>
          <w:b/>
          <w:sz w:val="24"/>
          <w:szCs w:val="24"/>
        </w:rPr>
        <w:t>Estipulante</w:t>
      </w:r>
      <w:r w:rsidRPr="008B4380">
        <w:rPr>
          <w:rFonts w:cstheme="minorHAnsi"/>
          <w:b/>
          <w:sz w:val="24"/>
          <w:szCs w:val="24"/>
        </w:rPr>
        <w:t xml:space="preserve"> e a Seguradora e na apólice do</w:t>
      </w:r>
      <w:r w:rsidRPr="008B4380">
        <w:rPr>
          <w:rFonts w:cstheme="minorHAnsi"/>
          <w:b/>
          <w:spacing w:val="-7"/>
          <w:sz w:val="24"/>
          <w:szCs w:val="24"/>
        </w:rPr>
        <w:t xml:space="preserve"> </w:t>
      </w:r>
      <w:r w:rsidRPr="008B4380">
        <w:rPr>
          <w:rFonts w:cstheme="minorHAnsi"/>
          <w:b/>
          <w:sz w:val="24"/>
          <w:szCs w:val="24"/>
        </w:rPr>
        <w:t>seguro.</w:t>
      </w:r>
    </w:p>
    <w:p w14:paraId="5EED7AE6" w14:textId="77777777" w:rsidR="009A1BF7" w:rsidRPr="008B4380" w:rsidRDefault="009A1BF7" w:rsidP="00C177F0">
      <w:pPr>
        <w:pStyle w:val="Corpodetexto"/>
        <w:spacing w:before="0" w:after="0"/>
        <w:rPr>
          <w:rFonts w:asciiTheme="minorHAnsi" w:hAnsiTheme="minorHAnsi" w:cstheme="minorHAnsi"/>
          <w:b/>
        </w:rPr>
      </w:pPr>
    </w:p>
    <w:p w14:paraId="40EEBCAF" w14:textId="77777777" w:rsidR="008458A6" w:rsidRPr="008B4380" w:rsidRDefault="008458A6" w:rsidP="006D207B">
      <w:pPr>
        <w:pStyle w:val="PargrafodaLista"/>
        <w:numPr>
          <w:ilvl w:val="0"/>
          <w:numId w:val="25"/>
        </w:numPr>
        <w:spacing w:after="0" w:line="240" w:lineRule="auto"/>
        <w:ind w:left="0" w:firstLine="0"/>
        <w:rPr>
          <w:rFonts w:cstheme="minorHAnsi"/>
          <w:b/>
          <w:bCs/>
          <w:sz w:val="24"/>
          <w:szCs w:val="24"/>
        </w:rPr>
      </w:pPr>
      <w:r w:rsidRPr="008B4380">
        <w:rPr>
          <w:rFonts w:cstheme="minorHAnsi"/>
          <w:b/>
          <w:bCs/>
          <w:sz w:val="24"/>
          <w:szCs w:val="24"/>
        </w:rPr>
        <w:t>CANCELAMENTO DA COBERTURA INDIVIDUAL</w:t>
      </w:r>
    </w:p>
    <w:p w14:paraId="21C94BC9" w14:textId="77777777" w:rsidR="008458A6" w:rsidRPr="008B4380" w:rsidRDefault="008458A6" w:rsidP="00C177F0">
      <w:pPr>
        <w:pStyle w:val="PargrafodaLista"/>
        <w:widowControl w:val="0"/>
        <w:autoSpaceDE w:val="0"/>
        <w:autoSpaceDN w:val="0"/>
        <w:spacing w:after="0" w:line="240" w:lineRule="auto"/>
        <w:ind w:left="0" w:right="-1"/>
        <w:contextualSpacing w:val="0"/>
        <w:jc w:val="both"/>
        <w:rPr>
          <w:rFonts w:cstheme="minorHAnsi"/>
          <w:b/>
          <w:sz w:val="24"/>
          <w:szCs w:val="24"/>
        </w:rPr>
      </w:pPr>
    </w:p>
    <w:p w14:paraId="426D1910" w14:textId="77777777" w:rsidR="008458A6" w:rsidRPr="008B4380" w:rsidRDefault="008458A6" w:rsidP="006D207B">
      <w:pPr>
        <w:pStyle w:val="PargrafodaLista"/>
        <w:widowControl w:val="0"/>
        <w:numPr>
          <w:ilvl w:val="0"/>
          <w:numId w:val="26"/>
        </w:numPr>
        <w:autoSpaceDE w:val="0"/>
        <w:autoSpaceDN w:val="0"/>
        <w:spacing w:after="0" w:line="240" w:lineRule="auto"/>
        <w:ind w:right="-1"/>
        <w:jc w:val="both"/>
        <w:rPr>
          <w:rFonts w:cstheme="minorHAnsi"/>
          <w:b/>
          <w:vanish/>
          <w:sz w:val="24"/>
          <w:szCs w:val="24"/>
        </w:rPr>
      </w:pPr>
    </w:p>
    <w:p w14:paraId="3BC46B32" w14:textId="77777777" w:rsidR="00ED6668" w:rsidRPr="008B4380" w:rsidRDefault="00ED6668" w:rsidP="006D207B">
      <w:pPr>
        <w:pStyle w:val="PargrafodaLista"/>
        <w:widowControl w:val="0"/>
        <w:numPr>
          <w:ilvl w:val="0"/>
          <w:numId w:val="47"/>
        </w:numPr>
        <w:autoSpaceDE w:val="0"/>
        <w:autoSpaceDN w:val="0"/>
        <w:spacing w:after="0" w:line="240" w:lineRule="auto"/>
        <w:ind w:right="-1"/>
        <w:jc w:val="both"/>
        <w:rPr>
          <w:rFonts w:cstheme="minorHAnsi"/>
          <w:b/>
          <w:vanish/>
          <w:sz w:val="24"/>
          <w:szCs w:val="24"/>
        </w:rPr>
      </w:pPr>
    </w:p>
    <w:p w14:paraId="6E6759BE" w14:textId="79342C3D" w:rsidR="008458A6" w:rsidRPr="008B4380" w:rsidRDefault="008458A6" w:rsidP="006D207B">
      <w:pPr>
        <w:pStyle w:val="PargrafodaLista"/>
        <w:widowControl w:val="0"/>
        <w:numPr>
          <w:ilvl w:val="1"/>
          <w:numId w:val="47"/>
        </w:numPr>
        <w:autoSpaceDE w:val="0"/>
        <w:autoSpaceDN w:val="0"/>
        <w:spacing w:after="0" w:line="240" w:lineRule="auto"/>
        <w:ind w:left="0" w:right="-1" w:firstLine="0"/>
        <w:jc w:val="both"/>
        <w:rPr>
          <w:rFonts w:cstheme="minorHAnsi"/>
          <w:b/>
          <w:sz w:val="24"/>
          <w:szCs w:val="24"/>
        </w:rPr>
      </w:pPr>
      <w:r w:rsidRPr="008B4380">
        <w:rPr>
          <w:rFonts w:cstheme="minorHAnsi"/>
          <w:b/>
          <w:sz w:val="24"/>
          <w:szCs w:val="24"/>
        </w:rPr>
        <w:t xml:space="preserve">A Cobertura de </w:t>
      </w:r>
      <w:r w:rsidR="00873963" w:rsidRPr="008B4380">
        <w:rPr>
          <w:rFonts w:cstheme="minorHAnsi"/>
          <w:b/>
          <w:sz w:val="24"/>
          <w:szCs w:val="24"/>
        </w:rPr>
        <w:t>Diagnóstico de Doença Grave</w:t>
      </w:r>
      <w:r w:rsidRPr="008B4380">
        <w:rPr>
          <w:rFonts w:cstheme="minorHAnsi"/>
          <w:b/>
          <w:sz w:val="24"/>
          <w:szCs w:val="24"/>
        </w:rPr>
        <w:t xml:space="preserve"> não se acumula com as demais coberturas e, assim, após o pagamento de indenização por qualquer um dos eventos cobertos, ficará o presente seguro cancelado e sem mais nenhum</w:t>
      </w:r>
      <w:r w:rsidRPr="008B4380">
        <w:rPr>
          <w:rFonts w:cstheme="minorHAnsi"/>
          <w:b/>
          <w:spacing w:val="-13"/>
          <w:sz w:val="24"/>
          <w:szCs w:val="24"/>
        </w:rPr>
        <w:t xml:space="preserve"> </w:t>
      </w:r>
      <w:r w:rsidRPr="008B4380">
        <w:rPr>
          <w:rFonts w:cstheme="minorHAnsi"/>
          <w:b/>
          <w:sz w:val="24"/>
          <w:szCs w:val="24"/>
        </w:rPr>
        <w:t>efeito.</w:t>
      </w:r>
    </w:p>
    <w:p w14:paraId="0DEAD38D" w14:textId="77777777" w:rsidR="008458A6" w:rsidRPr="008B4380" w:rsidRDefault="008458A6" w:rsidP="00C177F0">
      <w:pPr>
        <w:pStyle w:val="PargrafodaLista"/>
        <w:spacing w:after="0" w:line="240" w:lineRule="auto"/>
        <w:ind w:left="0" w:right="-1"/>
        <w:rPr>
          <w:rFonts w:cstheme="minorHAnsi"/>
          <w:b/>
          <w:sz w:val="24"/>
          <w:szCs w:val="24"/>
        </w:rPr>
      </w:pPr>
    </w:p>
    <w:p w14:paraId="273C9148" w14:textId="77777777" w:rsidR="00ED6668" w:rsidRPr="008B4380" w:rsidRDefault="00ED6668" w:rsidP="006D207B">
      <w:pPr>
        <w:pStyle w:val="PargrafodaLista"/>
        <w:widowControl w:val="0"/>
        <w:numPr>
          <w:ilvl w:val="0"/>
          <w:numId w:val="45"/>
        </w:numPr>
        <w:autoSpaceDE w:val="0"/>
        <w:autoSpaceDN w:val="0"/>
        <w:spacing w:after="0" w:line="240" w:lineRule="auto"/>
        <w:ind w:right="-1"/>
        <w:jc w:val="both"/>
        <w:rPr>
          <w:rFonts w:cstheme="minorHAnsi"/>
          <w:vanish/>
          <w:sz w:val="24"/>
          <w:szCs w:val="24"/>
        </w:rPr>
      </w:pPr>
    </w:p>
    <w:p w14:paraId="26DB97BD" w14:textId="77777777" w:rsidR="00ED6668" w:rsidRPr="008B4380" w:rsidRDefault="00ED6668" w:rsidP="006D207B">
      <w:pPr>
        <w:pStyle w:val="PargrafodaLista"/>
        <w:widowControl w:val="0"/>
        <w:numPr>
          <w:ilvl w:val="0"/>
          <w:numId w:val="45"/>
        </w:numPr>
        <w:autoSpaceDE w:val="0"/>
        <w:autoSpaceDN w:val="0"/>
        <w:spacing w:after="0" w:line="240" w:lineRule="auto"/>
        <w:ind w:right="-1"/>
        <w:jc w:val="both"/>
        <w:rPr>
          <w:rFonts w:cstheme="minorHAnsi"/>
          <w:vanish/>
          <w:sz w:val="24"/>
          <w:szCs w:val="24"/>
        </w:rPr>
      </w:pPr>
    </w:p>
    <w:p w14:paraId="5A48E74F" w14:textId="77777777" w:rsidR="00ED6668" w:rsidRPr="008B4380" w:rsidRDefault="00ED6668" w:rsidP="006D207B">
      <w:pPr>
        <w:pStyle w:val="PargrafodaLista"/>
        <w:widowControl w:val="0"/>
        <w:numPr>
          <w:ilvl w:val="1"/>
          <w:numId w:val="45"/>
        </w:numPr>
        <w:autoSpaceDE w:val="0"/>
        <w:autoSpaceDN w:val="0"/>
        <w:spacing w:after="0" w:line="240" w:lineRule="auto"/>
        <w:ind w:right="-1"/>
        <w:jc w:val="both"/>
        <w:rPr>
          <w:rFonts w:cstheme="minorHAnsi"/>
          <w:vanish/>
          <w:sz w:val="24"/>
          <w:szCs w:val="24"/>
        </w:rPr>
      </w:pPr>
    </w:p>
    <w:p w14:paraId="04C26FB7" w14:textId="5158E4A8" w:rsidR="008458A6" w:rsidRPr="008B4380" w:rsidRDefault="008458A6" w:rsidP="006D207B">
      <w:pPr>
        <w:pStyle w:val="PargrafodaLista"/>
        <w:widowControl w:val="0"/>
        <w:numPr>
          <w:ilvl w:val="1"/>
          <w:numId w:val="45"/>
        </w:numPr>
        <w:autoSpaceDE w:val="0"/>
        <w:autoSpaceDN w:val="0"/>
        <w:spacing w:after="0" w:line="240" w:lineRule="auto"/>
        <w:ind w:left="0" w:right="-1" w:firstLine="0"/>
        <w:jc w:val="both"/>
        <w:rPr>
          <w:rFonts w:cstheme="minorHAnsi"/>
          <w:sz w:val="24"/>
          <w:szCs w:val="24"/>
        </w:rPr>
      </w:pPr>
      <w:r w:rsidRPr="008B4380">
        <w:rPr>
          <w:rFonts w:cstheme="minorHAnsi"/>
          <w:sz w:val="24"/>
          <w:szCs w:val="24"/>
        </w:rPr>
        <w:t>Eventuais valores pagos após a data de cancelamento da cobertura individual serão devolvidos, devidamente atualizados monetariamente pela variação positiva do índice para atualização de valores prevista no item “Atualização e Recálculo dos Valores do Seguro” das Condições</w:t>
      </w:r>
      <w:r w:rsidRPr="008B4380">
        <w:rPr>
          <w:rFonts w:cstheme="minorHAnsi"/>
          <w:spacing w:val="-20"/>
          <w:sz w:val="24"/>
          <w:szCs w:val="24"/>
        </w:rPr>
        <w:t xml:space="preserve"> </w:t>
      </w:r>
      <w:r w:rsidRPr="008B4380">
        <w:rPr>
          <w:rFonts w:cstheme="minorHAnsi"/>
          <w:sz w:val="24"/>
          <w:szCs w:val="24"/>
        </w:rPr>
        <w:t>Gerais.</w:t>
      </w:r>
    </w:p>
    <w:p w14:paraId="5CD9B810" w14:textId="77777777" w:rsidR="00F215FE" w:rsidRPr="008B4380" w:rsidRDefault="00F215FE" w:rsidP="00C177F0">
      <w:pPr>
        <w:pStyle w:val="PargrafodaLista"/>
        <w:spacing w:after="0" w:line="240" w:lineRule="auto"/>
        <w:ind w:left="0" w:right="-1"/>
        <w:rPr>
          <w:rFonts w:cstheme="minorHAnsi"/>
          <w:sz w:val="24"/>
          <w:szCs w:val="24"/>
        </w:rPr>
      </w:pPr>
    </w:p>
    <w:p w14:paraId="0565A4EA" w14:textId="48DBBD73" w:rsidR="008458A6" w:rsidRPr="008B4380" w:rsidRDefault="008458A6" w:rsidP="006D207B">
      <w:pPr>
        <w:pStyle w:val="PargrafodaLista"/>
        <w:widowControl w:val="0"/>
        <w:numPr>
          <w:ilvl w:val="1"/>
          <w:numId w:val="45"/>
        </w:numPr>
        <w:autoSpaceDE w:val="0"/>
        <w:autoSpaceDN w:val="0"/>
        <w:spacing w:after="0" w:line="240" w:lineRule="auto"/>
        <w:ind w:left="0" w:right="-1" w:firstLine="0"/>
        <w:jc w:val="both"/>
        <w:rPr>
          <w:rFonts w:cstheme="minorHAnsi"/>
          <w:sz w:val="24"/>
          <w:szCs w:val="24"/>
        </w:rPr>
      </w:pPr>
      <w:r w:rsidRPr="008B4380">
        <w:rPr>
          <w:rFonts w:cstheme="minorHAnsi"/>
          <w:sz w:val="24"/>
          <w:szCs w:val="24"/>
        </w:rPr>
        <w:t xml:space="preserve">Não estando comprovada </w:t>
      </w:r>
      <w:r w:rsidR="00873963" w:rsidRPr="008B4380">
        <w:rPr>
          <w:rFonts w:cstheme="minorHAnsi"/>
          <w:sz w:val="24"/>
          <w:szCs w:val="24"/>
        </w:rPr>
        <w:t>o Diagnóstico de Doença Grave</w:t>
      </w:r>
      <w:r w:rsidRPr="008B4380">
        <w:rPr>
          <w:rFonts w:cstheme="minorHAnsi"/>
          <w:sz w:val="24"/>
          <w:szCs w:val="24"/>
        </w:rPr>
        <w:t>, o seguro continuará em vigor, observadas as condições</w:t>
      </w:r>
      <w:r w:rsidRPr="008B4380">
        <w:rPr>
          <w:rFonts w:cstheme="minorHAnsi"/>
          <w:spacing w:val="-9"/>
          <w:sz w:val="24"/>
          <w:szCs w:val="24"/>
        </w:rPr>
        <w:t xml:space="preserve"> </w:t>
      </w:r>
      <w:r w:rsidRPr="008B4380">
        <w:rPr>
          <w:rFonts w:cstheme="minorHAnsi"/>
          <w:sz w:val="24"/>
          <w:szCs w:val="24"/>
        </w:rPr>
        <w:t>contratuais.</w:t>
      </w:r>
    </w:p>
    <w:p w14:paraId="27745DA8" w14:textId="02438FE3" w:rsidR="008458A6" w:rsidRDefault="008458A6" w:rsidP="00C177F0">
      <w:pPr>
        <w:pStyle w:val="Corpodetexto"/>
        <w:spacing w:before="0" w:after="0"/>
        <w:ind w:right="-1"/>
        <w:rPr>
          <w:rFonts w:asciiTheme="minorHAnsi" w:hAnsiTheme="minorHAnsi" w:cstheme="minorHAnsi"/>
        </w:rPr>
      </w:pPr>
    </w:p>
    <w:p w14:paraId="74F3AF5C" w14:textId="439B4998" w:rsidR="00692BE5" w:rsidRDefault="00692BE5" w:rsidP="00C177F0">
      <w:pPr>
        <w:pStyle w:val="Corpodetexto"/>
        <w:spacing w:before="0" w:after="0"/>
        <w:ind w:right="-1"/>
        <w:rPr>
          <w:rFonts w:asciiTheme="minorHAnsi" w:hAnsiTheme="minorHAnsi" w:cstheme="minorHAnsi"/>
        </w:rPr>
      </w:pPr>
    </w:p>
    <w:p w14:paraId="37632FA6" w14:textId="77777777" w:rsidR="00692BE5" w:rsidRPr="008B4380" w:rsidRDefault="00692BE5" w:rsidP="00C177F0">
      <w:pPr>
        <w:pStyle w:val="Corpodetexto"/>
        <w:spacing w:before="0" w:after="0"/>
        <w:ind w:right="-1"/>
        <w:rPr>
          <w:rFonts w:asciiTheme="minorHAnsi" w:hAnsiTheme="minorHAnsi" w:cstheme="minorHAnsi"/>
        </w:rPr>
      </w:pPr>
    </w:p>
    <w:p w14:paraId="3639B5CC" w14:textId="77777777" w:rsidR="008458A6" w:rsidRPr="008B4380" w:rsidRDefault="008458A6" w:rsidP="006D207B">
      <w:pPr>
        <w:pStyle w:val="PargrafodaLista"/>
        <w:numPr>
          <w:ilvl w:val="0"/>
          <w:numId w:val="25"/>
        </w:numPr>
        <w:spacing w:after="0" w:line="240" w:lineRule="auto"/>
        <w:ind w:left="0" w:right="-1" w:firstLine="0"/>
        <w:rPr>
          <w:rFonts w:cstheme="minorHAnsi"/>
          <w:b/>
          <w:bCs/>
          <w:sz w:val="24"/>
          <w:szCs w:val="24"/>
        </w:rPr>
      </w:pPr>
      <w:r w:rsidRPr="008B4380">
        <w:rPr>
          <w:rFonts w:cstheme="minorHAnsi"/>
          <w:b/>
          <w:bCs/>
          <w:sz w:val="24"/>
          <w:szCs w:val="24"/>
        </w:rPr>
        <w:lastRenderedPageBreak/>
        <w:t>LIQUIDAÇÃO DE SINISTROS</w:t>
      </w:r>
    </w:p>
    <w:p w14:paraId="5F001CB0" w14:textId="77777777" w:rsidR="008458A6" w:rsidRPr="008B4380" w:rsidRDefault="008458A6" w:rsidP="00C177F0">
      <w:pPr>
        <w:pStyle w:val="Ttulo1"/>
        <w:spacing w:before="0" w:line="240" w:lineRule="auto"/>
        <w:ind w:right="-1"/>
        <w:rPr>
          <w:rFonts w:asciiTheme="minorHAnsi" w:hAnsiTheme="minorHAnsi" w:cstheme="minorHAnsi"/>
          <w:color w:val="auto"/>
          <w:sz w:val="24"/>
          <w:szCs w:val="24"/>
        </w:rPr>
      </w:pPr>
    </w:p>
    <w:p w14:paraId="676355A3" w14:textId="77777777" w:rsidR="003961F8" w:rsidRPr="008B4380" w:rsidRDefault="003961F8" w:rsidP="006D207B">
      <w:pPr>
        <w:pStyle w:val="PargrafodaLista"/>
        <w:widowControl w:val="0"/>
        <w:numPr>
          <w:ilvl w:val="0"/>
          <w:numId w:val="32"/>
        </w:numPr>
        <w:autoSpaceDE w:val="0"/>
        <w:autoSpaceDN w:val="0"/>
        <w:spacing w:after="0" w:line="240" w:lineRule="auto"/>
        <w:ind w:right="-1"/>
        <w:jc w:val="both"/>
        <w:rPr>
          <w:rFonts w:cstheme="minorHAnsi"/>
          <w:vanish/>
          <w:sz w:val="24"/>
          <w:szCs w:val="24"/>
        </w:rPr>
      </w:pPr>
    </w:p>
    <w:p w14:paraId="6F88FFBF" w14:textId="77777777" w:rsidR="003961F8" w:rsidRPr="008B4380" w:rsidRDefault="003961F8" w:rsidP="006D207B">
      <w:pPr>
        <w:pStyle w:val="PargrafodaLista"/>
        <w:widowControl w:val="0"/>
        <w:numPr>
          <w:ilvl w:val="0"/>
          <w:numId w:val="32"/>
        </w:numPr>
        <w:autoSpaceDE w:val="0"/>
        <w:autoSpaceDN w:val="0"/>
        <w:spacing w:after="0" w:line="240" w:lineRule="auto"/>
        <w:ind w:right="-1"/>
        <w:jc w:val="both"/>
        <w:rPr>
          <w:rFonts w:cstheme="minorHAnsi"/>
          <w:vanish/>
          <w:sz w:val="24"/>
          <w:szCs w:val="24"/>
        </w:rPr>
      </w:pPr>
    </w:p>
    <w:p w14:paraId="1A1201AF" w14:textId="77777777" w:rsidR="003961F8" w:rsidRPr="008B4380" w:rsidRDefault="003961F8" w:rsidP="006D207B">
      <w:pPr>
        <w:pStyle w:val="PargrafodaLista"/>
        <w:widowControl w:val="0"/>
        <w:numPr>
          <w:ilvl w:val="0"/>
          <w:numId w:val="32"/>
        </w:numPr>
        <w:autoSpaceDE w:val="0"/>
        <w:autoSpaceDN w:val="0"/>
        <w:spacing w:after="0" w:line="240" w:lineRule="auto"/>
        <w:ind w:right="-1"/>
        <w:jc w:val="both"/>
        <w:rPr>
          <w:rFonts w:cstheme="minorHAnsi"/>
          <w:vanish/>
          <w:sz w:val="24"/>
          <w:szCs w:val="24"/>
        </w:rPr>
      </w:pPr>
    </w:p>
    <w:p w14:paraId="420F9D15" w14:textId="77777777" w:rsidR="003961F8" w:rsidRPr="008B4380" w:rsidRDefault="003961F8" w:rsidP="006D207B">
      <w:pPr>
        <w:pStyle w:val="PargrafodaLista"/>
        <w:widowControl w:val="0"/>
        <w:numPr>
          <w:ilvl w:val="0"/>
          <w:numId w:val="32"/>
        </w:numPr>
        <w:autoSpaceDE w:val="0"/>
        <w:autoSpaceDN w:val="0"/>
        <w:spacing w:after="0" w:line="240" w:lineRule="auto"/>
        <w:ind w:right="-1"/>
        <w:jc w:val="both"/>
        <w:rPr>
          <w:rFonts w:cstheme="minorHAnsi"/>
          <w:vanish/>
          <w:sz w:val="24"/>
          <w:szCs w:val="24"/>
        </w:rPr>
      </w:pPr>
    </w:p>
    <w:p w14:paraId="59696474" w14:textId="77777777" w:rsidR="003961F8" w:rsidRPr="008B4380" w:rsidRDefault="003961F8" w:rsidP="006D207B">
      <w:pPr>
        <w:pStyle w:val="PargrafodaLista"/>
        <w:widowControl w:val="0"/>
        <w:numPr>
          <w:ilvl w:val="0"/>
          <w:numId w:val="32"/>
        </w:numPr>
        <w:autoSpaceDE w:val="0"/>
        <w:autoSpaceDN w:val="0"/>
        <w:spacing w:after="0" w:line="240" w:lineRule="auto"/>
        <w:ind w:right="-1"/>
        <w:jc w:val="both"/>
        <w:rPr>
          <w:rFonts w:cstheme="minorHAnsi"/>
          <w:vanish/>
          <w:sz w:val="24"/>
          <w:szCs w:val="24"/>
        </w:rPr>
      </w:pPr>
    </w:p>
    <w:p w14:paraId="10A5E04F" w14:textId="77777777" w:rsidR="003961F8" w:rsidRPr="008B4380" w:rsidRDefault="003961F8" w:rsidP="006D207B">
      <w:pPr>
        <w:pStyle w:val="PargrafodaLista"/>
        <w:widowControl w:val="0"/>
        <w:numPr>
          <w:ilvl w:val="0"/>
          <w:numId w:val="32"/>
        </w:numPr>
        <w:autoSpaceDE w:val="0"/>
        <w:autoSpaceDN w:val="0"/>
        <w:spacing w:after="0" w:line="240" w:lineRule="auto"/>
        <w:ind w:right="-1"/>
        <w:jc w:val="both"/>
        <w:rPr>
          <w:rFonts w:cstheme="minorHAnsi"/>
          <w:vanish/>
          <w:sz w:val="24"/>
          <w:szCs w:val="24"/>
        </w:rPr>
      </w:pPr>
    </w:p>
    <w:p w14:paraId="3E5BE5F0" w14:textId="77777777" w:rsidR="003961F8" w:rsidRPr="008B4380" w:rsidRDefault="003961F8" w:rsidP="006D207B">
      <w:pPr>
        <w:pStyle w:val="PargrafodaLista"/>
        <w:widowControl w:val="0"/>
        <w:numPr>
          <w:ilvl w:val="0"/>
          <w:numId w:val="32"/>
        </w:numPr>
        <w:autoSpaceDE w:val="0"/>
        <w:autoSpaceDN w:val="0"/>
        <w:spacing w:after="0" w:line="240" w:lineRule="auto"/>
        <w:ind w:right="-1"/>
        <w:jc w:val="both"/>
        <w:rPr>
          <w:rFonts w:cstheme="minorHAnsi"/>
          <w:vanish/>
          <w:sz w:val="24"/>
          <w:szCs w:val="24"/>
        </w:rPr>
      </w:pPr>
    </w:p>
    <w:p w14:paraId="51F7E756" w14:textId="469ADEA3" w:rsidR="008458A6" w:rsidRPr="008B4380" w:rsidRDefault="008458A6" w:rsidP="006D207B">
      <w:pPr>
        <w:pStyle w:val="PargrafodaLista"/>
        <w:widowControl w:val="0"/>
        <w:numPr>
          <w:ilvl w:val="1"/>
          <w:numId w:val="32"/>
        </w:numPr>
        <w:autoSpaceDE w:val="0"/>
        <w:autoSpaceDN w:val="0"/>
        <w:spacing w:after="0" w:line="240" w:lineRule="auto"/>
        <w:ind w:left="0" w:right="-1" w:firstLine="0"/>
        <w:jc w:val="both"/>
        <w:rPr>
          <w:rFonts w:cstheme="minorHAnsi"/>
          <w:sz w:val="24"/>
          <w:szCs w:val="24"/>
        </w:rPr>
      </w:pPr>
      <w:r w:rsidRPr="008B4380">
        <w:rPr>
          <w:rFonts w:cstheme="minorHAnsi"/>
          <w:sz w:val="24"/>
          <w:szCs w:val="24"/>
        </w:rPr>
        <w:t xml:space="preserve">Para a Cobertura Adicional de </w:t>
      </w:r>
      <w:r w:rsidR="00873963" w:rsidRPr="008B4380">
        <w:rPr>
          <w:rFonts w:cstheme="minorHAnsi"/>
          <w:sz w:val="24"/>
          <w:szCs w:val="24"/>
        </w:rPr>
        <w:t>Diagnóstico de Doença Grave</w:t>
      </w:r>
      <w:r w:rsidRPr="008B4380">
        <w:rPr>
          <w:rFonts w:cstheme="minorHAnsi"/>
          <w:sz w:val="24"/>
          <w:szCs w:val="24"/>
        </w:rPr>
        <w:t>, além dos documentos relacionados no item 25 das Condições</w:t>
      </w:r>
      <w:r w:rsidRPr="008B4380">
        <w:rPr>
          <w:rFonts w:cstheme="minorHAnsi"/>
          <w:spacing w:val="-37"/>
          <w:sz w:val="24"/>
          <w:szCs w:val="24"/>
        </w:rPr>
        <w:t xml:space="preserve"> </w:t>
      </w:r>
      <w:r w:rsidRPr="008B4380">
        <w:rPr>
          <w:rFonts w:cstheme="minorHAnsi"/>
          <w:sz w:val="24"/>
          <w:szCs w:val="24"/>
        </w:rPr>
        <w:t>Gerais</w:t>
      </w:r>
      <w:r w:rsidRPr="008B4380">
        <w:rPr>
          <w:rFonts w:cs="Calibri"/>
          <w:sz w:val="24"/>
          <w:szCs w:val="24"/>
        </w:rPr>
        <w:t xml:space="preserve"> a são necessári</w:t>
      </w:r>
      <w:r w:rsidRPr="008B4380">
        <w:rPr>
          <w:rFonts w:cstheme="minorHAnsi"/>
          <w:sz w:val="24"/>
          <w:szCs w:val="24"/>
        </w:rPr>
        <w:t>os os seguintes documentos:</w:t>
      </w:r>
    </w:p>
    <w:p w14:paraId="534F77E4" w14:textId="0B7F8581" w:rsidR="008458A6" w:rsidRPr="008B4380" w:rsidRDefault="008458A6" w:rsidP="00C177F0">
      <w:pPr>
        <w:widowControl w:val="0"/>
        <w:autoSpaceDE w:val="0"/>
        <w:autoSpaceDN w:val="0"/>
        <w:spacing w:after="0" w:line="240" w:lineRule="auto"/>
        <w:ind w:right="-1"/>
        <w:jc w:val="both"/>
        <w:rPr>
          <w:rFonts w:cstheme="minorHAnsi"/>
          <w:sz w:val="24"/>
          <w:szCs w:val="24"/>
        </w:rPr>
      </w:pPr>
    </w:p>
    <w:p w14:paraId="36316EEB" w14:textId="451AA64A" w:rsidR="00873963" w:rsidRPr="008B4380" w:rsidRDefault="00873963" w:rsidP="006D207B">
      <w:pPr>
        <w:pStyle w:val="PargrafodaLista"/>
        <w:widowControl w:val="0"/>
        <w:numPr>
          <w:ilvl w:val="2"/>
          <w:numId w:val="32"/>
        </w:numPr>
        <w:autoSpaceDE w:val="0"/>
        <w:autoSpaceDN w:val="0"/>
        <w:spacing w:after="0" w:line="240" w:lineRule="auto"/>
        <w:ind w:left="0" w:right="-1" w:firstLine="0"/>
        <w:jc w:val="both"/>
        <w:rPr>
          <w:rFonts w:cstheme="minorHAnsi"/>
          <w:b/>
          <w:bCs/>
          <w:sz w:val="24"/>
          <w:szCs w:val="24"/>
        </w:rPr>
      </w:pPr>
      <w:r w:rsidRPr="008B4380">
        <w:rPr>
          <w:rFonts w:cstheme="minorHAnsi"/>
          <w:b/>
          <w:bCs/>
          <w:sz w:val="24"/>
          <w:szCs w:val="24"/>
        </w:rPr>
        <w:t>Câncer</w:t>
      </w:r>
    </w:p>
    <w:p w14:paraId="7336CEEA" w14:textId="51784623" w:rsidR="0091102F" w:rsidRPr="008B4380" w:rsidRDefault="00873963" w:rsidP="006D207B">
      <w:pPr>
        <w:pStyle w:val="PargrafodaLista"/>
        <w:widowControl w:val="0"/>
        <w:numPr>
          <w:ilvl w:val="0"/>
          <w:numId w:val="33"/>
        </w:numPr>
        <w:autoSpaceDE w:val="0"/>
        <w:autoSpaceDN w:val="0"/>
        <w:spacing w:after="0" w:line="240" w:lineRule="auto"/>
        <w:ind w:left="567" w:right="-1" w:hanging="283"/>
        <w:jc w:val="both"/>
        <w:rPr>
          <w:rFonts w:cstheme="minorHAnsi"/>
          <w:sz w:val="24"/>
          <w:szCs w:val="24"/>
        </w:rPr>
      </w:pPr>
      <w:r w:rsidRPr="008B4380">
        <w:rPr>
          <w:rFonts w:cstheme="minorHAnsi"/>
          <w:sz w:val="24"/>
          <w:szCs w:val="24"/>
        </w:rPr>
        <w:t xml:space="preserve">comunicado de sinistro com informações médicas (com todos os itens preenchidos); </w:t>
      </w:r>
    </w:p>
    <w:p w14:paraId="3AB9252D" w14:textId="3D4C3A3D" w:rsidR="0091102F" w:rsidRPr="008B4380" w:rsidRDefault="00873963" w:rsidP="006D207B">
      <w:pPr>
        <w:pStyle w:val="PargrafodaLista"/>
        <w:widowControl w:val="0"/>
        <w:numPr>
          <w:ilvl w:val="0"/>
          <w:numId w:val="33"/>
        </w:numPr>
        <w:autoSpaceDE w:val="0"/>
        <w:autoSpaceDN w:val="0"/>
        <w:spacing w:after="0" w:line="240" w:lineRule="auto"/>
        <w:ind w:left="567" w:right="-1" w:hanging="283"/>
        <w:jc w:val="both"/>
        <w:rPr>
          <w:rFonts w:cstheme="minorHAnsi"/>
          <w:sz w:val="24"/>
          <w:szCs w:val="24"/>
        </w:rPr>
      </w:pPr>
      <w:r w:rsidRPr="008B4380">
        <w:rPr>
          <w:rFonts w:cstheme="minorHAnsi"/>
          <w:sz w:val="24"/>
          <w:szCs w:val="24"/>
        </w:rPr>
        <w:t xml:space="preserve">laudo de diagnóstico da doença elaborado por médico habilitado em oncologia; </w:t>
      </w:r>
    </w:p>
    <w:p w14:paraId="41379F30" w14:textId="7739C28C" w:rsidR="0091102F" w:rsidRPr="008B4380" w:rsidRDefault="00873963" w:rsidP="006D207B">
      <w:pPr>
        <w:pStyle w:val="PargrafodaLista"/>
        <w:widowControl w:val="0"/>
        <w:numPr>
          <w:ilvl w:val="0"/>
          <w:numId w:val="33"/>
        </w:numPr>
        <w:autoSpaceDE w:val="0"/>
        <w:autoSpaceDN w:val="0"/>
        <w:spacing w:after="0" w:line="240" w:lineRule="auto"/>
        <w:ind w:left="567" w:right="-1" w:hanging="283"/>
        <w:jc w:val="both"/>
        <w:rPr>
          <w:rFonts w:cstheme="minorHAnsi"/>
          <w:sz w:val="24"/>
          <w:szCs w:val="24"/>
        </w:rPr>
      </w:pPr>
      <w:r w:rsidRPr="008B4380">
        <w:rPr>
          <w:rFonts w:cstheme="minorHAnsi"/>
          <w:sz w:val="24"/>
          <w:szCs w:val="24"/>
        </w:rPr>
        <w:t>laudo de exames citológicos e histológicos conclusivo (apropriados para cada caso)</w:t>
      </w:r>
      <w:r w:rsidR="009A1BF7" w:rsidRPr="008B4380">
        <w:rPr>
          <w:rFonts w:cstheme="minorHAnsi"/>
          <w:sz w:val="24"/>
          <w:szCs w:val="24"/>
        </w:rPr>
        <w:t>.</w:t>
      </w:r>
    </w:p>
    <w:p w14:paraId="6CCA9CF1" w14:textId="77777777" w:rsidR="0091102F" w:rsidRPr="008B4380" w:rsidRDefault="0091102F" w:rsidP="00C177F0">
      <w:pPr>
        <w:widowControl w:val="0"/>
        <w:autoSpaceDE w:val="0"/>
        <w:autoSpaceDN w:val="0"/>
        <w:spacing w:after="0" w:line="240" w:lineRule="auto"/>
        <w:ind w:right="-1"/>
        <w:jc w:val="both"/>
        <w:rPr>
          <w:rFonts w:cstheme="minorHAnsi"/>
          <w:sz w:val="24"/>
          <w:szCs w:val="24"/>
        </w:rPr>
      </w:pPr>
    </w:p>
    <w:p w14:paraId="14EFADA7" w14:textId="77777777" w:rsidR="0091102F" w:rsidRPr="008B4380" w:rsidRDefault="00873963" w:rsidP="006D207B">
      <w:pPr>
        <w:pStyle w:val="PargrafodaLista"/>
        <w:widowControl w:val="0"/>
        <w:numPr>
          <w:ilvl w:val="2"/>
          <w:numId w:val="32"/>
        </w:numPr>
        <w:autoSpaceDE w:val="0"/>
        <w:autoSpaceDN w:val="0"/>
        <w:spacing w:after="0" w:line="240" w:lineRule="auto"/>
        <w:ind w:left="0" w:right="-1" w:firstLine="0"/>
        <w:jc w:val="both"/>
        <w:rPr>
          <w:rFonts w:cstheme="minorHAnsi"/>
          <w:sz w:val="24"/>
          <w:szCs w:val="24"/>
        </w:rPr>
      </w:pPr>
      <w:r w:rsidRPr="008B4380">
        <w:rPr>
          <w:rFonts w:cstheme="minorHAnsi"/>
          <w:b/>
          <w:bCs/>
          <w:sz w:val="24"/>
          <w:szCs w:val="24"/>
        </w:rPr>
        <w:t>Infarto</w:t>
      </w:r>
      <w:r w:rsidRPr="008B4380">
        <w:rPr>
          <w:rFonts w:cstheme="minorHAnsi"/>
          <w:sz w:val="24"/>
          <w:szCs w:val="24"/>
        </w:rPr>
        <w:t xml:space="preserve"> </w:t>
      </w:r>
    </w:p>
    <w:p w14:paraId="244F6CC4" w14:textId="77777777" w:rsidR="0091102F" w:rsidRPr="008B4380" w:rsidRDefault="00873963" w:rsidP="006D207B">
      <w:pPr>
        <w:pStyle w:val="PargrafodaLista"/>
        <w:widowControl w:val="0"/>
        <w:numPr>
          <w:ilvl w:val="0"/>
          <w:numId w:val="34"/>
        </w:numPr>
        <w:autoSpaceDE w:val="0"/>
        <w:autoSpaceDN w:val="0"/>
        <w:spacing w:after="0" w:line="240" w:lineRule="auto"/>
        <w:ind w:left="567" w:right="-1" w:hanging="283"/>
        <w:jc w:val="both"/>
        <w:rPr>
          <w:rFonts w:cstheme="minorHAnsi"/>
          <w:sz w:val="24"/>
          <w:szCs w:val="24"/>
        </w:rPr>
      </w:pPr>
      <w:r w:rsidRPr="008B4380">
        <w:rPr>
          <w:rFonts w:cstheme="minorHAnsi"/>
          <w:sz w:val="24"/>
          <w:szCs w:val="24"/>
        </w:rPr>
        <w:t xml:space="preserve">comunicado de sinistro com informações médicas (com todos os itens preenchidos); </w:t>
      </w:r>
    </w:p>
    <w:p w14:paraId="751B8DE0" w14:textId="55F1314D" w:rsidR="0091102F" w:rsidRPr="008B4380" w:rsidRDefault="00873963" w:rsidP="006D207B">
      <w:pPr>
        <w:pStyle w:val="PargrafodaLista"/>
        <w:widowControl w:val="0"/>
        <w:numPr>
          <w:ilvl w:val="0"/>
          <w:numId w:val="34"/>
        </w:numPr>
        <w:autoSpaceDE w:val="0"/>
        <w:autoSpaceDN w:val="0"/>
        <w:spacing w:after="0" w:line="240" w:lineRule="auto"/>
        <w:ind w:left="567" w:right="-1" w:hanging="283"/>
        <w:jc w:val="both"/>
        <w:rPr>
          <w:rFonts w:cstheme="minorHAnsi"/>
          <w:sz w:val="24"/>
          <w:szCs w:val="24"/>
        </w:rPr>
      </w:pPr>
      <w:r w:rsidRPr="008B4380">
        <w:rPr>
          <w:rFonts w:cstheme="minorHAnsi"/>
          <w:sz w:val="24"/>
          <w:szCs w:val="24"/>
        </w:rPr>
        <w:t>laudo de diagnóstico da doença elaborado por médico habilitado em cardiologia demonstrando por pelo menos 2 (dois) dos seguintes sintomas ou sinais: histórico da dor precordial típica, alteração eletrocardiográfica, alterações das enzimas cardíacas, ou outros exames complementares aplicáveis ao caso</w:t>
      </w:r>
      <w:r w:rsidR="009A1BF7" w:rsidRPr="008B4380">
        <w:rPr>
          <w:rFonts w:cstheme="minorHAnsi"/>
          <w:sz w:val="24"/>
          <w:szCs w:val="24"/>
        </w:rPr>
        <w:t>.</w:t>
      </w:r>
    </w:p>
    <w:p w14:paraId="13703109" w14:textId="77777777" w:rsidR="0091102F" w:rsidRPr="008B4380" w:rsidRDefault="0091102F" w:rsidP="00C177F0">
      <w:pPr>
        <w:pStyle w:val="PargrafodaLista"/>
        <w:widowControl w:val="0"/>
        <w:autoSpaceDE w:val="0"/>
        <w:autoSpaceDN w:val="0"/>
        <w:spacing w:after="0" w:line="240" w:lineRule="auto"/>
        <w:ind w:left="0" w:right="-1"/>
        <w:jc w:val="both"/>
        <w:rPr>
          <w:rFonts w:cstheme="minorHAnsi"/>
          <w:sz w:val="24"/>
          <w:szCs w:val="24"/>
        </w:rPr>
      </w:pPr>
    </w:p>
    <w:p w14:paraId="223DC150" w14:textId="757B419E" w:rsidR="0091102F" w:rsidRPr="008B4380" w:rsidRDefault="0091102F" w:rsidP="006D207B">
      <w:pPr>
        <w:pStyle w:val="PargrafodaLista"/>
        <w:widowControl w:val="0"/>
        <w:numPr>
          <w:ilvl w:val="2"/>
          <w:numId w:val="32"/>
        </w:numPr>
        <w:autoSpaceDE w:val="0"/>
        <w:autoSpaceDN w:val="0"/>
        <w:spacing w:after="0" w:line="240" w:lineRule="auto"/>
        <w:ind w:left="0" w:right="-1" w:firstLine="0"/>
        <w:jc w:val="both"/>
        <w:rPr>
          <w:rFonts w:cstheme="minorHAnsi"/>
          <w:sz w:val="24"/>
          <w:szCs w:val="24"/>
        </w:rPr>
      </w:pPr>
      <w:r w:rsidRPr="008B4380">
        <w:rPr>
          <w:rFonts w:cstheme="minorHAnsi"/>
          <w:b/>
          <w:bCs/>
          <w:sz w:val="24"/>
          <w:szCs w:val="24"/>
        </w:rPr>
        <w:t>Derrame</w:t>
      </w:r>
      <w:r w:rsidRPr="008B4380">
        <w:rPr>
          <w:rFonts w:cstheme="minorHAnsi"/>
          <w:sz w:val="24"/>
          <w:szCs w:val="24"/>
        </w:rPr>
        <w:t xml:space="preserve"> </w:t>
      </w:r>
    </w:p>
    <w:p w14:paraId="62F65237" w14:textId="2349BCA9" w:rsidR="0091102F" w:rsidRPr="008B4380" w:rsidRDefault="00873963" w:rsidP="006D207B">
      <w:pPr>
        <w:pStyle w:val="PargrafodaLista"/>
        <w:widowControl w:val="0"/>
        <w:numPr>
          <w:ilvl w:val="0"/>
          <w:numId w:val="35"/>
        </w:numPr>
        <w:autoSpaceDE w:val="0"/>
        <w:autoSpaceDN w:val="0"/>
        <w:spacing w:after="0" w:line="240" w:lineRule="auto"/>
        <w:ind w:left="567" w:right="-1" w:hanging="283"/>
        <w:jc w:val="both"/>
        <w:rPr>
          <w:rFonts w:cstheme="minorHAnsi"/>
          <w:sz w:val="24"/>
          <w:szCs w:val="24"/>
        </w:rPr>
      </w:pPr>
      <w:r w:rsidRPr="008B4380">
        <w:rPr>
          <w:rFonts w:cstheme="minorHAnsi"/>
          <w:sz w:val="24"/>
          <w:szCs w:val="24"/>
        </w:rPr>
        <w:t xml:space="preserve">comunicado de sinistro com informações médicas (com todos os itens preenchidos); </w:t>
      </w:r>
    </w:p>
    <w:p w14:paraId="1E347F7A" w14:textId="2BDC1D7C" w:rsidR="0098524B" w:rsidRPr="008B4380" w:rsidRDefault="00873963" w:rsidP="006D207B">
      <w:pPr>
        <w:pStyle w:val="PargrafodaLista"/>
        <w:widowControl w:val="0"/>
        <w:numPr>
          <w:ilvl w:val="0"/>
          <w:numId w:val="35"/>
        </w:numPr>
        <w:autoSpaceDE w:val="0"/>
        <w:autoSpaceDN w:val="0"/>
        <w:spacing w:after="0" w:line="240" w:lineRule="auto"/>
        <w:ind w:left="567" w:right="-1" w:hanging="283"/>
        <w:jc w:val="both"/>
        <w:rPr>
          <w:rFonts w:cstheme="minorHAnsi"/>
          <w:sz w:val="24"/>
          <w:szCs w:val="24"/>
        </w:rPr>
      </w:pPr>
      <w:r w:rsidRPr="008B4380">
        <w:rPr>
          <w:rFonts w:cstheme="minorHAnsi"/>
          <w:sz w:val="24"/>
          <w:szCs w:val="24"/>
        </w:rPr>
        <w:t>laudo de diagnóstico da doença elaborado por médico habilitado em neurologia ou neurocirurgia</w:t>
      </w:r>
      <w:r w:rsidR="009A1BF7" w:rsidRPr="008B4380">
        <w:rPr>
          <w:rFonts w:cstheme="minorHAnsi"/>
          <w:sz w:val="24"/>
          <w:szCs w:val="24"/>
        </w:rPr>
        <w:t>.</w:t>
      </w:r>
      <w:r w:rsidRPr="008B4380">
        <w:rPr>
          <w:rFonts w:cstheme="minorHAnsi"/>
          <w:sz w:val="24"/>
          <w:szCs w:val="24"/>
        </w:rPr>
        <w:t xml:space="preserve"> </w:t>
      </w:r>
    </w:p>
    <w:p w14:paraId="40500AAB" w14:textId="77777777" w:rsidR="008458A6" w:rsidRPr="008B4380" w:rsidRDefault="008458A6" w:rsidP="00C177F0">
      <w:pPr>
        <w:spacing w:after="0" w:line="240" w:lineRule="auto"/>
        <w:ind w:right="-1"/>
        <w:rPr>
          <w:rFonts w:cstheme="minorHAnsi"/>
          <w:sz w:val="24"/>
          <w:szCs w:val="24"/>
        </w:rPr>
      </w:pPr>
    </w:p>
    <w:p w14:paraId="59B60721" w14:textId="2ECA02B8" w:rsidR="008458A6" w:rsidRPr="008B4380" w:rsidRDefault="0098524B" w:rsidP="006D207B">
      <w:pPr>
        <w:pStyle w:val="PargrafodaLista"/>
        <w:widowControl w:val="0"/>
        <w:numPr>
          <w:ilvl w:val="1"/>
          <w:numId w:val="32"/>
        </w:numPr>
        <w:autoSpaceDE w:val="0"/>
        <w:autoSpaceDN w:val="0"/>
        <w:spacing w:after="0" w:line="240" w:lineRule="auto"/>
        <w:ind w:left="0" w:right="-1" w:firstLine="0"/>
        <w:jc w:val="both"/>
        <w:rPr>
          <w:rFonts w:cstheme="minorHAnsi"/>
          <w:sz w:val="24"/>
          <w:szCs w:val="24"/>
        </w:rPr>
      </w:pPr>
      <w:r w:rsidRPr="008B4380">
        <w:rPr>
          <w:rFonts w:cstheme="minorHAnsi"/>
          <w:sz w:val="24"/>
          <w:szCs w:val="24"/>
        </w:rPr>
        <w:t xml:space="preserve">Confirmado o Diagnóstico de Doença Grave </w:t>
      </w:r>
      <w:r w:rsidR="008458A6" w:rsidRPr="008B4380">
        <w:rPr>
          <w:rFonts w:cstheme="minorHAnsi"/>
          <w:sz w:val="24"/>
          <w:szCs w:val="24"/>
        </w:rPr>
        <w:t>pela Seguradora, a indenização será paga de uma só</w:t>
      </w:r>
      <w:r w:rsidR="008458A6" w:rsidRPr="008B4380">
        <w:rPr>
          <w:rFonts w:cstheme="minorHAnsi"/>
          <w:spacing w:val="-6"/>
          <w:sz w:val="24"/>
          <w:szCs w:val="24"/>
        </w:rPr>
        <w:t xml:space="preserve"> </w:t>
      </w:r>
      <w:r w:rsidR="008458A6" w:rsidRPr="008B4380">
        <w:rPr>
          <w:rFonts w:cstheme="minorHAnsi"/>
          <w:sz w:val="24"/>
          <w:szCs w:val="24"/>
        </w:rPr>
        <w:t>vez.</w:t>
      </w:r>
    </w:p>
    <w:p w14:paraId="373C61FE" w14:textId="77777777" w:rsidR="008458A6" w:rsidRPr="008B4380" w:rsidRDefault="008458A6" w:rsidP="00C177F0">
      <w:pPr>
        <w:pStyle w:val="Corpodetexto"/>
        <w:spacing w:before="0" w:after="0"/>
        <w:ind w:right="-1"/>
        <w:rPr>
          <w:rFonts w:asciiTheme="minorHAnsi" w:hAnsiTheme="minorHAnsi" w:cstheme="minorHAnsi"/>
        </w:rPr>
      </w:pPr>
    </w:p>
    <w:p w14:paraId="2288216C" w14:textId="77777777" w:rsidR="008458A6" w:rsidRPr="008B4380" w:rsidRDefault="008458A6" w:rsidP="006D207B">
      <w:pPr>
        <w:pStyle w:val="PargrafodaLista"/>
        <w:numPr>
          <w:ilvl w:val="0"/>
          <w:numId w:val="25"/>
        </w:numPr>
        <w:spacing w:after="0" w:line="240" w:lineRule="auto"/>
        <w:ind w:left="0" w:right="-1" w:firstLine="0"/>
        <w:rPr>
          <w:rFonts w:cstheme="minorHAnsi"/>
          <w:b/>
          <w:bCs/>
          <w:sz w:val="24"/>
          <w:szCs w:val="24"/>
        </w:rPr>
      </w:pPr>
      <w:r w:rsidRPr="008B4380">
        <w:rPr>
          <w:rFonts w:cstheme="minorHAnsi"/>
          <w:b/>
          <w:bCs/>
          <w:sz w:val="24"/>
          <w:szCs w:val="24"/>
        </w:rPr>
        <w:t>DESPESAS DE COMPROVAÇÃO</w:t>
      </w:r>
    </w:p>
    <w:p w14:paraId="7A573BF3" w14:textId="77777777" w:rsidR="008458A6" w:rsidRPr="008B4380" w:rsidRDefault="008458A6" w:rsidP="00C177F0">
      <w:pPr>
        <w:pStyle w:val="PargrafodaLista"/>
        <w:widowControl w:val="0"/>
        <w:autoSpaceDE w:val="0"/>
        <w:autoSpaceDN w:val="0"/>
        <w:spacing w:after="0" w:line="240" w:lineRule="auto"/>
        <w:ind w:left="0" w:right="-1"/>
        <w:contextualSpacing w:val="0"/>
        <w:jc w:val="both"/>
        <w:rPr>
          <w:rFonts w:cstheme="minorHAnsi"/>
          <w:sz w:val="24"/>
          <w:szCs w:val="24"/>
        </w:rPr>
      </w:pPr>
    </w:p>
    <w:p w14:paraId="57E73493" w14:textId="77777777" w:rsidR="003961F8" w:rsidRPr="008B4380" w:rsidRDefault="003961F8" w:rsidP="006D207B">
      <w:pPr>
        <w:pStyle w:val="PargrafodaLista"/>
        <w:widowControl w:val="0"/>
        <w:numPr>
          <w:ilvl w:val="0"/>
          <w:numId w:val="32"/>
        </w:numPr>
        <w:autoSpaceDE w:val="0"/>
        <w:autoSpaceDN w:val="0"/>
        <w:spacing w:after="0" w:line="240" w:lineRule="auto"/>
        <w:ind w:right="-1"/>
        <w:jc w:val="both"/>
        <w:rPr>
          <w:rFonts w:cstheme="minorHAnsi"/>
          <w:vanish/>
          <w:sz w:val="24"/>
          <w:szCs w:val="24"/>
        </w:rPr>
      </w:pPr>
    </w:p>
    <w:p w14:paraId="7FA3D7C1" w14:textId="056A3E5D" w:rsidR="008458A6" w:rsidRPr="008B4380" w:rsidRDefault="008458A6" w:rsidP="006D207B">
      <w:pPr>
        <w:pStyle w:val="PargrafodaLista"/>
        <w:widowControl w:val="0"/>
        <w:numPr>
          <w:ilvl w:val="1"/>
          <w:numId w:val="32"/>
        </w:numPr>
        <w:autoSpaceDE w:val="0"/>
        <w:autoSpaceDN w:val="0"/>
        <w:spacing w:after="0" w:line="240" w:lineRule="auto"/>
        <w:ind w:left="0" w:right="-1" w:firstLine="0"/>
        <w:jc w:val="both"/>
        <w:rPr>
          <w:rFonts w:cstheme="minorHAnsi"/>
          <w:sz w:val="24"/>
          <w:szCs w:val="24"/>
        </w:rPr>
      </w:pPr>
      <w:r w:rsidRPr="008B4380">
        <w:rPr>
          <w:rFonts w:cstheme="minorHAnsi"/>
          <w:sz w:val="24"/>
          <w:szCs w:val="24"/>
        </w:rPr>
        <w:t xml:space="preserve">As despesas efetuadas com a legitimação </w:t>
      </w:r>
      <w:r w:rsidR="0098524B" w:rsidRPr="008B4380">
        <w:rPr>
          <w:rFonts w:cstheme="minorHAnsi"/>
          <w:sz w:val="24"/>
          <w:szCs w:val="24"/>
        </w:rPr>
        <w:t>do Diagnóstico de Doença Grave</w:t>
      </w:r>
      <w:r w:rsidRPr="008B4380">
        <w:rPr>
          <w:rFonts w:cstheme="minorHAnsi"/>
          <w:sz w:val="24"/>
          <w:szCs w:val="24"/>
        </w:rPr>
        <w:t xml:space="preserve"> são de responsabilidade do próprio Segurado, salvo aquelas realizadas diretamente pela Seguradora, </w:t>
      </w:r>
      <w:r w:rsidRPr="008B4380">
        <w:rPr>
          <w:rFonts w:cstheme="minorHAnsi"/>
          <w:spacing w:val="3"/>
          <w:sz w:val="24"/>
          <w:szCs w:val="24"/>
        </w:rPr>
        <w:t xml:space="preserve">com </w:t>
      </w:r>
      <w:r w:rsidRPr="008B4380">
        <w:rPr>
          <w:rFonts w:cstheme="minorHAnsi"/>
          <w:sz w:val="24"/>
          <w:szCs w:val="24"/>
        </w:rPr>
        <w:t>a finalidade de esclarecer circunstâncias sobre o quadro clínico</w:t>
      </w:r>
      <w:r w:rsidRPr="008B4380">
        <w:rPr>
          <w:rFonts w:cstheme="minorHAnsi"/>
          <w:spacing w:val="-12"/>
          <w:sz w:val="24"/>
          <w:szCs w:val="24"/>
        </w:rPr>
        <w:t xml:space="preserve"> </w:t>
      </w:r>
      <w:r w:rsidRPr="008B4380">
        <w:rPr>
          <w:rFonts w:cstheme="minorHAnsi"/>
          <w:sz w:val="24"/>
          <w:szCs w:val="24"/>
        </w:rPr>
        <w:t>incapacitante.</w:t>
      </w:r>
    </w:p>
    <w:p w14:paraId="4B98F854" w14:textId="3663EE72" w:rsidR="008458A6" w:rsidRPr="008B4380" w:rsidRDefault="008458A6" w:rsidP="00C177F0">
      <w:pPr>
        <w:pStyle w:val="PargrafodaLista"/>
        <w:spacing w:after="0" w:line="240" w:lineRule="auto"/>
        <w:ind w:left="0" w:right="-1"/>
        <w:rPr>
          <w:rFonts w:cstheme="minorHAnsi"/>
          <w:sz w:val="24"/>
          <w:szCs w:val="24"/>
        </w:rPr>
      </w:pPr>
    </w:p>
    <w:p w14:paraId="32BF616F" w14:textId="77777777" w:rsidR="009A1BF7" w:rsidRPr="008B4380" w:rsidRDefault="009A1BF7" w:rsidP="00C177F0">
      <w:pPr>
        <w:pStyle w:val="PargrafodaLista"/>
        <w:spacing w:after="0" w:line="240" w:lineRule="auto"/>
        <w:ind w:left="0" w:right="-1"/>
        <w:rPr>
          <w:rFonts w:cstheme="minorHAnsi"/>
          <w:sz w:val="24"/>
          <w:szCs w:val="24"/>
        </w:rPr>
      </w:pPr>
    </w:p>
    <w:p w14:paraId="467B9A0A" w14:textId="77777777" w:rsidR="008458A6" w:rsidRPr="008B4380" w:rsidRDefault="008458A6" w:rsidP="006D207B">
      <w:pPr>
        <w:pStyle w:val="PargrafodaLista"/>
        <w:widowControl w:val="0"/>
        <w:numPr>
          <w:ilvl w:val="1"/>
          <w:numId w:val="32"/>
        </w:numPr>
        <w:autoSpaceDE w:val="0"/>
        <w:autoSpaceDN w:val="0"/>
        <w:spacing w:after="0" w:line="240" w:lineRule="auto"/>
        <w:ind w:left="0" w:right="-1" w:firstLine="0"/>
        <w:jc w:val="both"/>
        <w:rPr>
          <w:rFonts w:cstheme="minorHAnsi"/>
          <w:sz w:val="24"/>
          <w:szCs w:val="24"/>
        </w:rPr>
      </w:pPr>
      <w:r w:rsidRPr="008B4380">
        <w:rPr>
          <w:rFonts w:cstheme="minorHAnsi"/>
          <w:sz w:val="24"/>
          <w:szCs w:val="24"/>
        </w:rPr>
        <w:t>As providências que a Seguradora tomar, visando esclarecer as circunstâncias do sinistro, não constituem ato de reconhecimento da obrigação de pagamento do capital</w:t>
      </w:r>
      <w:r w:rsidRPr="008B4380">
        <w:rPr>
          <w:rFonts w:cstheme="minorHAnsi"/>
          <w:spacing w:val="-12"/>
          <w:sz w:val="24"/>
          <w:szCs w:val="24"/>
        </w:rPr>
        <w:t xml:space="preserve"> </w:t>
      </w:r>
      <w:r w:rsidRPr="008B4380">
        <w:rPr>
          <w:rFonts w:cstheme="minorHAnsi"/>
          <w:sz w:val="24"/>
          <w:szCs w:val="24"/>
        </w:rPr>
        <w:t>segurado.</w:t>
      </w:r>
    </w:p>
    <w:p w14:paraId="61E0A9BA" w14:textId="77777777" w:rsidR="0098524B" w:rsidRPr="008B4380" w:rsidRDefault="0098524B" w:rsidP="00C177F0">
      <w:pPr>
        <w:pStyle w:val="Corpodetexto"/>
        <w:spacing w:before="0" w:after="0"/>
        <w:ind w:right="-1"/>
        <w:rPr>
          <w:rFonts w:asciiTheme="minorHAnsi" w:hAnsiTheme="minorHAnsi" w:cstheme="minorHAnsi"/>
        </w:rPr>
      </w:pPr>
    </w:p>
    <w:p w14:paraId="3C31C913" w14:textId="7CD3F6E8" w:rsidR="008458A6" w:rsidRPr="008B4380" w:rsidRDefault="008458A6" w:rsidP="006D207B">
      <w:pPr>
        <w:pStyle w:val="PargrafodaLista"/>
        <w:numPr>
          <w:ilvl w:val="0"/>
          <w:numId w:val="25"/>
        </w:numPr>
        <w:spacing w:after="0" w:line="240" w:lineRule="auto"/>
        <w:ind w:left="0" w:right="-1" w:firstLine="0"/>
        <w:rPr>
          <w:rFonts w:cstheme="minorHAnsi"/>
          <w:b/>
          <w:bCs/>
          <w:sz w:val="24"/>
          <w:szCs w:val="24"/>
        </w:rPr>
      </w:pPr>
      <w:r w:rsidRPr="008B4380">
        <w:rPr>
          <w:rFonts w:cstheme="minorHAnsi"/>
          <w:b/>
          <w:bCs/>
          <w:sz w:val="24"/>
          <w:szCs w:val="24"/>
        </w:rPr>
        <w:t>JUNTA MÉDICA</w:t>
      </w:r>
    </w:p>
    <w:p w14:paraId="6AB42242" w14:textId="77777777" w:rsidR="003961F8" w:rsidRPr="008B4380" w:rsidRDefault="003961F8" w:rsidP="00C177F0">
      <w:pPr>
        <w:pStyle w:val="PargrafodaLista"/>
        <w:spacing w:after="0" w:line="240" w:lineRule="auto"/>
        <w:ind w:left="0" w:right="-1"/>
        <w:rPr>
          <w:rFonts w:cstheme="minorHAnsi"/>
          <w:b/>
          <w:bCs/>
          <w:sz w:val="24"/>
          <w:szCs w:val="24"/>
        </w:rPr>
      </w:pPr>
    </w:p>
    <w:p w14:paraId="50E1D3E6" w14:textId="77777777" w:rsidR="003961F8" w:rsidRPr="008B4380" w:rsidRDefault="003961F8" w:rsidP="006D207B">
      <w:pPr>
        <w:pStyle w:val="PargrafodaLista"/>
        <w:widowControl w:val="0"/>
        <w:numPr>
          <w:ilvl w:val="0"/>
          <w:numId w:val="32"/>
        </w:numPr>
        <w:autoSpaceDE w:val="0"/>
        <w:autoSpaceDN w:val="0"/>
        <w:spacing w:after="0" w:line="240" w:lineRule="auto"/>
        <w:ind w:right="-1"/>
        <w:jc w:val="both"/>
        <w:rPr>
          <w:rFonts w:cstheme="minorHAnsi"/>
          <w:vanish/>
          <w:sz w:val="24"/>
          <w:szCs w:val="24"/>
        </w:rPr>
      </w:pPr>
    </w:p>
    <w:p w14:paraId="5CFBB32B" w14:textId="58F1D76A" w:rsidR="008458A6" w:rsidRPr="008B4380" w:rsidRDefault="008458A6" w:rsidP="006D207B">
      <w:pPr>
        <w:pStyle w:val="PargrafodaLista"/>
        <w:widowControl w:val="0"/>
        <w:numPr>
          <w:ilvl w:val="1"/>
          <w:numId w:val="32"/>
        </w:numPr>
        <w:autoSpaceDE w:val="0"/>
        <w:autoSpaceDN w:val="0"/>
        <w:spacing w:after="0" w:line="240" w:lineRule="auto"/>
        <w:ind w:left="0" w:right="-1" w:firstLine="0"/>
        <w:jc w:val="both"/>
        <w:rPr>
          <w:rFonts w:cstheme="minorHAnsi"/>
          <w:sz w:val="24"/>
          <w:szCs w:val="24"/>
        </w:rPr>
      </w:pPr>
      <w:r w:rsidRPr="008B4380">
        <w:rPr>
          <w:rFonts w:cstheme="minorHAnsi"/>
          <w:sz w:val="24"/>
          <w:szCs w:val="24"/>
        </w:rPr>
        <w:t xml:space="preserve">No caso de divergências sobre a causa, natureza ou extensão </w:t>
      </w:r>
      <w:r w:rsidR="0098524B" w:rsidRPr="008B4380">
        <w:rPr>
          <w:rFonts w:cstheme="minorHAnsi"/>
          <w:sz w:val="24"/>
          <w:szCs w:val="24"/>
        </w:rPr>
        <w:t>das Doenças,</w:t>
      </w:r>
      <w:r w:rsidRPr="008B4380">
        <w:rPr>
          <w:rFonts w:cstheme="minorHAnsi"/>
          <w:sz w:val="24"/>
          <w:szCs w:val="24"/>
        </w:rPr>
        <w:t xml:space="preserve"> a Seguradora deverá propor ao Segurado, por meio de correspondência escrita, dentro do prazo de 15 (quinze) dias, a contar da data da contestação, a constituição de junta médica, constituída por 3 (três) membros, sendo um nomeado pela Seguradora, outro pelo Segurado e um terceiro, desempatador, escolhido pelos dois</w:t>
      </w:r>
      <w:r w:rsidRPr="008B4380">
        <w:rPr>
          <w:rFonts w:cstheme="minorHAnsi"/>
          <w:spacing w:val="-5"/>
          <w:sz w:val="24"/>
          <w:szCs w:val="24"/>
        </w:rPr>
        <w:t xml:space="preserve"> </w:t>
      </w:r>
      <w:r w:rsidRPr="008B4380">
        <w:rPr>
          <w:rFonts w:cstheme="minorHAnsi"/>
          <w:sz w:val="24"/>
          <w:szCs w:val="24"/>
        </w:rPr>
        <w:t>nomeados.</w:t>
      </w:r>
    </w:p>
    <w:p w14:paraId="3F156D96" w14:textId="77777777" w:rsidR="008458A6" w:rsidRPr="008B4380" w:rsidRDefault="008458A6" w:rsidP="00C177F0">
      <w:pPr>
        <w:pStyle w:val="PargrafodaLista"/>
        <w:spacing w:after="0" w:line="240" w:lineRule="auto"/>
        <w:ind w:left="0" w:right="-1"/>
        <w:rPr>
          <w:rFonts w:cstheme="minorHAnsi"/>
          <w:sz w:val="24"/>
          <w:szCs w:val="24"/>
        </w:rPr>
      </w:pPr>
    </w:p>
    <w:p w14:paraId="5F0F25F1" w14:textId="6AE553AE" w:rsidR="008458A6" w:rsidRPr="00692BE5" w:rsidRDefault="008458A6" w:rsidP="00C177F0">
      <w:pPr>
        <w:pStyle w:val="PargrafodaLista"/>
        <w:widowControl w:val="0"/>
        <w:numPr>
          <w:ilvl w:val="1"/>
          <w:numId w:val="32"/>
        </w:numPr>
        <w:autoSpaceDE w:val="0"/>
        <w:autoSpaceDN w:val="0"/>
        <w:spacing w:after="0" w:line="240" w:lineRule="auto"/>
        <w:ind w:left="0" w:right="-1" w:firstLine="0"/>
        <w:jc w:val="both"/>
        <w:rPr>
          <w:rFonts w:cstheme="minorHAnsi"/>
          <w:sz w:val="24"/>
          <w:szCs w:val="24"/>
        </w:rPr>
      </w:pPr>
      <w:r w:rsidRPr="008B4380">
        <w:rPr>
          <w:rFonts w:cstheme="minorHAnsi"/>
          <w:sz w:val="24"/>
          <w:szCs w:val="24"/>
        </w:rPr>
        <w:t>Cada uma das partes pagará os honorários do médico que tiver designado; os do terceiro serão pagos, em partes iguais, pelo Segurado e pela</w:t>
      </w:r>
      <w:r w:rsidRPr="008B4380">
        <w:rPr>
          <w:rFonts w:cstheme="minorHAnsi"/>
          <w:spacing w:val="-11"/>
          <w:sz w:val="24"/>
          <w:szCs w:val="24"/>
        </w:rPr>
        <w:t xml:space="preserve"> </w:t>
      </w:r>
      <w:r w:rsidRPr="008B4380">
        <w:rPr>
          <w:rFonts w:cstheme="minorHAnsi"/>
          <w:sz w:val="24"/>
          <w:szCs w:val="24"/>
        </w:rPr>
        <w:t>Seguradora.</w:t>
      </w:r>
    </w:p>
    <w:p w14:paraId="632F714E" w14:textId="77777777" w:rsidR="008458A6" w:rsidRPr="008B4380" w:rsidRDefault="008458A6" w:rsidP="006D207B">
      <w:pPr>
        <w:pStyle w:val="PargrafodaLista"/>
        <w:widowControl w:val="0"/>
        <w:numPr>
          <w:ilvl w:val="1"/>
          <w:numId w:val="32"/>
        </w:numPr>
        <w:autoSpaceDE w:val="0"/>
        <w:autoSpaceDN w:val="0"/>
        <w:spacing w:after="0" w:line="240" w:lineRule="auto"/>
        <w:ind w:left="0" w:right="-1" w:firstLine="0"/>
        <w:jc w:val="both"/>
        <w:rPr>
          <w:rFonts w:cstheme="minorHAnsi"/>
          <w:sz w:val="24"/>
          <w:szCs w:val="24"/>
        </w:rPr>
      </w:pPr>
      <w:r w:rsidRPr="008B4380">
        <w:rPr>
          <w:rFonts w:cstheme="minorHAnsi"/>
          <w:sz w:val="24"/>
          <w:szCs w:val="24"/>
        </w:rPr>
        <w:lastRenderedPageBreak/>
        <w:t>O prazo para constituição da junta médica será de, no máximo, 15 (quinze) dias a contar da data da indicação do membro nomeado pelo</w:t>
      </w:r>
      <w:r w:rsidRPr="008B4380">
        <w:rPr>
          <w:rFonts w:cstheme="minorHAnsi"/>
          <w:spacing w:val="-6"/>
          <w:sz w:val="24"/>
          <w:szCs w:val="24"/>
        </w:rPr>
        <w:t xml:space="preserve"> </w:t>
      </w:r>
      <w:r w:rsidRPr="008B4380">
        <w:rPr>
          <w:rFonts w:cstheme="minorHAnsi"/>
          <w:sz w:val="24"/>
          <w:szCs w:val="24"/>
        </w:rPr>
        <w:t>Segurado.</w:t>
      </w:r>
    </w:p>
    <w:p w14:paraId="2E1AA69D" w14:textId="77777777" w:rsidR="008458A6" w:rsidRPr="008B4380" w:rsidRDefault="008458A6" w:rsidP="00C177F0">
      <w:pPr>
        <w:pStyle w:val="Corpodetexto"/>
        <w:spacing w:before="0" w:after="0"/>
        <w:ind w:right="-1"/>
        <w:rPr>
          <w:rFonts w:asciiTheme="minorHAnsi" w:hAnsiTheme="minorHAnsi" w:cstheme="minorHAnsi"/>
        </w:rPr>
      </w:pPr>
    </w:p>
    <w:p w14:paraId="4F769061" w14:textId="77777777" w:rsidR="008458A6" w:rsidRPr="008B4380" w:rsidRDefault="008458A6" w:rsidP="006D207B">
      <w:pPr>
        <w:pStyle w:val="PargrafodaLista"/>
        <w:numPr>
          <w:ilvl w:val="0"/>
          <w:numId w:val="25"/>
        </w:numPr>
        <w:spacing w:after="0" w:line="240" w:lineRule="auto"/>
        <w:ind w:left="0" w:right="-1" w:firstLine="0"/>
        <w:rPr>
          <w:rFonts w:cstheme="minorHAnsi"/>
          <w:b/>
          <w:bCs/>
          <w:sz w:val="24"/>
          <w:szCs w:val="24"/>
        </w:rPr>
      </w:pPr>
      <w:r w:rsidRPr="008B4380">
        <w:rPr>
          <w:rFonts w:cstheme="minorHAnsi"/>
          <w:b/>
          <w:bCs/>
          <w:sz w:val="24"/>
          <w:szCs w:val="24"/>
        </w:rPr>
        <w:t>DISPOSIÇÕES GERAIS</w:t>
      </w:r>
    </w:p>
    <w:p w14:paraId="604CE13F" w14:textId="77777777" w:rsidR="008458A6" w:rsidRPr="008B4380" w:rsidRDefault="008458A6" w:rsidP="00C177F0">
      <w:pPr>
        <w:pStyle w:val="PargrafodaLista"/>
        <w:widowControl w:val="0"/>
        <w:autoSpaceDE w:val="0"/>
        <w:autoSpaceDN w:val="0"/>
        <w:spacing w:after="0" w:line="240" w:lineRule="auto"/>
        <w:ind w:left="0" w:right="-1"/>
        <w:contextualSpacing w:val="0"/>
        <w:jc w:val="both"/>
        <w:rPr>
          <w:rFonts w:cstheme="minorHAnsi"/>
          <w:sz w:val="24"/>
          <w:szCs w:val="24"/>
        </w:rPr>
      </w:pPr>
    </w:p>
    <w:p w14:paraId="4B4CE84D" w14:textId="77777777" w:rsidR="003961F8" w:rsidRPr="008B4380" w:rsidRDefault="003961F8" w:rsidP="006D207B">
      <w:pPr>
        <w:pStyle w:val="PargrafodaLista"/>
        <w:widowControl w:val="0"/>
        <w:numPr>
          <w:ilvl w:val="0"/>
          <w:numId w:val="32"/>
        </w:numPr>
        <w:autoSpaceDE w:val="0"/>
        <w:autoSpaceDN w:val="0"/>
        <w:spacing w:after="0" w:line="240" w:lineRule="auto"/>
        <w:ind w:right="-1"/>
        <w:jc w:val="both"/>
        <w:rPr>
          <w:rFonts w:cstheme="minorHAnsi"/>
          <w:vanish/>
          <w:sz w:val="24"/>
          <w:szCs w:val="24"/>
        </w:rPr>
      </w:pPr>
    </w:p>
    <w:p w14:paraId="006A2374" w14:textId="1069F0F0" w:rsidR="008458A6" w:rsidRPr="008B4380" w:rsidRDefault="008458A6" w:rsidP="00C177F0">
      <w:pPr>
        <w:widowControl w:val="0"/>
        <w:autoSpaceDE w:val="0"/>
        <w:autoSpaceDN w:val="0"/>
        <w:spacing w:after="0" w:line="240" w:lineRule="auto"/>
        <w:ind w:right="-1"/>
        <w:jc w:val="both"/>
        <w:rPr>
          <w:rFonts w:cstheme="minorHAnsi"/>
          <w:sz w:val="24"/>
          <w:szCs w:val="24"/>
        </w:rPr>
      </w:pPr>
      <w:r w:rsidRPr="008B4380">
        <w:rPr>
          <w:rFonts w:cstheme="minorHAnsi"/>
          <w:sz w:val="24"/>
          <w:szCs w:val="24"/>
        </w:rPr>
        <w:t>Ratificam-se todos os termos das Condições Gerais deste seguro que não tenham sido expressamente alterados por esta Condição</w:t>
      </w:r>
      <w:r w:rsidRPr="008B4380">
        <w:rPr>
          <w:rFonts w:cstheme="minorHAnsi"/>
          <w:spacing w:val="-4"/>
          <w:sz w:val="24"/>
          <w:szCs w:val="24"/>
        </w:rPr>
        <w:t xml:space="preserve"> </w:t>
      </w:r>
      <w:r w:rsidRPr="008B4380">
        <w:rPr>
          <w:rFonts w:cstheme="minorHAnsi"/>
          <w:sz w:val="24"/>
          <w:szCs w:val="24"/>
        </w:rPr>
        <w:t>Especial.</w:t>
      </w:r>
    </w:p>
    <w:p w14:paraId="7205C9EA" w14:textId="77777777" w:rsidR="008458A6" w:rsidRPr="008B4380" w:rsidRDefault="008458A6" w:rsidP="00C177F0">
      <w:pPr>
        <w:pStyle w:val="PargrafodaLista"/>
        <w:widowControl w:val="0"/>
        <w:autoSpaceDE w:val="0"/>
        <w:autoSpaceDN w:val="0"/>
        <w:spacing w:after="0" w:line="240" w:lineRule="auto"/>
        <w:ind w:left="0" w:right="-1"/>
        <w:jc w:val="both"/>
        <w:rPr>
          <w:rFonts w:cstheme="minorHAnsi"/>
          <w:sz w:val="24"/>
          <w:szCs w:val="24"/>
        </w:rPr>
      </w:pPr>
    </w:p>
    <w:p w14:paraId="5A9C643B" w14:textId="3CBE1409" w:rsidR="001D603F" w:rsidRPr="008B4380" w:rsidRDefault="001D603F" w:rsidP="00C177F0">
      <w:pPr>
        <w:pStyle w:val="PargrafodaLista"/>
        <w:widowControl w:val="0"/>
        <w:autoSpaceDE w:val="0"/>
        <w:autoSpaceDN w:val="0"/>
        <w:spacing w:after="0" w:line="240" w:lineRule="auto"/>
        <w:ind w:left="0" w:right="-1"/>
        <w:jc w:val="both"/>
        <w:rPr>
          <w:rFonts w:cstheme="minorHAnsi"/>
          <w:sz w:val="24"/>
          <w:szCs w:val="24"/>
        </w:rPr>
      </w:pPr>
    </w:p>
    <w:p w14:paraId="6313669F" w14:textId="77777777" w:rsidR="001D603F" w:rsidRPr="008B4380" w:rsidRDefault="001D603F" w:rsidP="00C177F0">
      <w:pPr>
        <w:pStyle w:val="PargrafodaLista"/>
        <w:widowControl w:val="0"/>
        <w:autoSpaceDE w:val="0"/>
        <w:autoSpaceDN w:val="0"/>
        <w:spacing w:after="0" w:line="240" w:lineRule="auto"/>
        <w:ind w:left="0" w:right="-1"/>
        <w:jc w:val="both"/>
        <w:rPr>
          <w:rFonts w:cstheme="minorHAnsi"/>
          <w:sz w:val="24"/>
          <w:szCs w:val="24"/>
        </w:rPr>
      </w:pPr>
    </w:p>
    <w:p w14:paraId="3FF1340F" w14:textId="099968F2" w:rsidR="00423E45" w:rsidRPr="008B4380" w:rsidRDefault="00423E45" w:rsidP="00C177F0">
      <w:pPr>
        <w:spacing w:after="0" w:line="240" w:lineRule="auto"/>
        <w:ind w:right="-1"/>
        <w:jc w:val="both"/>
        <w:rPr>
          <w:rFonts w:cstheme="minorHAnsi"/>
          <w:sz w:val="24"/>
          <w:szCs w:val="24"/>
        </w:rPr>
      </w:pPr>
    </w:p>
    <w:p w14:paraId="5D5BBB0B" w14:textId="23237881" w:rsidR="00C76162" w:rsidRPr="008B4380" w:rsidRDefault="00C76162" w:rsidP="00C177F0">
      <w:pPr>
        <w:spacing w:after="0" w:line="240" w:lineRule="auto"/>
        <w:ind w:right="-1"/>
        <w:jc w:val="both"/>
        <w:rPr>
          <w:rFonts w:cstheme="minorHAnsi"/>
          <w:sz w:val="24"/>
          <w:szCs w:val="24"/>
        </w:rPr>
      </w:pPr>
    </w:p>
    <w:p w14:paraId="22D2A8BC" w14:textId="069FECCC" w:rsidR="00C76162" w:rsidRPr="008B4380" w:rsidRDefault="00C76162" w:rsidP="00C177F0">
      <w:pPr>
        <w:spacing w:after="0" w:line="240" w:lineRule="auto"/>
        <w:ind w:right="-1"/>
        <w:jc w:val="both"/>
        <w:rPr>
          <w:rFonts w:cstheme="minorHAnsi"/>
          <w:sz w:val="24"/>
          <w:szCs w:val="24"/>
        </w:rPr>
      </w:pPr>
    </w:p>
    <w:p w14:paraId="404BFFF0" w14:textId="3EA66C02" w:rsidR="00C76162" w:rsidRPr="008B4380" w:rsidRDefault="00C76162" w:rsidP="00C177F0">
      <w:pPr>
        <w:spacing w:after="0" w:line="240" w:lineRule="auto"/>
        <w:ind w:right="-1"/>
        <w:jc w:val="both"/>
        <w:rPr>
          <w:rFonts w:cstheme="minorHAnsi"/>
          <w:sz w:val="24"/>
          <w:szCs w:val="24"/>
        </w:rPr>
      </w:pPr>
    </w:p>
    <w:p w14:paraId="118A700E" w14:textId="06F98F13" w:rsidR="00C76162" w:rsidRPr="008B4380" w:rsidRDefault="00C76162" w:rsidP="00C177F0">
      <w:pPr>
        <w:spacing w:after="0" w:line="240" w:lineRule="auto"/>
        <w:ind w:right="-1"/>
        <w:jc w:val="both"/>
        <w:rPr>
          <w:rFonts w:cstheme="minorHAnsi"/>
          <w:sz w:val="24"/>
          <w:szCs w:val="24"/>
        </w:rPr>
      </w:pPr>
    </w:p>
    <w:p w14:paraId="2EF2720B" w14:textId="260DD4EF" w:rsidR="00C76162" w:rsidRPr="008B4380" w:rsidRDefault="00C76162" w:rsidP="00C177F0">
      <w:pPr>
        <w:spacing w:after="0" w:line="240" w:lineRule="auto"/>
        <w:ind w:right="-1"/>
        <w:jc w:val="both"/>
        <w:rPr>
          <w:rFonts w:cstheme="minorHAnsi"/>
          <w:sz w:val="24"/>
          <w:szCs w:val="24"/>
        </w:rPr>
      </w:pPr>
    </w:p>
    <w:p w14:paraId="7BAE8C7E" w14:textId="7250BC66" w:rsidR="00C76162" w:rsidRPr="008B4380" w:rsidRDefault="00C76162" w:rsidP="00C177F0">
      <w:pPr>
        <w:spacing w:after="0" w:line="240" w:lineRule="auto"/>
        <w:ind w:right="-1"/>
        <w:jc w:val="both"/>
        <w:rPr>
          <w:rFonts w:cstheme="minorHAnsi"/>
          <w:sz w:val="24"/>
          <w:szCs w:val="24"/>
        </w:rPr>
      </w:pPr>
    </w:p>
    <w:p w14:paraId="1E58945C" w14:textId="47405846" w:rsidR="00C76162" w:rsidRPr="008B4380" w:rsidRDefault="00C76162" w:rsidP="00C177F0">
      <w:pPr>
        <w:spacing w:after="0" w:line="240" w:lineRule="auto"/>
        <w:ind w:right="-1"/>
        <w:jc w:val="both"/>
        <w:rPr>
          <w:rFonts w:cstheme="minorHAnsi"/>
          <w:sz w:val="24"/>
          <w:szCs w:val="24"/>
        </w:rPr>
      </w:pPr>
    </w:p>
    <w:p w14:paraId="0A8760E1" w14:textId="069C5D5A" w:rsidR="00C76162" w:rsidRPr="008B4380" w:rsidRDefault="00C76162" w:rsidP="00C177F0">
      <w:pPr>
        <w:spacing w:after="0" w:line="240" w:lineRule="auto"/>
        <w:ind w:right="-1"/>
        <w:jc w:val="both"/>
        <w:rPr>
          <w:rFonts w:cstheme="minorHAnsi"/>
          <w:sz w:val="24"/>
          <w:szCs w:val="24"/>
        </w:rPr>
      </w:pPr>
    </w:p>
    <w:p w14:paraId="37B5EF5B" w14:textId="59AC4F99" w:rsidR="00C76162" w:rsidRPr="008B4380" w:rsidRDefault="00C76162" w:rsidP="00C177F0">
      <w:pPr>
        <w:spacing w:after="0" w:line="240" w:lineRule="auto"/>
        <w:ind w:right="-1"/>
        <w:jc w:val="both"/>
        <w:rPr>
          <w:rFonts w:cstheme="minorHAnsi"/>
          <w:sz w:val="24"/>
          <w:szCs w:val="24"/>
        </w:rPr>
      </w:pPr>
    </w:p>
    <w:p w14:paraId="42767CBE" w14:textId="66815361" w:rsidR="00C76162" w:rsidRPr="008B4380" w:rsidRDefault="00C76162" w:rsidP="00C177F0">
      <w:pPr>
        <w:spacing w:after="0" w:line="240" w:lineRule="auto"/>
        <w:ind w:right="-1"/>
        <w:jc w:val="both"/>
        <w:rPr>
          <w:rFonts w:cstheme="minorHAnsi"/>
          <w:sz w:val="24"/>
          <w:szCs w:val="24"/>
        </w:rPr>
      </w:pPr>
    </w:p>
    <w:p w14:paraId="0A68A8CD" w14:textId="3CCC0133" w:rsidR="00823869" w:rsidRPr="008B4380" w:rsidRDefault="00823869" w:rsidP="00C177F0">
      <w:pPr>
        <w:spacing w:after="0" w:line="240" w:lineRule="auto"/>
        <w:ind w:right="-1"/>
        <w:jc w:val="both"/>
        <w:rPr>
          <w:rFonts w:cstheme="minorHAnsi"/>
          <w:sz w:val="24"/>
          <w:szCs w:val="24"/>
        </w:rPr>
      </w:pPr>
    </w:p>
    <w:p w14:paraId="7956E22F" w14:textId="15300B0E" w:rsidR="00823869" w:rsidRPr="008B4380" w:rsidRDefault="00823869" w:rsidP="00C177F0">
      <w:pPr>
        <w:spacing w:after="0" w:line="240" w:lineRule="auto"/>
        <w:ind w:right="-1"/>
        <w:jc w:val="both"/>
        <w:rPr>
          <w:rFonts w:cstheme="minorHAnsi"/>
          <w:sz w:val="24"/>
          <w:szCs w:val="24"/>
        </w:rPr>
      </w:pPr>
    </w:p>
    <w:p w14:paraId="6F24D3CD" w14:textId="72DE56C1" w:rsidR="00823869" w:rsidRPr="008B4380" w:rsidRDefault="00823869" w:rsidP="00C177F0">
      <w:pPr>
        <w:spacing w:after="0" w:line="240" w:lineRule="auto"/>
        <w:ind w:right="-1"/>
        <w:jc w:val="both"/>
        <w:rPr>
          <w:rFonts w:cstheme="minorHAnsi"/>
          <w:sz w:val="24"/>
          <w:szCs w:val="24"/>
        </w:rPr>
      </w:pPr>
    </w:p>
    <w:p w14:paraId="56B330E9" w14:textId="33682BCB" w:rsidR="00823869" w:rsidRPr="008B4380" w:rsidRDefault="00823869" w:rsidP="00C177F0">
      <w:pPr>
        <w:spacing w:after="0" w:line="240" w:lineRule="auto"/>
        <w:ind w:right="-1"/>
        <w:jc w:val="both"/>
        <w:rPr>
          <w:rFonts w:cstheme="minorHAnsi"/>
          <w:sz w:val="24"/>
          <w:szCs w:val="24"/>
        </w:rPr>
      </w:pPr>
    </w:p>
    <w:p w14:paraId="3E64D9B9" w14:textId="3E0152EB" w:rsidR="00823869" w:rsidRPr="008B4380" w:rsidRDefault="00823869" w:rsidP="00C177F0">
      <w:pPr>
        <w:spacing w:after="0" w:line="240" w:lineRule="auto"/>
        <w:ind w:right="-1"/>
        <w:jc w:val="both"/>
        <w:rPr>
          <w:rFonts w:cstheme="minorHAnsi"/>
          <w:sz w:val="24"/>
          <w:szCs w:val="24"/>
        </w:rPr>
      </w:pPr>
    </w:p>
    <w:p w14:paraId="53D6CA80" w14:textId="72237520" w:rsidR="00823869" w:rsidRPr="008B4380" w:rsidRDefault="00823869" w:rsidP="00C177F0">
      <w:pPr>
        <w:spacing w:after="0" w:line="240" w:lineRule="auto"/>
        <w:ind w:right="-1"/>
        <w:jc w:val="both"/>
        <w:rPr>
          <w:rFonts w:cstheme="minorHAnsi"/>
          <w:sz w:val="24"/>
          <w:szCs w:val="24"/>
        </w:rPr>
      </w:pPr>
    </w:p>
    <w:p w14:paraId="55514AA7" w14:textId="2AA9D697" w:rsidR="00823869" w:rsidRPr="008B4380" w:rsidRDefault="00823869" w:rsidP="00C177F0">
      <w:pPr>
        <w:spacing w:after="0" w:line="240" w:lineRule="auto"/>
        <w:ind w:right="-1"/>
        <w:jc w:val="both"/>
        <w:rPr>
          <w:rFonts w:cstheme="minorHAnsi"/>
          <w:sz w:val="24"/>
          <w:szCs w:val="24"/>
        </w:rPr>
      </w:pPr>
    </w:p>
    <w:p w14:paraId="509A243D" w14:textId="7AC83B29" w:rsidR="00823869" w:rsidRDefault="00823869" w:rsidP="00C177F0">
      <w:pPr>
        <w:spacing w:after="0" w:line="240" w:lineRule="auto"/>
        <w:ind w:right="-1"/>
        <w:jc w:val="both"/>
        <w:rPr>
          <w:rFonts w:cstheme="minorHAnsi"/>
          <w:sz w:val="24"/>
          <w:szCs w:val="24"/>
        </w:rPr>
      </w:pPr>
    </w:p>
    <w:p w14:paraId="6E9284F5" w14:textId="0603AEF5" w:rsidR="00692BE5" w:rsidRDefault="00692BE5" w:rsidP="00C177F0">
      <w:pPr>
        <w:spacing w:after="0" w:line="240" w:lineRule="auto"/>
        <w:ind w:right="-1"/>
        <w:jc w:val="both"/>
        <w:rPr>
          <w:rFonts w:cstheme="minorHAnsi"/>
          <w:sz w:val="24"/>
          <w:szCs w:val="24"/>
        </w:rPr>
      </w:pPr>
    </w:p>
    <w:p w14:paraId="565B9B89" w14:textId="136AA8E5" w:rsidR="00692BE5" w:rsidRDefault="00692BE5" w:rsidP="00C177F0">
      <w:pPr>
        <w:spacing w:after="0" w:line="240" w:lineRule="auto"/>
        <w:ind w:right="-1"/>
        <w:jc w:val="both"/>
        <w:rPr>
          <w:rFonts w:cstheme="minorHAnsi"/>
          <w:sz w:val="24"/>
          <w:szCs w:val="24"/>
        </w:rPr>
      </w:pPr>
    </w:p>
    <w:p w14:paraId="7DDE0FA9" w14:textId="4B0BC89F" w:rsidR="00692BE5" w:rsidRDefault="00692BE5" w:rsidP="00C177F0">
      <w:pPr>
        <w:spacing w:after="0" w:line="240" w:lineRule="auto"/>
        <w:ind w:right="-1"/>
        <w:jc w:val="both"/>
        <w:rPr>
          <w:rFonts w:cstheme="minorHAnsi"/>
          <w:sz w:val="24"/>
          <w:szCs w:val="24"/>
        </w:rPr>
      </w:pPr>
    </w:p>
    <w:p w14:paraId="1E1C49EA" w14:textId="3E4C5ACB" w:rsidR="00692BE5" w:rsidRDefault="00692BE5" w:rsidP="00C177F0">
      <w:pPr>
        <w:spacing w:after="0" w:line="240" w:lineRule="auto"/>
        <w:ind w:right="-1"/>
        <w:jc w:val="both"/>
        <w:rPr>
          <w:rFonts w:cstheme="minorHAnsi"/>
          <w:sz w:val="24"/>
          <w:szCs w:val="24"/>
        </w:rPr>
      </w:pPr>
    </w:p>
    <w:p w14:paraId="1243EDD9" w14:textId="530857FA" w:rsidR="00692BE5" w:rsidRDefault="00692BE5" w:rsidP="00C177F0">
      <w:pPr>
        <w:spacing w:after="0" w:line="240" w:lineRule="auto"/>
        <w:ind w:right="-1"/>
        <w:jc w:val="both"/>
        <w:rPr>
          <w:rFonts w:cstheme="minorHAnsi"/>
          <w:sz w:val="24"/>
          <w:szCs w:val="24"/>
        </w:rPr>
      </w:pPr>
    </w:p>
    <w:p w14:paraId="0223E9DD" w14:textId="36CF872C" w:rsidR="00692BE5" w:rsidRDefault="00692BE5" w:rsidP="00C177F0">
      <w:pPr>
        <w:spacing w:after="0" w:line="240" w:lineRule="auto"/>
        <w:ind w:right="-1"/>
        <w:jc w:val="both"/>
        <w:rPr>
          <w:rFonts w:cstheme="minorHAnsi"/>
          <w:sz w:val="24"/>
          <w:szCs w:val="24"/>
        </w:rPr>
      </w:pPr>
    </w:p>
    <w:p w14:paraId="52816C31" w14:textId="4A20700A" w:rsidR="00692BE5" w:rsidRDefault="00692BE5" w:rsidP="00C177F0">
      <w:pPr>
        <w:spacing w:after="0" w:line="240" w:lineRule="auto"/>
        <w:ind w:right="-1"/>
        <w:jc w:val="both"/>
        <w:rPr>
          <w:rFonts w:cstheme="minorHAnsi"/>
          <w:sz w:val="24"/>
          <w:szCs w:val="24"/>
        </w:rPr>
      </w:pPr>
    </w:p>
    <w:p w14:paraId="5976FA1C" w14:textId="4465F324" w:rsidR="00692BE5" w:rsidRDefault="00692BE5" w:rsidP="00C177F0">
      <w:pPr>
        <w:spacing w:after="0" w:line="240" w:lineRule="auto"/>
        <w:ind w:right="-1"/>
        <w:jc w:val="both"/>
        <w:rPr>
          <w:rFonts w:cstheme="minorHAnsi"/>
          <w:sz w:val="24"/>
          <w:szCs w:val="24"/>
        </w:rPr>
      </w:pPr>
    </w:p>
    <w:p w14:paraId="162D864B" w14:textId="6B85B965" w:rsidR="00692BE5" w:rsidRDefault="00692BE5" w:rsidP="00C177F0">
      <w:pPr>
        <w:spacing w:after="0" w:line="240" w:lineRule="auto"/>
        <w:ind w:right="-1"/>
        <w:jc w:val="both"/>
        <w:rPr>
          <w:rFonts w:cstheme="minorHAnsi"/>
          <w:sz w:val="24"/>
          <w:szCs w:val="24"/>
        </w:rPr>
      </w:pPr>
    </w:p>
    <w:p w14:paraId="042642D8" w14:textId="4ADF025A" w:rsidR="00692BE5" w:rsidRDefault="00692BE5" w:rsidP="00C177F0">
      <w:pPr>
        <w:spacing w:after="0" w:line="240" w:lineRule="auto"/>
        <w:ind w:right="-1"/>
        <w:jc w:val="both"/>
        <w:rPr>
          <w:rFonts w:cstheme="minorHAnsi"/>
          <w:sz w:val="24"/>
          <w:szCs w:val="24"/>
        </w:rPr>
      </w:pPr>
    </w:p>
    <w:p w14:paraId="686A2523" w14:textId="4B1FA5E0" w:rsidR="00692BE5" w:rsidRDefault="00692BE5" w:rsidP="00C177F0">
      <w:pPr>
        <w:spacing w:after="0" w:line="240" w:lineRule="auto"/>
        <w:ind w:right="-1"/>
        <w:jc w:val="both"/>
        <w:rPr>
          <w:rFonts w:cstheme="minorHAnsi"/>
          <w:sz w:val="24"/>
          <w:szCs w:val="24"/>
        </w:rPr>
      </w:pPr>
    </w:p>
    <w:p w14:paraId="182B6D60" w14:textId="550FBE09" w:rsidR="00692BE5" w:rsidRDefault="00692BE5" w:rsidP="00C177F0">
      <w:pPr>
        <w:spacing w:after="0" w:line="240" w:lineRule="auto"/>
        <w:ind w:right="-1"/>
        <w:jc w:val="both"/>
        <w:rPr>
          <w:rFonts w:cstheme="minorHAnsi"/>
          <w:sz w:val="24"/>
          <w:szCs w:val="24"/>
        </w:rPr>
      </w:pPr>
    </w:p>
    <w:p w14:paraId="57FA4805" w14:textId="77777777" w:rsidR="00692BE5" w:rsidRPr="008B4380" w:rsidRDefault="00692BE5" w:rsidP="00C177F0">
      <w:pPr>
        <w:spacing w:after="0" w:line="240" w:lineRule="auto"/>
        <w:ind w:right="-1"/>
        <w:jc w:val="both"/>
        <w:rPr>
          <w:rFonts w:cstheme="minorHAnsi"/>
          <w:sz w:val="24"/>
          <w:szCs w:val="24"/>
        </w:rPr>
      </w:pPr>
    </w:p>
    <w:p w14:paraId="287D8E7B" w14:textId="73CFDFB8" w:rsidR="00823869" w:rsidRPr="008B4380" w:rsidRDefault="00823869" w:rsidP="00C177F0">
      <w:pPr>
        <w:spacing w:after="0" w:line="240" w:lineRule="auto"/>
        <w:ind w:right="-1"/>
        <w:jc w:val="both"/>
        <w:rPr>
          <w:rFonts w:cstheme="minorHAnsi"/>
          <w:sz w:val="24"/>
          <w:szCs w:val="24"/>
        </w:rPr>
      </w:pPr>
    </w:p>
    <w:p w14:paraId="08C68A49" w14:textId="43B3D07C" w:rsidR="00823869" w:rsidRPr="008B4380" w:rsidRDefault="00823869" w:rsidP="00C177F0">
      <w:pPr>
        <w:spacing w:after="0" w:line="240" w:lineRule="auto"/>
        <w:ind w:right="-1"/>
        <w:jc w:val="both"/>
        <w:rPr>
          <w:rFonts w:cstheme="minorHAnsi"/>
          <w:sz w:val="24"/>
          <w:szCs w:val="24"/>
        </w:rPr>
      </w:pPr>
    </w:p>
    <w:p w14:paraId="70AFE763" w14:textId="359947DD" w:rsidR="00C76162" w:rsidRPr="008B4380" w:rsidRDefault="00C76162" w:rsidP="00C177F0">
      <w:pPr>
        <w:pStyle w:val="Ttulo2"/>
        <w:rPr>
          <w:rFonts w:asciiTheme="minorHAnsi" w:hAnsiTheme="minorHAnsi" w:cstheme="minorHAnsi"/>
          <w:b w:val="0"/>
          <w:bCs w:val="0"/>
          <w:sz w:val="24"/>
          <w:szCs w:val="24"/>
        </w:rPr>
      </w:pPr>
      <w:bookmarkStart w:id="154" w:name="_Toc26458565"/>
      <w:r w:rsidRPr="008B4380">
        <w:rPr>
          <w:rFonts w:asciiTheme="minorHAnsi" w:hAnsiTheme="minorHAnsi" w:cstheme="minorHAnsi"/>
          <w:sz w:val="24"/>
          <w:szCs w:val="24"/>
        </w:rPr>
        <w:lastRenderedPageBreak/>
        <w:t>CONDIÇÃO ESPECIAL DA COBERTURA ADICIONAL DE DESEMPREGO INVOLUNTÁRIO (DI)</w:t>
      </w:r>
      <w:bookmarkEnd w:id="154"/>
    </w:p>
    <w:p w14:paraId="5466B077" w14:textId="77777777" w:rsidR="00C109E3" w:rsidRPr="008B4380" w:rsidRDefault="00C109E3" w:rsidP="00C177F0">
      <w:pPr>
        <w:spacing w:after="0" w:line="240" w:lineRule="auto"/>
        <w:ind w:right="-1"/>
        <w:rPr>
          <w:sz w:val="24"/>
          <w:szCs w:val="24"/>
        </w:rPr>
      </w:pPr>
    </w:p>
    <w:p w14:paraId="274CC3A4" w14:textId="77777777" w:rsidR="00C76162" w:rsidRPr="008B4380" w:rsidRDefault="00C76162" w:rsidP="006D207B">
      <w:pPr>
        <w:pStyle w:val="PargrafodaLista"/>
        <w:numPr>
          <w:ilvl w:val="0"/>
          <w:numId w:val="36"/>
        </w:numPr>
        <w:spacing w:after="0" w:line="240" w:lineRule="auto"/>
        <w:ind w:left="0" w:right="-1" w:firstLine="0"/>
        <w:rPr>
          <w:rFonts w:cstheme="minorHAnsi"/>
          <w:b/>
          <w:bCs/>
          <w:sz w:val="24"/>
          <w:szCs w:val="24"/>
        </w:rPr>
      </w:pPr>
      <w:r w:rsidRPr="008B4380">
        <w:rPr>
          <w:rFonts w:cstheme="minorHAnsi"/>
          <w:b/>
          <w:bCs/>
          <w:sz w:val="24"/>
          <w:szCs w:val="24"/>
        </w:rPr>
        <w:t>OBJETIVO</w:t>
      </w:r>
    </w:p>
    <w:p w14:paraId="46FA3C06" w14:textId="77777777" w:rsidR="00C76162" w:rsidRPr="008B4380" w:rsidRDefault="00C76162" w:rsidP="00C177F0">
      <w:pPr>
        <w:pStyle w:val="PargrafodaLista"/>
        <w:widowControl w:val="0"/>
        <w:autoSpaceDE w:val="0"/>
        <w:autoSpaceDN w:val="0"/>
        <w:spacing w:after="0" w:line="240" w:lineRule="auto"/>
        <w:ind w:left="0" w:right="-1"/>
        <w:jc w:val="both"/>
        <w:rPr>
          <w:rFonts w:cstheme="minorHAnsi"/>
          <w:sz w:val="24"/>
          <w:szCs w:val="24"/>
        </w:rPr>
      </w:pPr>
    </w:p>
    <w:p w14:paraId="08DD9D08" w14:textId="00FCD8D6" w:rsidR="00C76162" w:rsidRPr="008B4380" w:rsidRDefault="00C76162" w:rsidP="006D207B">
      <w:pPr>
        <w:pStyle w:val="PargrafodaLista"/>
        <w:widowControl w:val="0"/>
        <w:numPr>
          <w:ilvl w:val="1"/>
          <w:numId w:val="48"/>
        </w:numPr>
        <w:autoSpaceDE w:val="0"/>
        <w:autoSpaceDN w:val="0"/>
        <w:spacing w:after="0" w:line="240" w:lineRule="auto"/>
        <w:ind w:left="0" w:right="-1" w:firstLine="0"/>
        <w:jc w:val="both"/>
        <w:rPr>
          <w:rFonts w:cstheme="minorHAnsi"/>
          <w:sz w:val="24"/>
          <w:szCs w:val="24"/>
        </w:rPr>
      </w:pPr>
      <w:r w:rsidRPr="008B4380">
        <w:rPr>
          <w:rFonts w:cstheme="minorHAnsi"/>
          <w:sz w:val="24"/>
          <w:szCs w:val="24"/>
        </w:rPr>
        <w:t xml:space="preserve">Mediante a inclusão desta cobertura adicional na apólice e tendo sido pago o prêmio correspondente, a Seguradora garante o pagamento do capital segurado da Cobertura, caso o Segurado </w:t>
      </w:r>
      <w:r w:rsidR="00C109E3" w:rsidRPr="008B4380">
        <w:rPr>
          <w:rFonts w:cstheme="minorHAnsi"/>
          <w:sz w:val="24"/>
          <w:szCs w:val="24"/>
        </w:rPr>
        <w:t xml:space="preserve">fique desempregado involuntariamente </w:t>
      </w:r>
      <w:r w:rsidRPr="008B4380">
        <w:rPr>
          <w:rFonts w:cstheme="minorHAnsi"/>
          <w:sz w:val="24"/>
          <w:szCs w:val="24"/>
        </w:rPr>
        <w:t>durante a vigência da cobertura, observadas as demais condições contratuais.</w:t>
      </w:r>
    </w:p>
    <w:p w14:paraId="38DDF022" w14:textId="5B7FE0C8" w:rsidR="00C76162" w:rsidRPr="008B4380" w:rsidRDefault="00C76162" w:rsidP="00C177F0">
      <w:pPr>
        <w:pStyle w:val="PargrafodaLista"/>
        <w:spacing w:after="0" w:line="240" w:lineRule="auto"/>
        <w:ind w:left="0" w:right="-1"/>
        <w:rPr>
          <w:rFonts w:cstheme="minorHAnsi"/>
          <w:sz w:val="24"/>
          <w:szCs w:val="24"/>
        </w:rPr>
      </w:pPr>
    </w:p>
    <w:p w14:paraId="355212FB" w14:textId="77777777" w:rsidR="00C76162" w:rsidRPr="008B4380" w:rsidRDefault="00C76162" w:rsidP="006D207B">
      <w:pPr>
        <w:pStyle w:val="PargrafodaLista"/>
        <w:numPr>
          <w:ilvl w:val="0"/>
          <w:numId w:val="36"/>
        </w:numPr>
        <w:spacing w:after="0" w:line="240" w:lineRule="auto"/>
        <w:ind w:left="0" w:right="-1" w:firstLine="0"/>
        <w:rPr>
          <w:rFonts w:cstheme="minorHAnsi"/>
          <w:b/>
          <w:bCs/>
          <w:sz w:val="24"/>
          <w:szCs w:val="24"/>
        </w:rPr>
      </w:pPr>
      <w:r w:rsidRPr="008B4380">
        <w:rPr>
          <w:rFonts w:cstheme="minorHAnsi"/>
          <w:b/>
          <w:bCs/>
          <w:sz w:val="24"/>
          <w:szCs w:val="24"/>
        </w:rPr>
        <w:t>RISCOS COBERTOS</w:t>
      </w:r>
    </w:p>
    <w:p w14:paraId="28AEFDBA" w14:textId="77777777" w:rsidR="00C76162" w:rsidRPr="008B4380" w:rsidRDefault="00C76162" w:rsidP="00C177F0">
      <w:pPr>
        <w:pStyle w:val="PargrafodaLista"/>
        <w:widowControl w:val="0"/>
        <w:autoSpaceDE w:val="0"/>
        <w:autoSpaceDN w:val="0"/>
        <w:spacing w:after="0" w:line="240" w:lineRule="auto"/>
        <w:ind w:left="0" w:right="-1"/>
        <w:contextualSpacing w:val="0"/>
        <w:jc w:val="both"/>
        <w:rPr>
          <w:rFonts w:cstheme="minorHAnsi"/>
          <w:sz w:val="24"/>
          <w:szCs w:val="24"/>
        </w:rPr>
      </w:pPr>
    </w:p>
    <w:p w14:paraId="5C489A8A" w14:textId="77777777" w:rsidR="00C76162" w:rsidRPr="008B4380" w:rsidRDefault="00C76162" w:rsidP="006D207B">
      <w:pPr>
        <w:pStyle w:val="PargrafodaLista"/>
        <w:widowControl w:val="0"/>
        <w:numPr>
          <w:ilvl w:val="0"/>
          <w:numId w:val="37"/>
        </w:numPr>
        <w:autoSpaceDE w:val="0"/>
        <w:autoSpaceDN w:val="0"/>
        <w:spacing w:after="0" w:line="240" w:lineRule="auto"/>
        <w:ind w:right="-1"/>
        <w:jc w:val="both"/>
        <w:rPr>
          <w:rFonts w:cstheme="minorHAnsi"/>
          <w:vanish/>
          <w:sz w:val="24"/>
          <w:szCs w:val="24"/>
        </w:rPr>
      </w:pPr>
    </w:p>
    <w:p w14:paraId="6700FC15" w14:textId="0712F8D1" w:rsidR="003C28F4" w:rsidRPr="008B4380" w:rsidRDefault="00C76162" w:rsidP="00C177F0">
      <w:pPr>
        <w:widowControl w:val="0"/>
        <w:autoSpaceDE w:val="0"/>
        <w:autoSpaceDN w:val="0"/>
        <w:spacing w:after="0" w:line="240" w:lineRule="auto"/>
        <w:ind w:right="-1"/>
        <w:jc w:val="both"/>
        <w:rPr>
          <w:rFonts w:cstheme="minorHAnsi"/>
          <w:sz w:val="24"/>
          <w:szCs w:val="24"/>
        </w:rPr>
      </w:pPr>
      <w:r w:rsidRPr="008B4380">
        <w:rPr>
          <w:rFonts w:cstheme="minorHAnsi"/>
          <w:sz w:val="24"/>
          <w:szCs w:val="24"/>
        </w:rPr>
        <w:t>D</w:t>
      </w:r>
      <w:r w:rsidR="00C109E3" w:rsidRPr="008B4380">
        <w:rPr>
          <w:rFonts w:cstheme="minorHAnsi"/>
          <w:sz w:val="24"/>
          <w:szCs w:val="24"/>
        </w:rPr>
        <w:t xml:space="preserve">esemprego Involuntário </w:t>
      </w:r>
      <w:r w:rsidR="003C28F4" w:rsidRPr="008B4380">
        <w:rPr>
          <w:rFonts w:cstheme="minorHAnsi"/>
          <w:sz w:val="24"/>
          <w:szCs w:val="24"/>
        </w:rPr>
        <w:t xml:space="preserve">do </w:t>
      </w:r>
      <w:r w:rsidR="00C17F47" w:rsidRPr="008B4380">
        <w:rPr>
          <w:rFonts w:cstheme="minorHAnsi"/>
          <w:sz w:val="24"/>
          <w:szCs w:val="24"/>
        </w:rPr>
        <w:t>Segurado</w:t>
      </w:r>
      <w:r w:rsidR="003C28F4" w:rsidRPr="008B4380">
        <w:rPr>
          <w:sz w:val="24"/>
          <w:szCs w:val="24"/>
        </w:rPr>
        <w:t xml:space="preserve"> </w:t>
      </w:r>
      <w:r w:rsidR="003C28F4" w:rsidRPr="008B4380">
        <w:rPr>
          <w:rFonts w:cstheme="minorHAnsi"/>
          <w:sz w:val="24"/>
          <w:szCs w:val="24"/>
        </w:rPr>
        <w:t xml:space="preserve">desde que a demissão não tenha sido por justa causa, ficando o </w:t>
      </w:r>
      <w:r w:rsidR="00C17F47" w:rsidRPr="008B4380">
        <w:rPr>
          <w:rFonts w:cstheme="minorHAnsi"/>
          <w:sz w:val="24"/>
          <w:szCs w:val="24"/>
        </w:rPr>
        <w:t>Segurado</w:t>
      </w:r>
      <w:r w:rsidR="003C28F4" w:rsidRPr="008B4380">
        <w:rPr>
          <w:rFonts w:cstheme="minorHAnsi"/>
          <w:sz w:val="24"/>
          <w:szCs w:val="24"/>
        </w:rPr>
        <w:t xml:space="preserve"> sem receber remuneração alguma pela prestação de um trabalho pessoal para outro empregador.</w:t>
      </w:r>
    </w:p>
    <w:p w14:paraId="310AF8F9" w14:textId="77777777" w:rsidR="003C28F4" w:rsidRPr="008B4380" w:rsidRDefault="003C28F4" w:rsidP="00C177F0">
      <w:pPr>
        <w:pStyle w:val="PargrafodaLista"/>
        <w:widowControl w:val="0"/>
        <w:autoSpaceDE w:val="0"/>
        <w:autoSpaceDN w:val="0"/>
        <w:spacing w:after="0" w:line="240" w:lineRule="auto"/>
        <w:ind w:left="0" w:right="-1"/>
        <w:jc w:val="both"/>
        <w:rPr>
          <w:rFonts w:cstheme="minorHAnsi"/>
          <w:sz w:val="24"/>
          <w:szCs w:val="24"/>
        </w:rPr>
      </w:pPr>
    </w:p>
    <w:p w14:paraId="66B195E5" w14:textId="11A463FB" w:rsidR="003C28F4" w:rsidRPr="008B4380" w:rsidRDefault="003C28F4" w:rsidP="006D207B">
      <w:pPr>
        <w:pStyle w:val="PargrafodaLista"/>
        <w:numPr>
          <w:ilvl w:val="0"/>
          <w:numId w:val="36"/>
        </w:numPr>
        <w:spacing w:after="0" w:line="240" w:lineRule="auto"/>
        <w:ind w:left="0" w:right="-1" w:firstLine="0"/>
        <w:rPr>
          <w:rFonts w:cstheme="minorHAnsi"/>
          <w:b/>
          <w:bCs/>
          <w:sz w:val="24"/>
          <w:szCs w:val="24"/>
        </w:rPr>
      </w:pPr>
      <w:r w:rsidRPr="008B4380">
        <w:rPr>
          <w:rFonts w:cstheme="minorHAnsi"/>
          <w:b/>
          <w:bCs/>
          <w:sz w:val="24"/>
          <w:szCs w:val="24"/>
        </w:rPr>
        <w:t>ELEGIBILIDADE</w:t>
      </w:r>
    </w:p>
    <w:p w14:paraId="301CF78A" w14:textId="6A9C53F2" w:rsidR="00C76162" w:rsidRPr="008B4380" w:rsidRDefault="00C76162" w:rsidP="00C177F0">
      <w:pPr>
        <w:widowControl w:val="0"/>
        <w:autoSpaceDE w:val="0"/>
        <w:autoSpaceDN w:val="0"/>
        <w:spacing w:after="0" w:line="240" w:lineRule="auto"/>
        <w:ind w:right="-1"/>
        <w:jc w:val="both"/>
        <w:rPr>
          <w:rFonts w:cstheme="minorHAnsi"/>
          <w:sz w:val="24"/>
          <w:szCs w:val="24"/>
        </w:rPr>
      </w:pPr>
    </w:p>
    <w:p w14:paraId="1C650B28" w14:textId="111C112A" w:rsidR="003C28F4" w:rsidRPr="008B4380" w:rsidRDefault="003C28F4" w:rsidP="00C177F0">
      <w:pPr>
        <w:widowControl w:val="0"/>
        <w:autoSpaceDE w:val="0"/>
        <w:autoSpaceDN w:val="0"/>
        <w:spacing w:after="0" w:line="240" w:lineRule="auto"/>
        <w:ind w:right="-1"/>
        <w:jc w:val="both"/>
        <w:rPr>
          <w:rFonts w:cstheme="minorHAnsi"/>
          <w:sz w:val="24"/>
          <w:szCs w:val="24"/>
        </w:rPr>
      </w:pPr>
      <w:r w:rsidRPr="008B4380">
        <w:rPr>
          <w:rFonts w:cstheme="minorHAnsi"/>
          <w:sz w:val="24"/>
          <w:szCs w:val="24"/>
        </w:rPr>
        <w:t xml:space="preserve">São   elegíveis  para  a   cobertura   de   Desemprego  Involuntário   todas   as pessoas  físicas,  que  </w:t>
      </w:r>
      <w:r w:rsidR="00170BA1" w:rsidRPr="008B4380">
        <w:rPr>
          <w:rFonts w:cstheme="minorHAnsi"/>
          <w:sz w:val="24"/>
          <w:szCs w:val="24"/>
        </w:rPr>
        <w:t xml:space="preserve">na data do evento </w:t>
      </w:r>
      <w:r w:rsidRPr="008B4380">
        <w:rPr>
          <w:rFonts w:cstheme="minorHAnsi"/>
          <w:sz w:val="24"/>
          <w:szCs w:val="24"/>
        </w:rPr>
        <w:t xml:space="preserve">possuam  vínculo  com  o   Estipulante,   com  idade  mínima  de   </w:t>
      </w:r>
      <w:r w:rsidR="00170BA1" w:rsidRPr="008B4380">
        <w:rPr>
          <w:rFonts w:cstheme="minorHAnsi"/>
          <w:sz w:val="24"/>
          <w:szCs w:val="24"/>
        </w:rPr>
        <w:t xml:space="preserve">16 </w:t>
      </w:r>
      <w:r w:rsidRPr="008B4380">
        <w:rPr>
          <w:rFonts w:cstheme="minorHAnsi"/>
          <w:sz w:val="24"/>
          <w:szCs w:val="24"/>
        </w:rPr>
        <w:t>(</w:t>
      </w:r>
      <w:r w:rsidR="009A1BF7" w:rsidRPr="008B4380">
        <w:rPr>
          <w:rFonts w:cstheme="minorHAnsi"/>
          <w:sz w:val="24"/>
          <w:szCs w:val="24"/>
        </w:rPr>
        <w:t>dezesseis</w:t>
      </w:r>
      <w:r w:rsidRPr="008B4380">
        <w:rPr>
          <w:rFonts w:cstheme="minorHAnsi"/>
          <w:sz w:val="24"/>
          <w:szCs w:val="24"/>
        </w:rPr>
        <w:t>)  anos e  máxima descrita nas condições contratuais  , que possuam vínculo empregatício, com carteira de  trabalho assinada em conformidade com a Consolidação das Leis do  Trabalho, comprovando um período mínimo de  12 (doze) meses de  trabalho ininterrupto para o mesmo empregador, com uma jornada  de  trabalho  mínima de  30 (trinta)  horas semanais.</w:t>
      </w:r>
    </w:p>
    <w:p w14:paraId="0A4D5ADC" w14:textId="77777777" w:rsidR="003C28F4" w:rsidRPr="008B4380" w:rsidRDefault="003C28F4" w:rsidP="00C177F0">
      <w:pPr>
        <w:widowControl w:val="0"/>
        <w:autoSpaceDE w:val="0"/>
        <w:autoSpaceDN w:val="0"/>
        <w:spacing w:after="0" w:line="240" w:lineRule="auto"/>
        <w:ind w:right="-1"/>
        <w:jc w:val="both"/>
        <w:rPr>
          <w:rFonts w:cstheme="minorHAnsi"/>
          <w:sz w:val="24"/>
          <w:szCs w:val="24"/>
        </w:rPr>
      </w:pPr>
    </w:p>
    <w:p w14:paraId="6251490A" w14:textId="77777777" w:rsidR="00C76162" w:rsidRPr="008B4380" w:rsidRDefault="00C76162" w:rsidP="006D207B">
      <w:pPr>
        <w:pStyle w:val="PargrafodaLista"/>
        <w:numPr>
          <w:ilvl w:val="0"/>
          <w:numId w:val="36"/>
        </w:numPr>
        <w:spacing w:after="0" w:line="240" w:lineRule="auto"/>
        <w:ind w:left="0" w:right="-1" w:firstLine="0"/>
        <w:rPr>
          <w:rFonts w:cstheme="minorHAnsi"/>
          <w:b/>
          <w:bCs/>
          <w:sz w:val="24"/>
          <w:szCs w:val="24"/>
        </w:rPr>
      </w:pPr>
      <w:r w:rsidRPr="008B4380">
        <w:rPr>
          <w:rFonts w:cstheme="minorHAnsi"/>
          <w:b/>
          <w:bCs/>
          <w:sz w:val="24"/>
          <w:szCs w:val="24"/>
        </w:rPr>
        <w:t>RISCOS EXCLUÍDOS</w:t>
      </w:r>
    </w:p>
    <w:p w14:paraId="636BF1A7" w14:textId="77777777" w:rsidR="00C76162" w:rsidRPr="008B4380" w:rsidRDefault="00C76162" w:rsidP="00C177F0">
      <w:pPr>
        <w:pStyle w:val="PargrafodaLista"/>
        <w:widowControl w:val="0"/>
        <w:tabs>
          <w:tab w:val="left" w:pos="842"/>
        </w:tabs>
        <w:autoSpaceDE w:val="0"/>
        <w:autoSpaceDN w:val="0"/>
        <w:spacing w:after="0" w:line="240" w:lineRule="auto"/>
        <w:ind w:left="0" w:right="-1"/>
        <w:contextualSpacing w:val="0"/>
        <w:jc w:val="both"/>
        <w:rPr>
          <w:rFonts w:cstheme="minorHAnsi"/>
          <w:sz w:val="24"/>
          <w:szCs w:val="24"/>
        </w:rPr>
      </w:pPr>
    </w:p>
    <w:p w14:paraId="2831A9E8" w14:textId="77777777" w:rsidR="00E43FC9" w:rsidRPr="008B4380" w:rsidRDefault="00E43FC9" w:rsidP="006D207B">
      <w:pPr>
        <w:pStyle w:val="PargrafodaLista"/>
        <w:widowControl w:val="0"/>
        <w:numPr>
          <w:ilvl w:val="0"/>
          <w:numId w:val="37"/>
        </w:numPr>
        <w:autoSpaceDE w:val="0"/>
        <w:autoSpaceDN w:val="0"/>
        <w:spacing w:after="0" w:line="240" w:lineRule="auto"/>
        <w:ind w:right="-1"/>
        <w:jc w:val="both"/>
        <w:rPr>
          <w:rFonts w:cstheme="minorHAnsi"/>
          <w:b/>
          <w:bCs/>
          <w:vanish/>
          <w:sz w:val="24"/>
          <w:szCs w:val="24"/>
        </w:rPr>
      </w:pPr>
    </w:p>
    <w:p w14:paraId="582800E3" w14:textId="77777777" w:rsidR="00E43FC9" w:rsidRPr="008B4380" w:rsidRDefault="00E43FC9" w:rsidP="006D207B">
      <w:pPr>
        <w:pStyle w:val="PargrafodaLista"/>
        <w:widowControl w:val="0"/>
        <w:numPr>
          <w:ilvl w:val="0"/>
          <w:numId w:val="37"/>
        </w:numPr>
        <w:autoSpaceDE w:val="0"/>
        <w:autoSpaceDN w:val="0"/>
        <w:spacing w:after="0" w:line="240" w:lineRule="auto"/>
        <w:ind w:right="-1"/>
        <w:jc w:val="both"/>
        <w:rPr>
          <w:rFonts w:cstheme="minorHAnsi"/>
          <w:b/>
          <w:bCs/>
          <w:vanish/>
          <w:sz w:val="24"/>
          <w:szCs w:val="24"/>
        </w:rPr>
      </w:pPr>
    </w:p>
    <w:p w14:paraId="31471351" w14:textId="77777777" w:rsidR="00E43FC9" w:rsidRPr="008B4380" w:rsidRDefault="00E43FC9" w:rsidP="006D207B">
      <w:pPr>
        <w:pStyle w:val="PargrafodaLista"/>
        <w:widowControl w:val="0"/>
        <w:numPr>
          <w:ilvl w:val="0"/>
          <w:numId w:val="37"/>
        </w:numPr>
        <w:autoSpaceDE w:val="0"/>
        <w:autoSpaceDN w:val="0"/>
        <w:spacing w:after="0" w:line="240" w:lineRule="auto"/>
        <w:ind w:right="-1"/>
        <w:jc w:val="both"/>
        <w:rPr>
          <w:rFonts w:cstheme="minorHAnsi"/>
          <w:b/>
          <w:bCs/>
          <w:vanish/>
          <w:sz w:val="24"/>
          <w:szCs w:val="24"/>
        </w:rPr>
      </w:pPr>
    </w:p>
    <w:p w14:paraId="7E68A390" w14:textId="77777777" w:rsidR="00E43FC9" w:rsidRPr="008B4380" w:rsidRDefault="00E43FC9" w:rsidP="006D207B">
      <w:pPr>
        <w:pStyle w:val="PargrafodaLista"/>
        <w:widowControl w:val="0"/>
        <w:numPr>
          <w:ilvl w:val="0"/>
          <w:numId w:val="37"/>
        </w:numPr>
        <w:autoSpaceDE w:val="0"/>
        <w:autoSpaceDN w:val="0"/>
        <w:spacing w:after="0" w:line="240" w:lineRule="auto"/>
        <w:ind w:right="-1"/>
        <w:jc w:val="both"/>
        <w:rPr>
          <w:rFonts w:cstheme="minorHAnsi"/>
          <w:b/>
          <w:bCs/>
          <w:vanish/>
          <w:sz w:val="24"/>
          <w:szCs w:val="24"/>
        </w:rPr>
      </w:pPr>
    </w:p>
    <w:p w14:paraId="287672E4" w14:textId="0B04B19B" w:rsidR="00C76162" w:rsidRPr="008B4380" w:rsidRDefault="00C76162" w:rsidP="006D207B">
      <w:pPr>
        <w:pStyle w:val="PargrafodaLista"/>
        <w:widowControl w:val="0"/>
        <w:numPr>
          <w:ilvl w:val="1"/>
          <w:numId w:val="36"/>
        </w:numPr>
        <w:autoSpaceDE w:val="0"/>
        <w:autoSpaceDN w:val="0"/>
        <w:spacing w:after="0" w:line="240" w:lineRule="auto"/>
        <w:ind w:left="0" w:right="-1" w:firstLine="0"/>
        <w:jc w:val="both"/>
        <w:rPr>
          <w:rFonts w:cstheme="minorHAnsi"/>
          <w:b/>
          <w:sz w:val="24"/>
          <w:szCs w:val="24"/>
        </w:rPr>
      </w:pPr>
      <w:r w:rsidRPr="008B4380">
        <w:rPr>
          <w:rFonts w:cstheme="minorHAnsi"/>
          <w:b/>
          <w:bCs/>
          <w:sz w:val="24"/>
          <w:szCs w:val="24"/>
        </w:rPr>
        <w:t>Além das exclusões previstas nas Condições Gerais da apólice, consideram-se também como</w:t>
      </w:r>
      <w:r w:rsidRPr="008B4380">
        <w:rPr>
          <w:rFonts w:cstheme="minorHAnsi"/>
          <w:b/>
          <w:sz w:val="24"/>
          <w:szCs w:val="24"/>
        </w:rPr>
        <w:t xml:space="preserve"> riscos excluídos para </w:t>
      </w:r>
      <w:r w:rsidR="00E43FC9" w:rsidRPr="008B4380">
        <w:rPr>
          <w:rFonts w:cstheme="minorHAnsi"/>
          <w:b/>
          <w:sz w:val="24"/>
          <w:szCs w:val="24"/>
        </w:rPr>
        <w:t>Desemprego Involuntário</w:t>
      </w:r>
      <w:r w:rsidRPr="008B4380">
        <w:rPr>
          <w:rFonts w:cstheme="minorHAnsi"/>
          <w:b/>
          <w:sz w:val="24"/>
          <w:szCs w:val="24"/>
        </w:rPr>
        <w:t>:</w:t>
      </w:r>
    </w:p>
    <w:p w14:paraId="63224FDF" w14:textId="2A550C0E" w:rsidR="00C76162" w:rsidRPr="008B4380" w:rsidRDefault="00C76162" w:rsidP="00C177F0">
      <w:pPr>
        <w:widowControl w:val="0"/>
        <w:autoSpaceDE w:val="0"/>
        <w:autoSpaceDN w:val="0"/>
        <w:spacing w:after="0" w:line="240" w:lineRule="auto"/>
        <w:ind w:right="-1"/>
        <w:jc w:val="both"/>
        <w:rPr>
          <w:rFonts w:cstheme="minorHAnsi"/>
          <w:b/>
          <w:sz w:val="24"/>
          <w:szCs w:val="24"/>
        </w:rPr>
      </w:pPr>
    </w:p>
    <w:p w14:paraId="2A396666" w14:textId="77777777" w:rsidR="00E43FC9" w:rsidRPr="008B4380" w:rsidRDefault="00E43FC9" w:rsidP="006D207B">
      <w:pPr>
        <w:pStyle w:val="PargrafodaLista"/>
        <w:widowControl w:val="0"/>
        <w:numPr>
          <w:ilvl w:val="0"/>
          <w:numId w:val="38"/>
        </w:numPr>
        <w:autoSpaceDE w:val="0"/>
        <w:autoSpaceDN w:val="0"/>
        <w:spacing w:after="0" w:line="240" w:lineRule="auto"/>
        <w:ind w:left="567" w:right="-1" w:hanging="283"/>
        <w:jc w:val="both"/>
        <w:rPr>
          <w:rFonts w:cstheme="minorHAnsi"/>
          <w:b/>
          <w:sz w:val="24"/>
          <w:szCs w:val="24"/>
        </w:rPr>
      </w:pPr>
      <w:r w:rsidRPr="008B4380">
        <w:rPr>
          <w:rFonts w:cstheme="minorHAnsi"/>
          <w:b/>
          <w:sz w:val="24"/>
          <w:szCs w:val="24"/>
        </w:rPr>
        <w:t>Renúncia ou pedido de demissão voluntária do trabalho;</w:t>
      </w:r>
    </w:p>
    <w:p w14:paraId="771A31A4" w14:textId="6B0A5701" w:rsidR="00E43FC9" w:rsidRPr="008B4380" w:rsidRDefault="00E43FC9" w:rsidP="006D207B">
      <w:pPr>
        <w:pStyle w:val="PargrafodaLista"/>
        <w:widowControl w:val="0"/>
        <w:numPr>
          <w:ilvl w:val="0"/>
          <w:numId w:val="38"/>
        </w:numPr>
        <w:autoSpaceDE w:val="0"/>
        <w:autoSpaceDN w:val="0"/>
        <w:spacing w:after="0" w:line="240" w:lineRule="auto"/>
        <w:ind w:left="567" w:right="-1" w:hanging="283"/>
        <w:jc w:val="both"/>
        <w:rPr>
          <w:rFonts w:cstheme="minorHAnsi"/>
          <w:b/>
          <w:sz w:val="24"/>
          <w:szCs w:val="24"/>
        </w:rPr>
      </w:pPr>
      <w:r w:rsidRPr="008B4380">
        <w:rPr>
          <w:rFonts w:cstheme="minorHAnsi"/>
          <w:b/>
          <w:sz w:val="24"/>
          <w:szCs w:val="24"/>
        </w:rPr>
        <w:t xml:space="preserve">Demissão por justa causa do trabalhador </w:t>
      </w:r>
      <w:r w:rsidR="00C17F47" w:rsidRPr="008B4380">
        <w:rPr>
          <w:rFonts w:cstheme="minorHAnsi"/>
          <w:b/>
          <w:sz w:val="24"/>
          <w:szCs w:val="24"/>
        </w:rPr>
        <w:t>Segurado</w:t>
      </w:r>
      <w:r w:rsidRPr="008B4380">
        <w:rPr>
          <w:rFonts w:cstheme="minorHAnsi"/>
          <w:b/>
          <w:sz w:val="24"/>
          <w:szCs w:val="24"/>
        </w:rPr>
        <w:t>;</w:t>
      </w:r>
    </w:p>
    <w:p w14:paraId="42EF5192" w14:textId="06B8AC71" w:rsidR="00E43FC9" w:rsidRPr="008B4380" w:rsidRDefault="00E43FC9" w:rsidP="006D207B">
      <w:pPr>
        <w:pStyle w:val="PargrafodaLista"/>
        <w:widowControl w:val="0"/>
        <w:numPr>
          <w:ilvl w:val="0"/>
          <w:numId w:val="38"/>
        </w:numPr>
        <w:autoSpaceDE w:val="0"/>
        <w:autoSpaceDN w:val="0"/>
        <w:spacing w:after="0" w:line="240" w:lineRule="auto"/>
        <w:ind w:left="567" w:right="-1" w:hanging="283"/>
        <w:jc w:val="both"/>
        <w:rPr>
          <w:rFonts w:cstheme="minorHAnsi"/>
          <w:b/>
          <w:sz w:val="24"/>
          <w:szCs w:val="24"/>
        </w:rPr>
      </w:pPr>
      <w:r w:rsidRPr="008B4380">
        <w:rPr>
          <w:rFonts w:cstheme="minorHAnsi"/>
          <w:b/>
          <w:sz w:val="24"/>
          <w:szCs w:val="24"/>
        </w:rPr>
        <w:t xml:space="preserve">Jubilação, pensão ou aposentadoria do trabalhador </w:t>
      </w:r>
      <w:r w:rsidR="00C17F47" w:rsidRPr="008B4380">
        <w:rPr>
          <w:rFonts w:cstheme="minorHAnsi"/>
          <w:b/>
          <w:sz w:val="24"/>
          <w:szCs w:val="24"/>
        </w:rPr>
        <w:t>Segurado</w:t>
      </w:r>
      <w:r w:rsidRPr="008B4380">
        <w:rPr>
          <w:rFonts w:cstheme="minorHAnsi"/>
          <w:b/>
          <w:sz w:val="24"/>
          <w:szCs w:val="24"/>
        </w:rPr>
        <w:t>;</w:t>
      </w:r>
    </w:p>
    <w:p w14:paraId="72192494" w14:textId="75BC0DE4" w:rsidR="00E43FC9" w:rsidRPr="008B4380" w:rsidRDefault="00E43FC9" w:rsidP="006D207B">
      <w:pPr>
        <w:pStyle w:val="PargrafodaLista"/>
        <w:widowControl w:val="0"/>
        <w:numPr>
          <w:ilvl w:val="0"/>
          <w:numId w:val="38"/>
        </w:numPr>
        <w:autoSpaceDE w:val="0"/>
        <w:autoSpaceDN w:val="0"/>
        <w:spacing w:after="0" w:line="240" w:lineRule="auto"/>
        <w:ind w:left="567" w:right="-1" w:hanging="283"/>
        <w:jc w:val="both"/>
        <w:rPr>
          <w:rFonts w:cstheme="minorHAnsi"/>
          <w:b/>
          <w:sz w:val="24"/>
          <w:szCs w:val="24"/>
        </w:rPr>
      </w:pPr>
      <w:r w:rsidRPr="008B4380">
        <w:rPr>
          <w:rFonts w:cstheme="minorHAnsi"/>
          <w:b/>
          <w:sz w:val="24"/>
          <w:szCs w:val="24"/>
        </w:rPr>
        <w:t xml:space="preserve">Programas de demissão voluntária (PDV), incentivados pelo empregador do </w:t>
      </w:r>
      <w:r w:rsidR="00C17F47" w:rsidRPr="008B4380">
        <w:rPr>
          <w:rFonts w:cstheme="minorHAnsi"/>
          <w:b/>
          <w:sz w:val="24"/>
          <w:szCs w:val="24"/>
        </w:rPr>
        <w:t>Segurado</w:t>
      </w:r>
      <w:r w:rsidRPr="008B4380">
        <w:rPr>
          <w:rFonts w:cstheme="minorHAnsi"/>
          <w:b/>
          <w:sz w:val="24"/>
          <w:szCs w:val="24"/>
        </w:rPr>
        <w:t>;</w:t>
      </w:r>
    </w:p>
    <w:p w14:paraId="499D3A1A" w14:textId="00C77745" w:rsidR="00E43FC9" w:rsidRPr="008B4380" w:rsidRDefault="00E43FC9" w:rsidP="006D207B">
      <w:pPr>
        <w:pStyle w:val="PargrafodaLista"/>
        <w:widowControl w:val="0"/>
        <w:numPr>
          <w:ilvl w:val="0"/>
          <w:numId w:val="38"/>
        </w:numPr>
        <w:autoSpaceDE w:val="0"/>
        <w:autoSpaceDN w:val="0"/>
        <w:spacing w:after="0" w:line="240" w:lineRule="auto"/>
        <w:ind w:left="567" w:right="-1" w:hanging="283"/>
        <w:jc w:val="both"/>
        <w:rPr>
          <w:rFonts w:cstheme="minorHAnsi"/>
          <w:b/>
          <w:sz w:val="24"/>
          <w:szCs w:val="24"/>
        </w:rPr>
      </w:pPr>
      <w:r w:rsidRPr="008B4380">
        <w:rPr>
          <w:rFonts w:cstheme="minorHAnsi"/>
          <w:b/>
          <w:sz w:val="24"/>
          <w:szCs w:val="24"/>
        </w:rPr>
        <w:t>Estágios e contratos de trabalho temporário em geral;</w:t>
      </w:r>
    </w:p>
    <w:p w14:paraId="2FCAC67F" w14:textId="3E1FB651" w:rsidR="00E43FC9" w:rsidRPr="008B4380" w:rsidRDefault="00E43FC9" w:rsidP="006D207B">
      <w:pPr>
        <w:pStyle w:val="PargrafodaLista"/>
        <w:widowControl w:val="0"/>
        <w:numPr>
          <w:ilvl w:val="0"/>
          <w:numId w:val="38"/>
        </w:numPr>
        <w:autoSpaceDE w:val="0"/>
        <w:autoSpaceDN w:val="0"/>
        <w:spacing w:after="0" w:line="240" w:lineRule="auto"/>
        <w:ind w:left="567" w:right="-1" w:hanging="283"/>
        <w:jc w:val="both"/>
        <w:rPr>
          <w:rFonts w:cstheme="minorHAnsi"/>
          <w:b/>
          <w:sz w:val="24"/>
          <w:szCs w:val="24"/>
        </w:rPr>
      </w:pPr>
      <w:r w:rsidRPr="008B4380">
        <w:rPr>
          <w:rFonts w:cstheme="minorHAnsi"/>
          <w:b/>
          <w:sz w:val="24"/>
          <w:szCs w:val="24"/>
        </w:rPr>
        <w:t>Funcionários que tenham cargo de eleição pública, e que não forem regidos pela Consolidação das Leis do Trabalho, incluindo-se assessores, e outros de nomeação em Diário Oficial;</w:t>
      </w:r>
    </w:p>
    <w:p w14:paraId="112DC1D1" w14:textId="0134AC53" w:rsidR="00E43FC9" w:rsidRPr="008B4380" w:rsidRDefault="00E43FC9" w:rsidP="006D207B">
      <w:pPr>
        <w:pStyle w:val="PargrafodaLista"/>
        <w:widowControl w:val="0"/>
        <w:numPr>
          <w:ilvl w:val="0"/>
          <w:numId w:val="38"/>
        </w:numPr>
        <w:autoSpaceDE w:val="0"/>
        <w:autoSpaceDN w:val="0"/>
        <w:spacing w:after="0" w:line="240" w:lineRule="auto"/>
        <w:ind w:left="567" w:right="-1" w:hanging="283"/>
        <w:jc w:val="both"/>
        <w:rPr>
          <w:rFonts w:cstheme="minorHAnsi"/>
          <w:b/>
          <w:sz w:val="24"/>
          <w:szCs w:val="24"/>
        </w:rPr>
      </w:pPr>
      <w:r w:rsidRPr="008B4380">
        <w:rPr>
          <w:rFonts w:cstheme="minorHAnsi"/>
          <w:b/>
          <w:sz w:val="24"/>
          <w:szCs w:val="24"/>
        </w:rPr>
        <w:t>Falência;</w:t>
      </w:r>
    </w:p>
    <w:p w14:paraId="237133F0" w14:textId="5543D460" w:rsidR="00E43FC9" w:rsidRPr="008B4380" w:rsidRDefault="00E43FC9" w:rsidP="006D207B">
      <w:pPr>
        <w:pStyle w:val="PargrafodaLista"/>
        <w:widowControl w:val="0"/>
        <w:numPr>
          <w:ilvl w:val="0"/>
          <w:numId w:val="38"/>
        </w:numPr>
        <w:autoSpaceDE w:val="0"/>
        <w:autoSpaceDN w:val="0"/>
        <w:spacing w:after="0" w:line="240" w:lineRule="auto"/>
        <w:ind w:left="567" w:right="-1" w:hanging="283"/>
        <w:jc w:val="both"/>
        <w:rPr>
          <w:rFonts w:cstheme="minorHAnsi"/>
          <w:b/>
          <w:sz w:val="24"/>
          <w:szCs w:val="24"/>
        </w:rPr>
      </w:pPr>
      <w:r w:rsidRPr="008B4380">
        <w:rPr>
          <w:rFonts w:cstheme="minorHAnsi"/>
          <w:b/>
          <w:sz w:val="24"/>
          <w:szCs w:val="24"/>
        </w:rPr>
        <w:t>Campanhas de demissões em massa. Para fins de aplicação deste seguro, considera-se demissão em massa o caso de empresas que demitam mais de 10% (dez por cento) de seu quadro de pessoal no mesmo mês;</w:t>
      </w:r>
    </w:p>
    <w:p w14:paraId="48E23CD4" w14:textId="716CA55B" w:rsidR="00E43FC9" w:rsidRPr="008B4380" w:rsidRDefault="00E43FC9" w:rsidP="006D207B">
      <w:pPr>
        <w:pStyle w:val="PargrafodaLista"/>
        <w:widowControl w:val="0"/>
        <w:numPr>
          <w:ilvl w:val="0"/>
          <w:numId w:val="38"/>
        </w:numPr>
        <w:autoSpaceDE w:val="0"/>
        <w:autoSpaceDN w:val="0"/>
        <w:spacing w:after="0" w:line="240" w:lineRule="auto"/>
        <w:ind w:left="567" w:right="-1" w:hanging="283"/>
        <w:jc w:val="both"/>
        <w:rPr>
          <w:rFonts w:cstheme="minorHAnsi"/>
          <w:b/>
          <w:sz w:val="24"/>
          <w:szCs w:val="24"/>
        </w:rPr>
      </w:pPr>
      <w:r w:rsidRPr="008B4380">
        <w:rPr>
          <w:rFonts w:cstheme="minorHAnsi"/>
          <w:b/>
          <w:sz w:val="24"/>
          <w:szCs w:val="24"/>
        </w:rPr>
        <w:t>Demissões decorrentes do encerramento das atividades do empregador;</w:t>
      </w:r>
    </w:p>
    <w:p w14:paraId="2A446529" w14:textId="4A6DCF6D" w:rsidR="00E43FC9" w:rsidRPr="008B4380" w:rsidRDefault="00E43FC9" w:rsidP="006D207B">
      <w:pPr>
        <w:pStyle w:val="PargrafodaLista"/>
        <w:widowControl w:val="0"/>
        <w:numPr>
          <w:ilvl w:val="0"/>
          <w:numId w:val="38"/>
        </w:numPr>
        <w:autoSpaceDE w:val="0"/>
        <w:autoSpaceDN w:val="0"/>
        <w:spacing w:after="0" w:line="240" w:lineRule="auto"/>
        <w:ind w:left="567" w:right="-1" w:hanging="283"/>
        <w:jc w:val="both"/>
        <w:rPr>
          <w:rFonts w:cstheme="minorHAnsi"/>
          <w:b/>
          <w:sz w:val="24"/>
          <w:szCs w:val="24"/>
        </w:rPr>
      </w:pPr>
      <w:r w:rsidRPr="008B4380">
        <w:rPr>
          <w:rFonts w:cstheme="minorHAnsi"/>
          <w:b/>
          <w:sz w:val="24"/>
          <w:szCs w:val="24"/>
        </w:rPr>
        <w:t xml:space="preserve">Atos ilícitos dolosos ou por culpa grave equiparável ao dolo praticados pelo </w:t>
      </w:r>
      <w:r w:rsidR="00C17F47" w:rsidRPr="008B4380">
        <w:rPr>
          <w:rFonts w:cstheme="minorHAnsi"/>
          <w:b/>
          <w:sz w:val="24"/>
          <w:szCs w:val="24"/>
        </w:rPr>
        <w:t>Segurado</w:t>
      </w:r>
      <w:r w:rsidRPr="008B4380">
        <w:rPr>
          <w:rFonts w:cstheme="minorHAnsi"/>
          <w:b/>
          <w:sz w:val="24"/>
          <w:szCs w:val="24"/>
        </w:rPr>
        <w:t>, pelo(s)beneficiários (s) ou pelo representante de um ou de outro;</w:t>
      </w:r>
    </w:p>
    <w:p w14:paraId="64EF8F72" w14:textId="77777777" w:rsidR="00823869" w:rsidRPr="008B4380" w:rsidRDefault="00823869" w:rsidP="00C177F0">
      <w:pPr>
        <w:pStyle w:val="PargrafodaLista"/>
        <w:widowControl w:val="0"/>
        <w:autoSpaceDE w:val="0"/>
        <w:autoSpaceDN w:val="0"/>
        <w:spacing w:after="0" w:line="240" w:lineRule="auto"/>
        <w:ind w:left="567" w:right="-1"/>
        <w:jc w:val="both"/>
        <w:rPr>
          <w:rFonts w:cstheme="minorHAnsi"/>
          <w:b/>
          <w:sz w:val="24"/>
          <w:szCs w:val="24"/>
        </w:rPr>
      </w:pPr>
    </w:p>
    <w:p w14:paraId="1BBC41D1" w14:textId="13423728" w:rsidR="00E43FC9" w:rsidRPr="008B4380" w:rsidRDefault="00E43FC9" w:rsidP="006D207B">
      <w:pPr>
        <w:pStyle w:val="PargrafodaLista"/>
        <w:widowControl w:val="0"/>
        <w:numPr>
          <w:ilvl w:val="0"/>
          <w:numId w:val="38"/>
        </w:numPr>
        <w:autoSpaceDE w:val="0"/>
        <w:autoSpaceDN w:val="0"/>
        <w:spacing w:after="0" w:line="240" w:lineRule="auto"/>
        <w:ind w:left="567" w:right="-1" w:hanging="283"/>
        <w:jc w:val="both"/>
        <w:rPr>
          <w:rFonts w:cstheme="minorHAnsi"/>
          <w:b/>
          <w:sz w:val="24"/>
          <w:szCs w:val="24"/>
        </w:rPr>
      </w:pPr>
      <w:r w:rsidRPr="008B4380">
        <w:rPr>
          <w:rFonts w:cstheme="minorHAnsi"/>
          <w:b/>
          <w:sz w:val="24"/>
          <w:szCs w:val="24"/>
        </w:rPr>
        <w:lastRenderedPageBreak/>
        <w:t>Quando o vínculo empregatício entre empregado (Segurado) e empregador (proprietário ou sócio da empresa empregadora) apresentar relação de parentesco envolvendo cônjuge, avós, netos, pais, filhos, irmãos, sobrinhos, tios ou cunhados.</w:t>
      </w:r>
    </w:p>
    <w:p w14:paraId="31629FF8" w14:textId="59F86C06" w:rsidR="00C76162" w:rsidRPr="008B4380" w:rsidRDefault="00C76162" w:rsidP="00C177F0">
      <w:pPr>
        <w:pStyle w:val="PargrafodaLista"/>
        <w:widowControl w:val="0"/>
        <w:autoSpaceDE w:val="0"/>
        <w:autoSpaceDN w:val="0"/>
        <w:spacing w:after="0" w:line="240" w:lineRule="auto"/>
        <w:ind w:left="567" w:right="-1"/>
        <w:jc w:val="both"/>
        <w:rPr>
          <w:rFonts w:cstheme="minorHAnsi"/>
          <w:b/>
          <w:sz w:val="24"/>
          <w:szCs w:val="24"/>
        </w:rPr>
      </w:pPr>
    </w:p>
    <w:p w14:paraId="1ECADA12" w14:textId="77777777" w:rsidR="00C76162" w:rsidRPr="008B4380" w:rsidRDefault="00C76162" w:rsidP="006D207B">
      <w:pPr>
        <w:pStyle w:val="PargrafodaLista"/>
        <w:numPr>
          <w:ilvl w:val="0"/>
          <w:numId w:val="36"/>
        </w:numPr>
        <w:spacing w:after="0" w:line="240" w:lineRule="auto"/>
        <w:ind w:left="0" w:right="-1" w:firstLine="0"/>
        <w:rPr>
          <w:rFonts w:cstheme="minorHAnsi"/>
          <w:b/>
          <w:bCs/>
          <w:sz w:val="24"/>
          <w:szCs w:val="24"/>
        </w:rPr>
      </w:pPr>
      <w:r w:rsidRPr="008B4380">
        <w:rPr>
          <w:rFonts w:cstheme="minorHAnsi"/>
          <w:b/>
          <w:bCs/>
          <w:sz w:val="24"/>
          <w:szCs w:val="24"/>
        </w:rPr>
        <w:t>CAPITAL SEGURADO</w:t>
      </w:r>
    </w:p>
    <w:p w14:paraId="4EA4A743" w14:textId="79340284" w:rsidR="00C76162" w:rsidRPr="008B4380" w:rsidRDefault="00C76162" w:rsidP="00C177F0">
      <w:pPr>
        <w:widowControl w:val="0"/>
        <w:autoSpaceDE w:val="0"/>
        <w:autoSpaceDN w:val="0"/>
        <w:spacing w:after="0" w:line="240" w:lineRule="auto"/>
        <w:ind w:right="-1"/>
        <w:jc w:val="both"/>
        <w:rPr>
          <w:rFonts w:cstheme="minorHAnsi"/>
          <w:sz w:val="24"/>
          <w:szCs w:val="24"/>
        </w:rPr>
      </w:pPr>
    </w:p>
    <w:p w14:paraId="748D082D" w14:textId="6DBB6B69" w:rsidR="005979A3" w:rsidRPr="008B4380" w:rsidRDefault="00C22084" w:rsidP="006D207B">
      <w:pPr>
        <w:pStyle w:val="PargrafodaLista"/>
        <w:widowControl w:val="0"/>
        <w:numPr>
          <w:ilvl w:val="1"/>
          <w:numId w:val="36"/>
        </w:numPr>
        <w:autoSpaceDE w:val="0"/>
        <w:autoSpaceDN w:val="0"/>
        <w:spacing w:after="0" w:line="240" w:lineRule="auto"/>
        <w:ind w:left="0" w:right="-1" w:firstLine="0"/>
        <w:jc w:val="both"/>
        <w:rPr>
          <w:rFonts w:cstheme="minorHAnsi"/>
          <w:sz w:val="24"/>
          <w:szCs w:val="24"/>
        </w:rPr>
      </w:pPr>
      <w:r w:rsidRPr="008B4380">
        <w:rPr>
          <w:rFonts w:cstheme="minorHAnsi"/>
          <w:sz w:val="24"/>
          <w:szCs w:val="24"/>
        </w:rPr>
        <w:t xml:space="preserve">O </w:t>
      </w:r>
      <w:r w:rsidR="002426F9" w:rsidRPr="008B4380">
        <w:rPr>
          <w:rFonts w:cs="Calibri"/>
          <w:sz w:val="24"/>
          <w:szCs w:val="24"/>
        </w:rPr>
        <w:t>capital segurado será fixo, ou seja, corresponde ao valor contratado e indicado no certificado individual, respeitados os limites mínimos e máximos descritos na Apólice</w:t>
      </w:r>
      <w:r w:rsidR="007A749E" w:rsidRPr="008B4380">
        <w:rPr>
          <w:rFonts w:cstheme="minorHAnsi"/>
          <w:sz w:val="24"/>
          <w:szCs w:val="24"/>
        </w:rPr>
        <w:t>.</w:t>
      </w:r>
      <w:r w:rsidR="009A1BF7" w:rsidRPr="008B4380">
        <w:rPr>
          <w:rFonts w:cstheme="minorHAnsi"/>
          <w:sz w:val="24"/>
          <w:szCs w:val="24"/>
        </w:rPr>
        <w:t xml:space="preserve"> P</w:t>
      </w:r>
      <w:r w:rsidR="005979A3" w:rsidRPr="008B4380">
        <w:rPr>
          <w:rFonts w:ascii="Utopia-Regular" w:hAnsi="Utopia-Regular" w:cs="Utopia-Regular"/>
          <w:sz w:val="24"/>
          <w:szCs w:val="24"/>
        </w:rPr>
        <w:t xml:space="preserve">arcelas em atraso, juros e/ou multas decorrentes de eventual inadimplência no pagamento da obrigação por parte do </w:t>
      </w:r>
      <w:r w:rsidR="00C17F47" w:rsidRPr="008B4380">
        <w:rPr>
          <w:rFonts w:ascii="Utopia-Regular" w:hAnsi="Utopia-Regular" w:cs="Utopia-Regular"/>
          <w:sz w:val="24"/>
          <w:szCs w:val="24"/>
        </w:rPr>
        <w:t>Segurado</w:t>
      </w:r>
      <w:r w:rsidR="005979A3" w:rsidRPr="008B4380">
        <w:rPr>
          <w:rFonts w:ascii="Utopia-Regular" w:hAnsi="Utopia-Regular" w:cs="Utopia-Regular"/>
          <w:sz w:val="24"/>
          <w:szCs w:val="24"/>
        </w:rPr>
        <w:t xml:space="preserve"> </w:t>
      </w:r>
      <w:r w:rsidR="005979A3" w:rsidRPr="008B4380">
        <w:rPr>
          <w:rFonts w:ascii="Utopia-Regular" w:hAnsi="Utopia-Regular" w:cs="Utopia-Regular"/>
          <w:b/>
          <w:bCs/>
          <w:sz w:val="24"/>
          <w:szCs w:val="24"/>
        </w:rPr>
        <w:t>não serão incorporados ao valor do capital segurado e consequentemente à indenização a ser paga ao primeiro beneficiário em caso de sinistro coberto.</w:t>
      </w:r>
    </w:p>
    <w:p w14:paraId="041FAAD0" w14:textId="77777777" w:rsidR="00653599" w:rsidRPr="008B4380" w:rsidRDefault="00653599" w:rsidP="00C177F0">
      <w:pPr>
        <w:widowControl w:val="0"/>
        <w:autoSpaceDE w:val="0"/>
        <w:autoSpaceDN w:val="0"/>
        <w:spacing w:after="0" w:line="240" w:lineRule="auto"/>
        <w:ind w:right="-1"/>
        <w:jc w:val="both"/>
        <w:rPr>
          <w:rFonts w:cstheme="minorHAnsi"/>
          <w:sz w:val="24"/>
          <w:szCs w:val="24"/>
        </w:rPr>
      </w:pPr>
    </w:p>
    <w:p w14:paraId="4E667AB3" w14:textId="77777777" w:rsidR="00ED6668" w:rsidRPr="008B4380" w:rsidRDefault="00ED6668" w:rsidP="006D207B">
      <w:pPr>
        <w:pStyle w:val="PargrafodaLista"/>
        <w:widowControl w:val="0"/>
        <w:numPr>
          <w:ilvl w:val="0"/>
          <w:numId w:val="48"/>
        </w:numPr>
        <w:autoSpaceDE w:val="0"/>
        <w:autoSpaceDN w:val="0"/>
        <w:spacing w:after="0" w:line="240" w:lineRule="auto"/>
        <w:ind w:right="-1"/>
        <w:jc w:val="both"/>
        <w:rPr>
          <w:rFonts w:cstheme="minorHAnsi"/>
          <w:vanish/>
          <w:sz w:val="24"/>
          <w:szCs w:val="24"/>
        </w:rPr>
      </w:pPr>
    </w:p>
    <w:p w14:paraId="18F7D8B4" w14:textId="77777777" w:rsidR="00ED6668" w:rsidRPr="008B4380" w:rsidRDefault="00ED6668" w:rsidP="006D207B">
      <w:pPr>
        <w:pStyle w:val="PargrafodaLista"/>
        <w:widowControl w:val="0"/>
        <w:numPr>
          <w:ilvl w:val="0"/>
          <w:numId w:val="48"/>
        </w:numPr>
        <w:autoSpaceDE w:val="0"/>
        <w:autoSpaceDN w:val="0"/>
        <w:spacing w:after="0" w:line="240" w:lineRule="auto"/>
        <w:ind w:right="-1"/>
        <w:jc w:val="both"/>
        <w:rPr>
          <w:rFonts w:cstheme="minorHAnsi"/>
          <w:vanish/>
          <w:sz w:val="24"/>
          <w:szCs w:val="24"/>
        </w:rPr>
      </w:pPr>
    </w:p>
    <w:p w14:paraId="19136B9E" w14:textId="77777777" w:rsidR="00ED6668" w:rsidRPr="008B4380" w:rsidRDefault="00ED6668" w:rsidP="006D207B">
      <w:pPr>
        <w:pStyle w:val="PargrafodaLista"/>
        <w:widowControl w:val="0"/>
        <w:numPr>
          <w:ilvl w:val="0"/>
          <w:numId w:val="48"/>
        </w:numPr>
        <w:autoSpaceDE w:val="0"/>
        <w:autoSpaceDN w:val="0"/>
        <w:spacing w:after="0" w:line="240" w:lineRule="auto"/>
        <w:ind w:right="-1"/>
        <w:jc w:val="both"/>
        <w:rPr>
          <w:rFonts w:cstheme="minorHAnsi"/>
          <w:vanish/>
          <w:sz w:val="24"/>
          <w:szCs w:val="24"/>
        </w:rPr>
      </w:pPr>
    </w:p>
    <w:p w14:paraId="393F41E9" w14:textId="77777777" w:rsidR="00ED6668" w:rsidRPr="008B4380" w:rsidRDefault="00ED6668" w:rsidP="006D207B">
      <w:pPr>
        <w:pStyle w:val="PargrafodaLista"/>
        <w:widowControl w:val="0"/>
        <w:numPr>
          <w:ilvl w:val="0"/>
          <w:numId w:val="48"/>
        </w:numPr>
        <w:autoSpaceDE w:val="0"/>
        <w:autoSpaceDN w:val="0"/>
        <w:spacing w:after="0" w:line="240" w:lineRule="auto"/>
        <w:ind w:right="-1"/>
        <w:jc w:val="both"/>
        <w:rPr>
          <w:rFonts w:cstheme="minorHAnsi"/>
          <w:vanish/>
          <w:sz w:val="24"/>
          <w:szCs w:val="24"/>
        </w:rPr>
      </w:pPr>
    </w:p>
    <w:p w14:paraId="34A38177" w14:textId="77777777" w:rsidR="00ED6668" w:rsidRPr="008B4380" w:rsidRDefault="00ED6668" w:rsidP="006D207B">
      <w:pPr>
        <w:pStyle w:val="PargrafodaLista"/>
        <w:widowControl w:val="0"/>
        <w:numPr>
          <w:ilvl w:val="0"/>
          <w:numId w:val="48"/>
        </w:numPr>
        <w:autoSpaceDE w:val="0"/>
        <w:autoSpaceDN w:val="0"/>
        <w:spacing w:after="0" w:line="240" w:lineRule="auto"/>
        <w:ind w:right="-1"/>
        <w:jc w:val="both"/>
        <w:rPr>
          <w:rFonts w:cstheme="minorHAnsi"/>
          <w:vanish/>
          <w:sz w:val="24"/>
          <w:szCs w:val="24"/>
        </w:rPr>
      </w:pPr>
    </w:p>
    <w:p w14:paraId="48D89390" w14:textId="15B19633" w:rsidR="00B53DFB" w:rsidRPr="008B4380" w:rsidRDefault="00B53DFB" w:rsidP="006D207B">
      <w:pPr>
        <w:pStyle w:val="PargrafodaLista"/>
        <w:widowControl w:val="0"/>
        <w:numPr>
          <w:ilvl w:val="1"/>
          <w:numId w:val="36"/>
        </w:numPr>
        <w:autoSpaceDE w:val="0"/>
        <w:autoSpaceDN w:val="0"/>
        <w:spacing w:after="0" w:line="240" w:lineRule="auto"/>
        <w:ind w:left="0" w:right="-1" w:firstLine="0"/>
        <w:jc w:val="both"/>
        <w:rPr>
          <w:rFonts w:cstheme="minorHAnsi"/>
          <w:sz w:val="24"/>
          <w:szCs w:val="24"/>
        </w:rPr>
      </w:pPr>
      <w:r w:rsidRPr="008B4380">
        <w:rPr>
          <w:rFonts w:cstheme="minorHAnsi"/>
          <w:sz w:val="24"/>
          <w:szCs w:val="24"/>
        </w:rPr>
        <w:t>Para efeito de determinação do capital segurado, considera-se como data do evento, a data d</w:t>
      </w:r>
      <w:r w:rsidR="00CF56BA" w:rsidRPr="008B4380">
        <w:rPr>
          <w:rFonts w:cstheme="minorHAnsi"/>
          <w:sz w:val="24"/>
          <w:szCs w:val="24"/>
        </w:rPr>
        <w:t xml:space="preserve">a demissão do </w:t>
      </w:r>
      <w:r w:rsidR="00C17F47" w:rsidRPr="008B4380">
        <w:rPr>
          <w:rFonts w:cstheme="minorHAnsi"/>
          <w:sz w:val="24"/>
          <w:szCs w:val="24"/>
        </w:rPr>
        <w:t>Segurado</w:t>
      </w:r>
      <w:r w:rsidR="00CF56BA" w:rsidRPr="008B4380">
        <w:rPr>
          <w:rFonts w:cstheme="minorHAnsi"/>
          <w:sz w:val="24"/>
          <w:szCs w:val="24"/>
        </w:rPr>
        <w:t xml:space="preserve"> </w:t>
      </w:r>
      <w:r w:rsidRPr="008B4380">
        <w:rPr>
          <w:rFonts w:cstheme="minorHAnsi"/>
          <w:sz w:val="24"/>
          <w:szCs w:val="24"/>
        </w:rPr>
        <w:t xml:space="preserve">devidamente comprovado por </w:t>
      </w:r>
      <w:r w:rsidR="00CF56BA" w:rsidRPr="008B4380">
        <w:rPr>
          <w:rFonts w:cstheme="minorHAnsi"/>
          <w:sz w:val="24"/>
          <w:szCs w:val="24"/>
        </w:rPr>
        <w:t>documentos comprobatór</w:t>
      </w:r>
      <w:r w:rsidR="00E91CF6" w:rsidRPr="008B4380">
        <w:rPr>
          <w:rFonts w:cstheme="minorHAnsi"/>
          <w:sz w:val="24"/>
          <w:szCs w:val="24"/>
        </w:rPr>
        <w:t>ia</w:t>
      </w:r>
      <w:r w:rsidRPr="008B4380">
        <w:rPr>
          <w:rFonts w:cstheme="minorHAnsi"/>
          <w:sz w:val="24"/>
          <w:szCs w:val="24"/>
        </w:rPr>
        <w:t>.</w:t>
      </w:r>
    </w:p>
    <w:p w14:paraId="37A1D59A" w14:textId="77777777" w:rsidR="00B53DFB" w:rsidRPr="008B4380" w:rsidRDefault="00B53DFB" w:rsidP="00C177F0">
      <w:pPr>
        <w:widowControl w:val="0"/>
        <w:autoSpaceDE w:val="0"/>
        <w:autoSpaceDN w:val="0"/>
        <w:spacing w:after="0" w:line="240" w:lineRule="auto"/>
        <w:ind w:right="-1"/>
        <w:jc w:val="both"/>
        <w:rPr>
          <w:rFonts w:cstheme="minorHAnsi"/>
          <w:sz w:val="24"/>
          <w:szCs w:val="24"/>
        </w:rPr>
      </w:pPr>
    </w:p>
    <w:p w14:paraId="568C4A10" w14:textId="4A1488FD" w:rsidR="00B53DFB" w:rsidRPr="008B4380" w:rsidRDefault="00B53DFB" w:rsidP="006D207B">
      <w:pPr>
        <w:pStyle w:val="PargrafodaLista"/>
        <w:widowControl w:val="0"/>
        <w:numPr>
          <w:ilvl w:val="1"/>
          <w:numId w:val="36"/>
        </w:numPr>
        <w:autoSpaceDE w:val="0"/>
        <w:autoSpaceDN w:val="0"/>
        <w:spacing w:after="0" w:line="240" w:lineRule="auto"/>
        <w:ind w:left="0" w:right="-1" w:firstLine="0"/>
        <w:jc w:val="both"/>
        <w:rPr>
          <w:rFonts w:cstheme="minorHAnsi"/>
          <w:sz w:val="24"/>
          <w:szCs w:val="24"/>
        </w:rPr>
      </w:pPr>
      <w:r w:rsidRPr="008B4380">
        <w:rPr>
          <w:rFonts w:cstheme="minorHAnsi"/>
          <w:sz w:val="24"/>
          <w:szCs w:val="24"/>
        </w:rPr>
        <w:t xml:space="preserve">Caracterizado o sinistro, </w:t>
      </w:r>
      <w:r w:rsidR="00C64289" w:rsidRPr="008B4380">
        <w:rPr>
          <w:rFonts w:cstheme="minorHAnsi"/>
          <w:sz w:val="24"/>
          <w:szCs w:val="24"/>
        </w:rPr>
        <w:t xml:space="preserve">e mediante a comprovação e a manutenção do estado de desemprego, </w:t>
      </w:r>
      <w:r w:rsidRPr="008B4380">
        <w:rPr>
          <w:rFonts w:cstheme="minorHAnsi"/>
          <w:sz w:val="24"/>
          <w:szCs w:val="24"/>
        </w:rPr>
        <w:t xml:space="preserve">o capital segurado será pago </w:t>
      </w:r>
      <w:r w:rsidR="00C64289" w:rsidRPr="008B4380">
        <w:rPr>
          <w:rFonts w:cstheme="minorHAnsi"/>
          <w:sz w:val="24"/>
          <w:szCs w:val="24"/>
        </w:rPr>
        <w:t xml:space="preserve">em </w:t>
      </w:r>
      <w:r w:rsidR="00E91CF6" w:rsidRPr="008B4380">
        <w:rPr>
          <w:rFonts w:cstheme="minorHAnsi"/>
          <w:sz w:val="24"/>
          <w:szCs w:val="24"/>
        </w:rPr>
        <w:t xml:space="preserve">parcelas mensais </w:t>
      </w:r>
      <w:r w:rsidR="00C64289" w:rsidRPr="008B4380">
        <w:rPr>
          <w:rFonts w:cstheme="minorHAnsi"/>
          <w:sz w:val="24"/>
          <w:szCs w:val="24"/>
        </w:rPr>
        <w:t xml:space="preserve">conforme descrito </w:t>
      </w:r>
      <w:r w:rsidR="004B741E" w:rsidRPr="008B4380">
        <w:rPr>
          <w:rFonts w:cstheme="minorHAnsi"/>
          <w:sz w:val="24"/>
          <w:szCs w:val="24"/>
        </w:rPr>
        <w:t>no certificado</w:t>
      </w:r>
      <w:r w:rsidR="00C64289" w:rsidRPr="008B4380">
        <w:rPr>
          <w:rFonts w:cstheme="minorHAnsi"/>
          <w:sz w:val="24"/>
          <w:szCs w:val="24"/>
        </w:rPr>
        <w:t xml:space="preserve"> e limitado ao máximo de 12 (doze) parcelas por evento.</w:t>
      </w:r>
    </w:p>
    <w:p w14:paraId="663C4431" w14:textId="77777777" w:rsidR="00C76162" w:rsidRPr="008B4380" w:rsidRDefault="00C76162" w:rsidP="00C177F0">
      <w:pPr>
        <w:pStyle w:val="Corpodetexto"/>
        <w:spacing w:before="0" w:after="0"/>
        <w:ind w:right="-1"/>
        <w:rPr>
          <w:rFonts w:asciiTheme="minorHAnsi" w:hAnsiTheme="minorHAnsi" w:cstheme="minorHAnsi"/>
        </w:rPr>
      </w:pPr>
    </w:p>
    <w:p w14:paraId="31110569" w14:textId="77777777" w:rsidR="00C76162" w:rsidRPr="008B4380" w:rsidRDefault="00C76162" w:rsidP="006D207B">
      <w:pPr>
        <w:pStyle w:val="PargrafodaLista"/>
        <w:numPr>
          <w:ilvl w:val="0"/>
          <w:numId w:val="36"/>
        </w:numPr>
        <w:spacing w:after="0" w:line="240" w:lineRule="auto"/>
        <w:ind w:left="0" w:right="-1" w:firstLine="0"/>
        <w:rPr>
          <w:rFonts w:cstheme="minorHAnsi"/>
          <w:b/>
          <w:bCs/>
          <w:sz w:val="24"/>
          <w:szCs w:val="24"/>
        </w:rPr>
      </w:pPr>
      <w:r w:rsidRPr="008B4380">
        <w:rPr>
          <w:rFonts w:cstheme="minorHAnsi"/>
          <w:b/>
          <w:bCs/>
          <w:sz w:val="24"/>
          <w:szCs w:val="24"/>
        </w:rPr>
        <w:t>CARÊNCIA</w:t>
      </w:r>
    </w:p>
    <w:p w14:paraId="75095F6A" w14:textId="77777777" w:rsidR="00C76162" w:rsidRPr="008B4380" w:rsidRDefault="00C76162" w:rsidP="00C177F0">
      <w:pPr>
        <w:pStyle w:val="PargrafodaLista"/>
        <w:widowControl w:val="0"/>
        <w:autoSpaceDE w:val="0"/>
        <w:autoSpaceDN w:val="0"/>
        <w:spacing w:after="0" w:line="240" w:lineRule="auto"/>
        <w:ind w:left="0" w:right="-1"/>
        <w:contextualSpacing w:val="0"/>
        <w:jc w:val="both"/>
        <w:rPr>
          <w:rFonts w:cstheme="minorHAnsi"/>
          <w:sz w:val="24"/>
          <w:szCs w:val="24"/>
        </w:rPr>
      </w:pPr>
    </w:p>
    <w:p w14:paraId="7DDA3362" w14:textId="77777777" w:rsidR="00980FA7" w:rsidRPr="008B4380" w:rsidRDefault="00980FA7" w:rsidP="006D207B">
      <w:pPr>
        <w:pStyle w:val="PargrafodaLista"/>
        <w:widowControl w:val="0"/>
        <w:numPr>
          <w:ilvl w:val="0"/>
          <w:numId w:val="37"/>
        </w:numPr>
        <w:autoSpaceDE w:val="0"/>
        <w:autoSpaceDN w:val="0"/>
        <w:spacing w:after="0" w:line="240" w:lineRule="auto"/>
        <w:ind w:right="-1"/>
        <w:jc w:val="both"/>
        <w:rPr>
          <w:rFonts w:cstheme="minorHAnsi"/>
          <w:b/>
          <w:bCs/>
          <w:vanish/>
          <w:sz w:val="24"/>
          <w:szCs w:val="24"/>
        </w:rPr>
      </w:pPr>
    </w:p>
    <w:p w14:paraId="01B236AE" w14:textId="77777777" w:rsidR="00980FA7" w:rsidRPr="008B4380" w:rsidRDefault="00980FA7" w:rsidP="006D207B">
      <w:pPr>
        <w:pStyle w:val="PargrafodaLista"/>
        <w:widowControl w:val="0"/>
        <w:numPr>
          <w:ilvl w:val="0"/>
          <w:numId w:val="37"/>
        </w:numPr>
        <w:autoSpaceDE w:val="0"/>
        <w:autoSpaceDN w:val="0"/>
        <w:spacing w:after="0" w:line="240" w:lineRule="auto"/>
        <w:ind w:right="-1"/>
        <w:jc w:val="both"/>
        <w:rPr>
          <w:rFonts w:cstheme="minorHAnsi"/>
          <w:b/>
          <w:bCs/>
          <w:vanish/>
          <w:sz w:val="24"/>
          <w:szCs w:val="24"/>
        </w:rPr>
      </w:pPr>
    </w:p>
    <w:p w14:paraId="6B7AADD9" w14:textId="3D5F9FD6" w:rsidR="00C76162" w:rsidRPr="008B4380" w:rsidRDefault="00C76162" w:rsidP="006D207B">
      <w:pPr>
        <w:pStyle w:val="PargrafodaLista"/>
        <w:widowControl w:val="0"/>
        <w:numPr>
          <w:ilvl w:val="1"/>
          <w:numId w:val="36"/>
        </w:numPr>
        <w:autoSpaceDE w:val="0"/>
        <w:autoSpaceDN w:val="0"/>
        <w:spacing w:after="0" w:line="240" w:lineRule="auto"/>
        <w:ind w:left="0" w:right="-1" w:firstLine="0"/>
        <w:jc w:val="both"/>
        <w:rPr>
          <w:rFonts w:cstheme="minorHAnsi"/>
          <w:b/>
          <w:bCs/>
          <w:sz w:val="24"/>
          <w:szCs w:val="24"/>
        </w:rPr>
      </w:pPr>
      <w:r w:rsidRPr="008B4380">
        <w:rPr>
          <w:rFonts w:cstheme="minorHAnsi"/>
          <w:b/>
          <w:bCs/>
          <w:sz w:val="24"/>
          <w:szCs w:val="24"/>
        </w:rPr>
        <w:t>Para esta cobertura poderá ser aplicada carência, respeitando-se as disposições do item “Carência” das Condições</w:t>
      </w:r>
      <w:r w:rsidRPr="008B4380">
        <w:rPr>
          <w:rFonts w:cstheme="minorHAnsi"/>
          <w:b/>
          <w:bCs/>
          <w:spacing w:val="-4"/>
          <w:sz w:val="24"/>
          <w:szCs w:val="24"/>
        </w:rPr>
        <w:t xml:space="preserve"> </w:t>
      </w:r>
      <w:r w:rsidRPr="008B4380">
        <w:rPr>
          <w:rFonts w:cstheme="minorHAnsi"/>
          <w:b/>
          <w:bCs/>
          <w:sz w:val="24"/>
          <w:szCs w:val="24"/>
        </w:rPr>
        <w:t>Gerais.</w:t>
      </w:r>
    </w:p>
    <w:p w14:paraId="5C6C59E9" w14:textId="77777777" w:rsidR="00C76162" w:rsidRPr="008B4380" w:rsidRDefault="00C76162" w:rsidP="00C177F0">
      <w:pPr>
        <w:pStyle w:val="PargrafodaLista"/>
        <w:spacing w:after="0" w:line="240" w:lineRule="auto"/>
        <w:ind w:left="0" w:right="-1"/>
        <w:rPr>
          <w:rFonts w:cstheme="minorHAnsi"/>
          <w:b/>
          <w:sz w:val="24"/>
          <w:szCs w:val="24"/>
        </w:rPr>
      </w:pPr>
    </w:p>
    <w:p w14:paraId="43C2380E" w14:textId="19187214" w:rsidR="00C76162" w:rsidRPr="008B4380" w:rsidRDefault="00C76162" w:rsidP="006D207B">
      <w:pPr>
        <w:pStyle w:val="PargrafodaLista"/>
        <w:widowControl w:val="0"/>
        <w:numPr>
          <w:ilvl w:val="1"/>
          <w:numId w:val="36"/>
        </w:numPr>
        <w:autoSpaceDE w:val="0"/>
        <w:autoSpaceDN w:val="0"/>
        <w:spacing w:after="0" w:line="240" w:lineRule="auto"/>
        <w:ind w:left="0" w:right="-1" w:firstLine="0"/>
        <w:jc w:val="both"/>
        <w:rPr>
          <w:rFonts w:cstheme="minorHAnsi"/>
          <w:b/>
          <w:sz w:val="24"/>
          <w:szCs w:val="24"/>
        </w:rPr>
      </w:pPr>
      <w:r w:rsidRPr="008B4380">
        <w:rPr>
          <w:rFonts w:cstheme="minorHAnsi"/>
          <w:b/>
          <w:sz w:val="24"/>
          <w:szCs w:val="24"/>
        </w:rPr>
        <w:t xml:space="preserve">A carência deverá ser fixada na proposta de contratação, nas Condições Contratuais firmado entre o </w:t>
      </w:r>
      <w:r w:rsidR="00C17F47" w:rsidRPr="008B4380">
        <w:rPr>
          <w:rFonts w:cstheme="minorHAnsi"/>
          <w:b/>
          <w:sz w:val="24"/>
          <w:szCs w:val="24"/>
        </w:rPr>
        <w:t>Estipulante</w:t>
      </w:r>
      <w:r w:rsidRPr="008B4380">
        <w:rPr>
          <w:rFonts w:cstheme="minorHAnsi"/>
          <w:b/>
          <w:sz w:val="24"/>
          <w:szCs w:val="24"/>
        </w:rPr>
        <w:t xml:space="preserve"> e a Seguradora e na apólice do</w:t>
      </w:r>
      <w:r w:rsidRPr="008B4380">
        <w:rPr>
          <w:rFonts w:cstheme="minorHAnsi"/>
          <w:b/>
          <w:spacing w:val="-7"/>
          <w:sz w:val="24"/>
          <w:szCs w:val="24"/>
        </w:rPr>
        <w:t xml:space="preserve"> </w:t>
      </w:r>
      <w:r w:rsidRPr="008B4380">
        <w:rPr>
          <w:rFonts w:cstheme="minorHAnsi"/>
          <w:b/>
          <w:sz w:val="24"/>
          <w:szCs w:val="24"/>
        </w:rPr>
        <w:t>seguro.</w:t>
      </w:r>
    </w:p>
    <w:p w14:paraId="0CED46F5" w14:textId="77777777" w:rsidR="00C76162" w:rsidRPr="008B4380" w:rsidRDefault="00C76162" w:rsidP="00C177F0">
      <w:pPr>
        <w:pStyle w:val="Corpodetexto"/>
        <w:spacing w:before="0" w:after="0"/>
        <w:ind w:right="-1"/>
        <w:rPr>
          <w:rFonts w:asciiTheme="minorHAnsi" w:hAnsiTheme="minorHAnsi" w:cstheme="minorHAnsi"/>
          <w:b/>
        </w:rPr>
      </w:pPr>
    </w:p>
    <w:p w14:paraId="05C7DEA1" w14:textId="546F811E" w:rsidR="00C76162" w:rsidRPr="008B4380" w:rsidRDefault="00E43FC9" w:rsidP="006D207B">
      <w:pPr>
        <w:pStyle w:val="PargrafodaLista"/>
        <w:numPr>
          <w:ilvl w:val="0"/>
          <w:numId w:val="36"/>
        </w:numPr>
        <w:spacing w:after="0" w:line="240" w:lineRule="auto"/>
        <w:ind w:left="0" w:right="-1" w:firstLine="0"/>
        <w:rPr>
          <w:rFonts w:cstheme="minorHAnsi"/>
          <w:b/>
          <w:bCs/>
          <w:sz w:val="24"/>
          <w:szCs w:val="24"/>
        </w:rPr>
      </w:pPr>
      <w:r w:rsidRPr="008B4380">
        <w:rPr>
          <w:rFonts w:cstheme="minorHAnsi"/>
          <w:b/>
          <w:bCs/>
          <w:sz w:val="24"/>
          <w:szCs w:val="24"/>
        </w:rPr>
        <w:t>REINTEGRAÇÃO DO CAPITAL SEGURADO</w:t>
      </w:r>
    </w:p>
    <w:p w14:paraId="5FB46DC0" w14:textId="77777777" w:rsidR="00C76162" w:rsidRPr="008B4380" w:rsidRDefault="00C76162" w:rsidP="00C177F0">
      <w:pPr>
        <w:pStyle w:val="PargrafodaLista"/>
        <w:widowControl w:val="0"/>
        <w:autoSpaceDE w:val="0"/>
        <w:autoSpaceDN w:val="0"/>
        <w:spacing w:after="0" w:line="240" w:lineRule="auto"/>
        <w:ind w:left="0" w:right="-1"/>
        <w:contextualSpacing w:val="0"/>
        <w:jc w:val="both"/>
        <w:rPr>
          <w:rFonts w:cstheme="minorHAnsi"/>
          <w:b/>
          <w:sz w:val="24"/>
          <w:szCs w:val="24"/>
        </w:rPr>
      </w:pPr>
    </w:p>
    <w:p w14:paraId="27E33F7C" w14:textId="77777777" w:rsidR="00C76162" w:rsidRPr="008B4380" w:rsidRDefault="00C76162" w:rsidP="006D207B">
      <w:pPr>
        <w:pStyle w:val="PargrafodaLista"/>
        <w:widowControl w:val="0"/>
        <w:numPr>
          <w:ilvl w:val="0"/>
          <w:numId w:val="37"/>
        </w:numPr>
        <w:autoSpaceDE w:val="0"/>
        <w:autoSpaceDN w:val="0"/>
        <w:spacing w:after="0" w:line="240" w:lineRule="auto"/>
        <w:ind w:right="-1"/>
        <w:jc w:val="both"/>
        <w:rPr>
          <w:rFonts w:cstheme="minorHAnsi"/>
          <w:b/>
          <w:vanish/>
          <w:sz w:val="24"/>
          <w:szCs w:val="24"/>
        </w:rPr>
      </w:pPr>
    </w:p>
    <w:p w14:paraId="34FA8460" w14:textId="6D28A667" w:rsidR="00C76162" w:rsidRPr="008B4380" w:rsidRDefault="00E43FC9" w:rsidP="00C177F0">
      <w:pPr>
        <w:pStyle w:val="PargrafodaLista"/>
        <w:spacing w:after="0" w:line="240" w:lineRule="auto"/>
        <w:ind w:left="0" w:right="-1"/>
        <w:jc w:val="both"/>
        <w:rPr>
          <w:rFonts w:cstheme="minorHAnsi"/>
          <w:b/>
          <w:sz w:val="24"/>
          <w:szCs w:val="24"/>
        </w:rPr>
      </w:pPr>
      <w:r w:rsidRPr="008B4380">
        <w:rPr>
          <w:rFonts w:cstheme="minorHAnsi"/>
          <w:b/>
          <w:sz w:val="24"/>
          <w:szCs w:val="24"/>
        </w:rPr>
        <w:t>Para a garantia de Desemprego Involuntário, a reintegração do capital segurado</w:t>
      </w:r>
      <w:r w:rsidR="00ED6668" w:rsidRPr="008B4380">
        <w:rPr>
          <w:rFonts w:cstheme="minorHAnsi"/>
          <w:b/>
          <w:sz w:val="24"/>
          <w:szCs w:val="24"/>
        </w:rPr>
        <w:t xml:space="preserve"> </w:t>
      </w:r>
      <w:r w:rsidRPr="008B4380">
        <w:rPr>
          <w:rFonts w:cstheme="minorHAnsi"/>
          <w:b/>
          <w:sz w:val="24"/>
          <w:szCs w:val="24"/>
        </w:rPr>
        <w:t>será</w:t>
      </w:r>
      <w:r w:rsidR="00ED6668" w:rsidRPr="008B4380">
        <w:rPr>
          <w:rFonts w:cstheme="minorHAnsi"/>
          <w:b/>
          <w:sz w:val="24"/>
          <w:szCs w:val="24"/>
        </w:rPr>
        <w:t xml:space="preserve"> a</w:t>
      </w:r>
      <w:r w:rsidRPr="008B4380">
        <w:rPr>
          <w:rFonts w:cstheme="minorHAnsi"/>
          <w:b/>
          <w:sz w:val="24"/>
          <w:szCs w:val="24"/>
        </w:rPr>
        <w:t>utomática.</w:t>
      </w:r>
    </w:p>
    <w:p w14:paraId="4639AEEE" w14:textId="77777777" w:rsidR="00E43FC9" w:rsidRPr="008B4380" w:rsidRDefault="00E43FC9" w:rsidP="00C177F0">
      <w:pPr>
        <w:pStyle w:val="PargrafodaLista"/>
        <w:spacing w:after="0" w:line="240" w:lineRule="auto"/>
        <w:ind w:left="0" w:right="-1"/>
        <w:jc w:val="both"/>
        <w:rPr>
          <w:rFonts w:cstheme="minorHAnsi"/>
          <w:b/>
          <w:sz w:val="24"/>
          <w:szCs w:val="24"/>
        </w:rPr>
      </w:pPr>
    </w:p>
    <w:p w14:paraId="322C8FCB" w14:textId="77777777" w:rsidR="00C76162" w:rsidRPr="008B4380" w:rsidRDefault="00C76162" w:rsidP="006D207B">
      <w:pPr>
        <w:pStyle w:val="PargrafodaLista"/>
        <w:numPr>
          <w:ilvl w:val="0"/>
          <w:numId w:val="36"/>
        </w:numPr>
        <w:spacing w:after="0" w:line="240" w:lineRule="auto"/>
        <w:ind w:left="0" w:right="-1" w:firstLine="0"/>
        <w:rPr>
          <w:rFonts w:cstheme="minorHAnsi"/>
          <w:b/>
          <w:bCs/>
          <w:sz w:val="24"/>
          <w:szCs w:val="24"/>
        </w:rPr>
      </w:pPr>
      <w:r w:rsidRPr="008B4380">
        <w:rPr>
          <w:rFonts w:cstheme="minorHAnsi"/>
          <w:b/>
          <w:bCs/>
          <w:sz w:val="24"/>
          <w:szCs w:val="24"/>
        </w:rPr>
        <w:t>LIQUIDAÇÃO DE SINISTROS</w:t>
      </w:r>
    </w:p>
    <w:p w14:paraId="729538A8" w14:textId="77777777" w:rsidR="00C76162" w:rsidRPr="008B4380" w:rsidRDefault="00C76162" w:rsidP="00C177F0">
      <w:pPr>
        <w:pStyle w:val="Ttulo1"/>
        <w:spacing w:before="0" w:line="240" w:lineRule="auto"/>
        <w:ind w:right="-1"/>
        <w:rPr>
          <w:rFonts w:asciiTheme="minorHAnsi" w:hAnsiTheme="minorHAnsi" w:cstheme="minorHAnsi"/>
          <w:color w:val="auto"/>
          <w:sz w:val="24"/>
          <w:szCs w:val="24"/>
        </w:rPr>
      </w:pPr>
    </w:p>
    <w:p w14:paraId="4F3990B6" w14:textId="016606EF" w:rsidR="00C76162" w:rsidRPr="008B4380" w:rsidRDefault="00C76162" w:rsidP="006D207B">
      <w:pPr>
        <w:pStyle w:val="PargrafodaLista"/>
        <w:widowControl w:val="0"/>
        <w:numPr>
          <w:ilvl w:val="1"/>
          <w:numId w:val="36"/>
        </w:numPr>
        <w:autoSpaceDE w:val="0"/>
        <w:autoSpaceDN w:val="0"/>
        <w:spacing w:after="0" w:line="240" w:lineRule="auto"/>
        <w:ind w:left="0" w:right="-1" w:firstLine="0"/>
        <w:jc w:val="both"/>
        <w:rPr>
          <w:rFonts w:cstheme="minorHAnsi"/>
          <w:sz w:val="24"/>
          <w:szCs w:val="24"/>
        </w:rPr>
      </w:pPr>
      <w:r w:rsidRPr="008B4380">
        <w:rPr>
          <w:rFonts w:cstheme="minorHAnsi"/>
          <w:sz w:val="24"/>
          <w:szCs w:val="24"/>
        </w:rPr>
        <w:t xml:space="preserve">Para a Cobertura Adicional </w:t>
      </w:r>
      <w:r w:rsidR="00E43FC9" w:rsidRPr="008B4380">
        <w:rPr>
          <w:rFonts w:cstheme="minorHAnsi"/>
          <w:sz w:val="24"/>
          <w:szCs w:val="24"/>
        </w:rPr>
        <w:t>de Desemprego Involuntário</w:t>
      </w:r>
      <w:r w:rsidRPr="008B4380">
        <w:rPr>
          <w:rFonts w:cstheme="minorHAnsi"/>
          <w:sz w:val="24"/>
          <w:szCs w:val="24"/>
        </w:rPr>
        <w:t>, além dos documentos relacionados no item 2</w:t>
      </w:r>
      <w:r w:rsidR="00980FA7" w:rsidRPr="008B4380">
        <w:rPr>
          <w:rFonts w:cstheme="minorHAnsi"/>
          <w:sz w:val="24"/>
          <w:szCs w:val="24"/>
        </w:rPr>
        <w:t>3.1</w:t>
      </w:r>
      <w:r w:rsidRPr="008B4380">
        <w:rPr>
          <w:rFonts w:cstheme="minorHAnsi"/>
          <w:sz w:val="24"/>
          <w:szCs w:val="24"/>
        </w:rPr>
        <w:t xml:space="preserve"> das Condições</w:t>
      </w:r>
      <w:r w:rsidRPr="008B4380">
        <w:rPr>
          <w:rFonts w:cstheme="minorHAnsi"/>
          <w:spacing w:val="-37"/>
          <w:sz w:val="24"/>
          <w:szCs w:val="24"/>
        </w:rPr>
        <w:t xml:space="preserve"> </w:t>
      </w:r>
      <w:r w:rsidRPr="008B4380">
        <w:rPr>
          <w:rFonts w:cstheme="minorHAnsi"/>
          <w:sz w:val="24"/>
          <w:szCs w:val="24"/>
        </w:rPr>
        <w:t>Gerais</w:t>
      </w:r>
      <w:r w:rsidRPr="008B4380">
        <w:rPr>
          <w:rFonts w:cs="Calibri"/>
          <w:sz w:val="24"/>
          <w:szCs w:val="24"/>
        </w:rPr>
        <w:t xml:space="preserve"> a são necessári</w:t>
      </w:r>
      <w:r w:rsidRPr="008B4380">
        <w:rPr>
          <w:rFonts w:cstheme="minorHAnsi"/>
          <w:sz w:val="24"/>
          <w:szCs w:val="24"/>
        </w:rPr>
        <w:t>os os seguintes documentos:</w:t>
      </w:r>
    </w:p>
    <w:p w14:paraId="60AB7858" w14:textId="3F3CFD1D" w:rsidR="00C76162" w:rsidRPr="008B4380" w:rsidRDefault="00C76162" w:rsidP="00C177F0">
      <w:pPr>
        <w:pStyle w:val="Corpodetexto"/>
        <w:spacing w:before="0" w:after="0"/>
        <w:ind w:right="-1"/>
        <w:rPr>
          <w:rFonts w:asciiTheme="minorHAnsi" w:hAnsiTheme="minorHAnsi" w:cstheme="minorHAnsi"/>
        </w:rPr>
      </w:pPr>
    </w:p>
    <w:p w14:paraId="1FD5608E" w14:textId="77777777" w:rsidR="00E43FC9" w:rsidRPr="008B4380" w:rsidRDefault="00E43FC9" w:rsidP="006D207B">
      <w:pPr>
        <w:pStyle w:val="Corpodetexto"/>
        <w:numPr>
          <w:ilvl w:val="0"/>
          <w:numId w:val="39"/>
        </w:numPr>
        <w:spacing w:before="0" w:after="0"/>
        <w:ind w:right="-1"/>
        <w:rPr>
          <w:rFonts w:asciiTheme="minorHAnsi" w:hAnsiTheme="minorHAnsi" w:cstheme="minorHAnsi"/>
        </w:rPr>
      </w:pPr>
      <w:r w:rsidRPr="008B4380">
        <w:rPr>
          <w:rFonts w:asciiTheme="minorHAnsi" w:hAnsiTheme="minorHAnsi" w:cstheme="minorHAnsi"/>
        </w:rPr>
        <w:t>Cópia autenticada das seguintes páginas da Carteira de Trabalho: página da foto, página da qualificação civil, página da admissão e dispensa, e página posterior em branco.</w:t>
      </w:r>
    </w:p>
    <w:p w14:paraId="57E5E15B" w14:textId="59DD1ACB" w:rsidR="00E43FC9" w:rsidRPr="008B4380" w:rsidRDefault="00E43FC9" w:rsidP="00C177F0">
      <w:pPr>
        <w:pStyle w:val="Corpodetexto"/>
        <w:spacing w:before="0" w:after="0"/>
        <w:ind w:left="720" w:right="-1"/>
        <w:rPr>
          <w:rFonts w:asciiTheme="minorHAnsi" w:hAnsiTheme="minorHAnsi" w:cstheme="minorHAnsi"/>
        </w:rPr>
      </w:pPr>
      <w:r w:rsidRPr="008B4380">
        <w:rPr>
          <w:rFonts w:asciiTheme="minorHAnsi" w:hAnsiTheme="minorHAnsi" w:cstheme="minorHAnsi"/>
        </w:rPr>
        <w:t xml:space="preserve">a1) A periodicidade em que as informações deverão ser atualizadas e reenviadas pelo </w:t>
      </w:r>
      <w:r w:rsidR="00C17F47" w:rsidRPr="008B4380">
        <w:rPr>
          <w:rFonts w:asciiTheme="minorHAnsi" w:hAnsiTheme="minorHAnsi" w:cstheme="minorHAnsi"/>
        </w:rPr>
        <w:t>Segurado</w:t>
      </w:r>
      <w:r w:rsidRPr="008B4380">
        <w:rPr>
          <w:rFonts w:asciiTheme="minorHAnsi" w:hAnsiTheme="minorHAnsi" w:cstheme="minorHAnsi"/>
        </w:rPr>
        <w:t xml:space="preserve"> será determinada em contrato e tem a finalidade de comprovar o estado de desemprego, para continuidade do processo de indenização.</w:t>
      </w:r>
    </w:p>
    <w:p w14:paraId="29033B9F" w14:textId="77777777" w:rsidR="00E43FC9" w:rsidRPr="008B4380" w:rsidRDefault="00E43FC9" w:rsidP="00C177F0">
      <w:pPr>
        <w:pStyle w:val="Corpodetexto"/>
        <w:spacing w:before="0" w:after="0"/>
        <w:ind w:left="720" w:right="-1"/>
        <w:rPr>
          <w:rFonts w:asciiTheme="minorHAnsi" w:hAnsiTheme="minorHAnsi" w:cstheme="minorHAnsi"/>
        </w:rPr>
      </w:pPr>
      <w:r w:rsidRPr="008B4380">
        <w:rPr>
          <w:rFonts w:asciiTheme="minorHAnsi" w:hAnsiTheme="minorHAnsi" w:cstheme="minorHAnsi"/>
        </w:rPr>
        <w:t>a2) Nos seguros que possuem franquia, para o recebimento da primeira indenização, a autenticação da cópia da carteira de trabalho deverá ter data superior a data do desligamento somada à quantidade de dias da franquia, conforme estabelecido no contrato do seguro.</w:t>
      </w:r>
    </w:p>
    <w:p w14:paraId="45464238" w14:textId="0B432CF7" w:rsidR="00C76162" w:rsidRPr="008B4380" w:rsidRDefault="00E43FC9" w:rsidP="006D207B">
      <w:pPr>
        <w:pStyle w:val="Corpodetexto"/>
        <w:numPr>
          <w:ilvl w:val="0"/>
          <w:numId w:val="39"/>
        </w:numPr>
        <w:spacing w:before="0" w:after="0"/>
        <w:ind w:right="-1"/>
        <w:rPr>
          <w:rFonts w:asciiTheme="minorHAnsi" w:hAnsiTheme="minorHAnsi" w:cstheme="minorHAnsi"/>
        </w:rPr>
      </w:pPr>
      <w:r w:rsidRPr="008B4380">
        <w:rPr>
          <w:rFonts w:asciiTheme="minorHAnsi" w:hAnsiTheme="minorHAnsi" w:cstheme="minorHAnsi"/>
        </w:rPr>
        <w:lastRenderedPageBreak/>
        <w:t>Cópia autenticada do termo de rescisão de Contrato de Trabalho devidamente homologado com a discriminação das verbas rescisórias.</w:t>
      </w:r>
    </w:p>
    <w:p w14:paraId="2FBD3FC9" w14:textId="77777777" w:rsidR="00246A6B" w:rsidRPr="008B4380" w:rsidRDefault="00246A6B" w:rsidP="00C177F0">
      <w:pPr>
        <w:pStyle w:val="Corpodetexto"/>
        <w:spacing w:before="0" w:after="0"/>
        <w:ind w:right="-1"/>
        <w:rPr>
          <w:rFonts w:asciiTheme="minorHAnsi" w:hAnsiTheme="minorHAnsi" w:cstheme="minorHAnsi"/>
        </w:rPr>
      </w:pPr>
    </w:p>
    <w:p w14:paraId="03389D9B" w14:textId="2FC00AAF" w:rsidR="00246A6B" w:rsidRPr="008B4380" w:rsidRDefault="00246A6B" w:rsidP="006D207B">
      <w:pPr>
        <w:pStyle w:val="PargrafodaLista"/>
        <w:widowControl w:val="0"/>
        <w:numPr>
          <w:ilvl w:val="1"/>
          <w:numId w:val="36"/>
        </w:numPr>
        <w:autoSpaceDE w:val="0"/>
        <w:autoSpaceDN w:val="0"/>
        <w:spacing w:after="0" w:line="240" w:lineRule="auto"/>
        <w:ind w:left="0" w:right="-1" w:firstLine="0"/>
        <w:jc w:val="both"/>
        <w:rPr>
          <w:rFonts w:cstheme="minorHAnsi"/>
          <w:sz w:val="24"/>
          <w:szCs w:val="24"/>
        </w:rPr>
      </w:pPr>
      <w:r w:rsidRPr="008B4380">
        <w:rPr>
          <w:rFonts w:cstheme="minorHAnsi"/>
          <w:sz w:val="24"/>
          <w:szCs w:val="24"/>
        </w:rPr>
        <w:t xml:space="preserve">É facultado a seguradora para a continuidade do processo de indenização solicitar a atualização e reenvio das informações necessárias, periodicamente comprovando </w:t>
      </w:r>
      <w:r w:rsidR="008F59E7" w:rsidRPr="008B4380">
        <w:rPr>
          <w:rFonts w:cstheme="minorHAnsi"/>
          <w:sz w:val="24"/>
          <w:szCs w:val="24"/>
        </w:rPr>
        <w:t>a manutenção d</w:t>
      </w:r>
      <w:r w:rsidRPr="008B4380">
        <w:rPr>
          <w:rFonts w:cstheme="minorHAnsi"/>
          <w:sz w:val="24"/>
          <w:szCs w:val="24"/>
        </w:rPr>
        <w:t>o estado de desemprego.</w:t>
      </w:r>
    </w:p>
    <w:p w14:paraId="44185F4E" w14:textId="760D05AE" w:rsidR="00246A6B" w:rsidRPr="008B4380" w:rsidRDefault="00246A6B" w:rsidP="00C177F0">
      <w:pPr>
        <w:pStyle w:val="Corpodetexto"/>
        <w:spacing w:before="0" w:after="0"/>
        <w:ind w:right="-1"/>
        <w:rPr>
          <w:rFonts w:asciiTheme="minorHAnsi" w:hAnsiTheme="minorHAnsi" w:cstheme="minorHAnsi"/>
        </w:rPr>
      </w:pPr>
    </w:p>
    <w:p w14:paraId="279F9BD0" w14:textId="77777777" w:rsidR="00C76162" w:rsidRPr="008B4380" w:rsidRDefault="00C76162" w:rsidP="006D207B">
      <w:pPr>
        <w:pStyle w:val="PargrafodaLista"/>
        <w:numPr>
          <w:ilvl w:val="0"/>
          <w:numId w:val="36"/>
        </w:numPr>
        <w:spacing w:after="0" w:line="240" w:lineRule="auto"/>
        <w:ind w:left="0" w:right="-1" w:firstLine="0"/>
        <w:rPr>
          <w:rFonts w:cstheme="minorHAnsi"/>
          <w:b/>
          <w:bCs/>
          <w:sz w:val="24"/>
          <w:szCs w:val="24"/>
        </w:rPr>
      </w:pPr>
      <w:r w:rsidRPr="008B4380">
        <w:rPr>
          <w:rFonts w:cstheme="minorHAnsi"/>
          <w:b/>
          <w:bCs/>
          <w:sz w:val="24"/>
          <w:szCs w:val="24"/>
        </w:rPr>
        <w:t>DISPOSIÇÕES GERAIS</w:t>
      </w:r>
    </w:p>
    <w:p w14:paraId="312941BF" w14:textId="77777777" w:rsidR="00C76162" w:rsidRPr="008B4380" w:rsidRDefault="00C76162" w:rsidP="00C177F0">
      <w:pPr>
        <w:pStyle w:val="PargrafodaLista"/>
        <w:widowControl w:val="0"/>
        <w:autoSpaceDE w:val="0"/>
        <w:autoSpaceDN w:val="0"/>
        <w:spacing w:after="0" w:line="240" w:lineRule="auto"/>
        <w:ind w:left="0" w:right="-1"/>
        <w:contextualSpacing w:val="0"/>
        <w:jc w:val="both"/>
        <w:rPr>
          <w:rFonts w:cstheme="minorHAnsi"/>
          <w:sz w:val="24"/>
          <w:szCs w:val="24"/>
        </w:rPr>
      </w:pPr>
    </w:p>
    <w:p w14:paraId="16CC054B" w14:textId="77777777" w:rsidR="00C76162" w:rsidRPr="008B4380" w:rsidRDefault="00C76162" w:rsidP="006D207B">
      <w:pPr>
        <w:pStyle w:val="PargrafodaLista"/>
        <w:widowControl w:val="0"/>
        <w:numPr>
          <w:ilvl w:val="0"/>
          <w:numId w:val="32"/>
        </w:numPr>
        <w:autoSpaceDE w:val="0"/>
        <w:autoSpaceDN w:val="0"/>
        <w:spacing w:after="0" w:line="240" w:lineRule="auto"/>
        <w:ind w:right="-1"/>
        <w:jc w:val="both"/>
        <w:rPr>
          <w:rFonts w:cstheme="minorHAnsi"/>
          <w:vanish/>
          <w:sz w:val="24"/>
          <w:szCs w:val="24"/>
        </w:rPr>
      </w:pPr>
    </w:p>
    <w:p w14:paraId="3F6B8390" w14:textId="2BF3DDF9" w:rsidR="00C76162" w:rsidRPr="008B4380" w:rsidRDefault="00C76162" w:rsidP="00C177F0">
      <w:pPr>
        <w:spacing w:after="0" w:line="240" w:lineRule="auto"/>
        <w:ind w:right="-1"/>
        <w:jc w:val="both"/>
        <w:rPr>
          <w:rFonts w:cstheme="minorHAnsi"/>
          <w:sz w:val="24"/>
          <w:szCs w:val="24"/>
        </w:rPr>
      </w:pPr>
      <w:r w:rsidRPr="008B4380">
        <w:rPr>
          <w:rFonts w:cstheme="minorHAnsi"/>
          <w:sz w:val="24"/>
          <w:szCs w:val="24"/>
        </w:rPr>
        <w:t>Ratificam-se todos os termos das Condições Gerais deste seguro que não tenham sido expressamente alterados por esta Condição</w:t>
      </w:r>
      <w:r w:rsidRPr="008B4380">
        <w:rPr>
          <w:rFonts w:cstheme="minorHAnsi"/>
          <w:spacing w:val="-4"/>
          <w:sz w:val="24"/>
          <w:szCs w:val="24"/>
        </w:rPr>
        <w:t xml:space="preserve"> </w:t>
      </w:r>
      <w:r w:rsidRPr="008B4380">
        <w:rPr>
          <w:rFonts w:cstheme="minorHAnsi"/>
          <w:sz w:val="24"/>
          <w:szCs w:val="24"/>
        </w:rPr>
        <w:t>Especial.</w:t>
      </w:r>
    </w:p>
    <w:p w14:paraId="7C796A48" w14:textId="4B84BFB8" w:rsidR="00C76162" w:rsidRPr="008B4380" w:rsidRDefault="00C76162" w:rsidP="00C177F0">
      <w:pPr>
        <w:spacing w:after="0" w:line="240" w:lineRule="auto"/>
        <w:ind w:right="-1"/>
        <w:jc w:val="both"/>
        <w:rPr>
          <w:rFonts w:cstheme="minorHAnsi"/>
          <w:sz w:val="24"/>
          <w:szCs w:val="24"/>
        </w:rPr>
      </w:pPr>
    </w:p>
    <w:p w14:paraId="3EBBCAE3" w14:textId="45634686" w:rsidR="00ED6668" w:rsidRPr="008B4380" w:rsidRDefault="00ED6668" w:rsidP="00C177F0">
      <w:pPr>
        <w:spacing w:after="0" w:line="240" w:lineRule="auto"/>
        <w:ind w:right="-1"/>
        <w:jc w:val="both"/>
        <w:rPr>
          <w:rFonts w:cstheme="minorHAnsi"/>
          <w:sz w:val="24"/>
          <w:szCs w:val="24"/>
        </w:rPr>
      </w:pPr>
    </w:p>
    <w:p w14:paraId="0C955747" w14:textId="5C210401" w:rsidR="00ED6668" w:rsidRPr="008B4380" w:rsidRDefault="00ED6668" w:rsidP="00C177F0">
      <w:pPr>
        <w:spacing w:after="0" w:line="240" w:lineRule="auto"/>
        <w:ind w:right="-1"/>
        <w:jc w:val="both"/>
        <w:rPr>
          <w:rFonts w:cstheme="minorHAnsi"/>
          <w:sz w:val="24"/>
          <w:szCs w:val="24"/>
        </w:rPr>
      </w:pPr>
    </w:p>
    <w:p w14:paraId="79A37699" w14:textId="0992E6D9" w:rsidR="00ED6668" w:rsidRPr="008B4380" w:rsidRDefault="00ED6668" w:rsidP="00C177F0">
      <w:pPr>
        <w:spacing w:after="0" w:line="240" w:lineRule="auto"/>
        <w:ind w:right="-1"/>
        <w:jc w:val="both"/>
        <w:rPr>
          <w:rFonts w:cstheme="minorHAnsi"/>
          <w:sz w:val="24"/>
          <w:szCs w:val="24"/>
        </w:rPr>
      </w:pPr>
    </w:p>
    <w:p w14:paraId="63AED8BD" w14:textId="25F6E507" w:rsidR="00ED6668" w:rsidRPr="008B4380" w:rsidRDefault="00ED6668" w:rsidP="00C177F0">
      <w:pPr>
        <w:spacing w:after="0" w:line="240" w:lineRule="auto"/>
        <w:ind w:right="-1"/>
        <w:jc w:val="both"/>
        <w:rPr>
          <w:rFonts w:cstheme="minorHAnsi"/>
          <w:sz w:val="24"/>
          <w:szCs w:val="24"/>
        </w:rPr>
      </w:pPr>
    </w:p>
    <w:p w14:paraId="0BBCF2F8" w14:textId="6608FDF8" w:rsidR="00ED6668" w:rsidRPr="008B4380" w:rsidRDefault="00ED6668" w:rsidP="00C177F0">
      <w:pPr>
        <w:spacing w:after="0" w:line="240" w:lineRule="auto"/>
        <w:ind w:right="-1"/>
        <w:jc w:val="both"/>
        <w:rPr>
          <w:rFonts w:cstheme="minorHAnsi"/>
          <w:sz w:val="24"/>
          <w:szCs w:val="24"/>
        </w:rPr>
      </w:pPr>
    </w:p>
    <w:p w14:paraId="0203F661" w14:textId="0DE824D3" w:rsidR="00ED6668" w:rsidRPr="008B4380" w:rsidRDefault="00ED6668" w:rsidP="00C177F0">
      <w:pPr>
        <w:spacing w:after="0" w:line="240" w:lineRule="auto"/>
        <w:ind w:right="-1"/>
        <w:jc w:val="both"/>
        <w:rPr>
          <w:rFonts w:cstheme="minorHAnsi"/>
          <w:sz w:val="24"/>
          <w:szCs w:val="24"/>
        </w:rPr>
      </w:pPr>
    </w:p>
    <w:p w14:paraId="1DD95F9D" w14:textId="5D79C09A" w:rsidR="00ED6668" w:rsidRPr="008B4380" w:rsidRDefault="00ED6668" w:rsidP="00C177F0">
      <w:pPr>
        <w:spacing w:after="0" w:line="240" w:lineRule="auto"/>
        <w:ind w:right="-1"/>
        <w:jc w:val="both"/>
        <w:rPr>
          <w:rFonts w:cstheme="minorHAnsi"/>
          <w:sz w:val="24"/>
          <w:szCs w:val="24"/>
        </w:rPr>
      </w:pPr>
    </w:p>
    <w:p w14:paraId="22DEC58A" w14:textId="3A75F8CE" w:rsidR="00ED6668" w:rsidRPr="008B4380" w:rsidRDefault="00ED6668" w:rsidP="00C177F0">
      <w:pPr>
        <w:spacing w:after="0" w:line="240" w:lineRule="auto"/>
        <w:ind w:right="-1"/>
        <w:jc w:val="both"/>
        <w:rPr>
          <w:rFonts w:cstheme="minorHAnsi"/>
          <w:sz w:val="24"/>
          <w:szCs w:val="24"/>
        </w:rPr>
      </w:pPr>
    </w:p>
    <w:p w14:paraId="5AD6BEC4" w14:textId="75BE96AA" w:rsidR="00ED6668" w:rsidRPr="008B4380" w:rsidRDefault="00ED6668" w:rsidP="00C177F0">
      <w:pPr>
        <w:spacing w:after="0" w:line="240" w:lineRule="auto"/>
        <w:ind w:right="-1"/>
        <w:jc w:val="both"/>
        <w:rPr>
          <w:rFonts w:cstheme="minorHAnsi"/>
          <w:sz w:val="24"/>
          <w:szCs w:val="24"/>
        </w:rPr>
      </w:pPr>
    </w:p>
    <w:p w14:paraId="2BA6F57D" w14:textId="79A0C07E" w:rsidR="00ED6668" w:rsidRPr="008B4380" w:rsidRDefault="00ED6668" w:rsidP="00C177F0">
      <w:pPr>
        <w:spacing w:after="0" w:line="240" w:lineRule="auto"/>
        <w:ind w:right="-1"/>
        <w:jc w:val="both"/>
        <w:rPr>
          <w:rFonts w:cstheme="minorHAnsi"/>
          <w:sz w:val="24"/>
          <w:szCs w:val="24"/>
        </w:rPr>
      </w:pPr>
    </w:p>
    <w:p w14:paraId="270595D7" w14:textId="10DE5E87" w:rsidR="00ED6668" w:rsidRPr="008B4380" w:rsidRDefault="00ED6668" w:rsidP="00C177F0">
      <w:pPr>
        <w:spacing w:after="0" w:line="240" w:lineRule="auto"/>
        <w:ind w:right="-1"/>
        <w:jc w:val="both"/>
        <w:rPr>
          <w:rFonts w:cstheme="minorHAnsi"/>
          <w:sz w:val="24"/>
          <w:szCs w:val="24"/>
        </w:rPr>
      </w:pPr>
    </w:p>
    <w:p w14:paraId="3DDD283A" w14:textId="4C8BEF86" w:rsidR="00ED6668" w:rsidRPr="008B4380" w:rsidRDefault="00ED6668" w:rsidP="00C177F0">
      <w:pPr>
        <w:spacing w:after="0" w:line="240" w:lineRule="auto"/>
        <w:ind w:right="-1"/>
        <w:jc w:val="both"/>
        <w:rPr>
          <w:rFonts w:cstheme="minorHAnsi"/>
          <w:sz w:val="24"/>
          <w:szCs w:val="24"/>
        </w:rPr>
      </w:pPr>
    </w:p>
    <w:p w14:paraId="2F70D454" w14:textId="53028E17" w:rsidR="00ED6668" w:rsidRPr="008B4380" w:rsidRDefault="00ED6668" w:rsidP="00C177F0">
      <w:pPr>
        <w:spacing w:after="0" w:line="240" w:lineRule="auto"/>
        <w:ind w:right="-1"/>
        <w:jc w:val="both"/>
        <w:rPr>
          <w:rFonts w:cstheme="minorHAnsi"/>
          <w:sz w:val="24"/>
          <w:szCs w:val="24"/>
        </w:rPr>
      </w:pPr>
    </w:p>
    <w:p w14:paraId="2411F8FA" w14:textId="3512F438" w:rsidR="00ED6668" w:rsidRPr="008B4380" w:rsidRDefault="00ED6668" w:rsidP="00C177F0">
      <w:pPr>
        <w:spacing w:after="0" w:line="240" w:lineRule="auto"/>
        <w:ind w:right="-1"/>
        <w:jc w:val="both"/>
        <w:rPr>
          <w:rFonts w:cstheme="minorHAnsi"/>
          <w:sz w:val="24"/>
          <w:szCs w:val="24"/>
        </w:rPr>
      </w:pPr>
    </w:p>
    <w:p w14:paraId="332FD7B2" w14:textId="11D28222" w:rsidR="00ED6668" w:rsidRPr="008B4380" w:rsidRDefault="00ED6668" w:rsidP="00C177F0">
      <w:pPr>
        <w:spacing w:after="0" w:line="240" w:lineRule="auto"/>
        <w:ind w:right="-1"/>
        <w:jc w:val="both"/>
        <w:rPr>
          <w:rFonts w:cstheme="minorHAnsi"/>
          <w:sz w:val="24"/>
          <w:szCs w:val="24"/>
        </w:rPr>
      </w:pPr>
    </w:p>
    <w:p w14:paraId="53D71869" w14:textId="6597AB1A" w:rsidR="00ED6668" w:rsidRPr="008B4380" w:rsidRDefault="00ED6668" w:rsidP="00C177F0">
      <w:pPr>
        <w:spacing w:after="0" w:line="240" w:lineRule="auto"/>
        <w:ind w:right="-1"/>
        <w:jc w:val="both"/>
        <w:rPr>
          <w:rFonts w:cstheme="minorHAnsi"/>
          <w:sz w:val="24"/>
          <w:szCs w:val="24"/>
        </w:rPr>
      </w:pPr>
    </w:p>
    <w:p w14:paraId="068BE029" w14:textId="31307019" w:rsidR="00ED6668" w:rsidRPr="008B4380" w:rsidRDefault="00ED6668" w:rsidP="00C177F0">
      <w:pPr>
        <w:spacing w:after="0" w:line="240" w:lineRule="auto"/>
        <w:ind w:right="-1"/>
        <w:jc w:val="both"/>
        <w:rPr>
          <w:rFonts w:cstheme="minorHAnsi"/>
          <w:sz w:val="24"/>
          <w:szCs w:val="24"/>
        </w:rPr>
      </w:pPr>
    </w:p>
    <w:p w14:paraId="2A492F86" w14:textId="3709D379" w:rsidR="00ED6668" w:rsidRPr="008B4380" w:rsidRDefault="00ED6668" w:rsidP="00C177F0">
      <w:pPr>
        <w:spacing w:after="0" w:line="240" w:lineRule="auto"/>
        <w:ind w:right="-1"/>
        <w:jc w:val="both"/>
        <w:rPr>
          <w:rFonts w:cstheme="minorHAnsi"/>
          <w:sz w:val="24"/>
          <w:szCs w:val="24"/>
        </w:rPr>
      </w:pPr>
    </w:p>
    <w:p w14:paraId="0F029949" w14:textId="4BB1FFFC" w:rsidR="00ED6668" w:rsidRPr="008B4380" w:rsidRDefault="00ED6668" w:rsidP="00C177F0">
      <w:pPr>
        <w:spacing w:after="0" w:line="240" w:lineRule="auto"/>
        <w:ind w:right="-1"/>
        <w:jc w:val="both"/>
        <w:rPr>
          <w:rFonts w:cstheme="minorHAnsi"/>
          <w:sz w:val="24"/>
          <w:szCs w:val="24"/>
        </w:rPr>
      </w:pPr>
    </w:p>
    <w:p w14:paraId="06B63321" w14:textId="47DF61A5" w:rsidR="00ED6668" w:rsidRPr="008B4380" w:rsidRDefault="00ED6668" w:rsidP="00C177F0">
      <w:pPr>
        <w:spacing w:after="0" w:line="240" w:lineRule="auto"/>
        <w:ind w:right="-1"/>
        <w:jc w:val="both"/>
        <w:rPr>
          <w:rFonts w:cstheme="minorHAnsi"/>
          <w:sz w:val="24"/>
          <w:szCs w:val="24"/>
        </w:rPr>
      </w:pPr>
    </w:p>
    <w:p w14:paraId="5FB1CC35" w14:textId="4B6B7323" w:rsidR="00ED6668" w:rsidRPr="008B4380" w:rsidRDefault="00ED6668" w:rsidP="00C177F0">
      <w:pPr>
        <w:spacing w:after="0" w:line="240" w:lineRule="auto"/>
        <w:ind w:right="-1"/>
        <w:jc w:val="both"/>
        <w:rPr>
          <w:rFonts w:cstheme="minorHAnsi"/>
          <w:sz w:val="24"/>
          <w:szCs w:val="24"/>
        </w:rPr>
      </w:pPr>
    </w:p>
    <w:p w14:paraId="742CE878" w14:textId="1C3AB173" w:rsidR="00ED6668" w:rsidRPr="008B4380" w:rsidRDefault="00ED6668" w:rsidP="00C177F0">
      <w:pPr>
        <w:spacing w:after="0" w:line="240" w:lineRule="auto"/>
        <w:ind w:right="-1"/>
        <w:jc w:val="both"/>
        <w:rPr>
          <w:rFonts w:cstheme="minorHAnsi"/>
          <w:sz w:val="24"/>
          <w:szCs w:val="24"/>
        </w:rPr>
      </w:pPr>
    </w:p>
    <w:p w14:paraId="12B65A4E" w14:textId="315CCEB0" w:rsidR="00ED6668" w:rsidRPr="008B4380" w:rsidRDefault="00ED6668" w:rsidP="00C177F0">
      <w:pPr>
        <w:spacing w:after="0" w:line="240" w:lineRule="auto"/>
        <w:ind w:right="-1"/>
        <w:jc w:val="both"/>
        <w:rPr>
          <w:rFonts w:cstheme="minorHAnsi"/>
          <w:sz w:val="24"/>
          <w:szCs w:val="24"/>
        </w:rPr>
      </w:pPr>
    </w:p>
    <w:p w14:paraId="50720FDA" w14:textId="5D0C52B0" w:rsidR="00ED6668" w:rsidRPr="008B4380" w:rsidRDefault="00ED6668" w:rsidP="00C177F0">
      <w:pPr>
        <w:spacing w:after="0" w:line="240" w:lineRule="auto"/>
        <w:ind w:right="-1"/>
        <w:jc w:val="both"/>
        <w:rPr>
          <w:rFonts w:cstheme="minorHAnsi"/>
          <w:sz w:val="24"/>
          <w:szCs w:val="24"/>
        </w:rPr>
      </w:pPr>
    </w:p>
    <w:p w14:paraId="3CCD1888" w14:textId="33B98EA7" w:rsidR="00ED6668" w:rsidRPr="008B4380" w:rsidRDefault="00ED6668" w:rsidP="00C177F0">
      <w:pPr>
        <w:spacing w:after="0" w:line="240" w:lineRule="auto"/>
        <w:ind w:right="-1"/>
        <w:jc w:val="both"/>
        <w:rPr>
          <w:rFonts w:cstheme="minorHAnsi"/>
          <w:sz w:val="24"/>
          <w:szCs w:val="24"/>
        </w:rPr>
      </w:pPr>
    </w:p>
    <w:p w14:paraId="70A27E72" w14:textId="18AE51A3" w:rsidR="00ED6668" w:rsidRPr="008B4380" w:rsidRDefault="00ED6668" w:rsidP="00C177F0">
      <w:pPr>
        <w:spacing w:after="0" w:line="240" w:lineRule="auto"/>
        <w:ind w:right="-1"/>
        <w:jc w:val="both"/>
        <w:rPr>
          <w:rFonts w:cstheme="minorHAnsi"/>
          <w:sz w:val="24"/>
          <w:szCs w:val="24"/>
        </w:rPr>
      </w:pPr>
    </w:p>
    <w:p w14:paraId="727E89F1" w14:textId="61539DFE" w:rsidR="00ED6668" w:rsidRPr="008B4380" w:rsidRDefault="00ED6668" w:rsidP="00C177F0">
      <w:pPr>
        <w:spacing w:after="0" w:line="240" w:lineRule="auto"/>
        <w:ind w:right="-1"/>
        <w:jc w:val="both"/>
        <w:rPr>
          <w:rFonts w:cstheme="minorHAnsi"/>
          <w:sz w:val="24"/>
          <w:szCs w:val="24"/>
        </w:rPr>
      </w:pPr>
    </w:p>
    <w:p w14:paraId="5FE1029F" w14:textId="10D836D7" w:rsidR="00ED6668" w:rsidRPr="008B4380" w:rsidRDefault="00ED6668" w:rsidP="00C177F0">
      <w:pPr>
        <w:spacing w:after="0" w:line="240" w:lineRule="auto"/>
        <w:ind w:right="-1"/>
        <w:jc w:val="both"/>
        <w:rPr>
          <w:rFonts w:cstheme="minorHAnsi"/>
          <w:sz w:val="24"/>
          <w:szCs w:val="24"/>
        </w:rPr>
      </w:pPr>
    </w:p>
    <w:p w14:paraId="51BCA348" w14:textId="4CD0DE71" w:rsidR="009A1BF7" w:rsidRPr="008B4380" w:rsidRDefault="009A1BF7" w:rsidP="00C177F0">
      <w:pPr>
        <w:spacing w:after="0" w:line="240" w:lineRule="auto"/>
        <w:ind w:right="-1"/>
        <w:jc w:val="both"/>
        <w:rPr>
          <w:rFonts w:cstheme="minorHAnsi"/>
          <w:sz w:val="24"/>
          <w:szCs w:val="24"/>
        </w:rPr>
      </w:pPr>
    </w:p>
    <w:p w14:paraId="03F2745D" w14:textId="77777777" w:rsidR="009A1BF7" w:rsidRPr="008B4380" w:rsidRDefault="009A1BF7" w:rsidP="00C177F0">
      <w:pPr>
        <w:spacing w:after="0" w:line="240" w:lineRule="auto"/>
        <w:ind w:right="-1"/>
        <w:jc w:val="both"/>
        <w:rPr>
          <w:rFonts w:cstheme="minorHAnsi"/>
          <w:sz w:val="24"/>
          <w:szCs w:val="24"/>
        </w:rPr>
      </w:pPr>
    </w:p>
    <w:p w14:paraId="6EF999C1" w14:textId="0799C4D1" w:rsidR="00ED6668" w:rsidRPr="008B4380" w:rsidRDefault="00ED6668" w:rsidP="00C177F0">
      <w:pPr>
        <w:spacing w:after="0" w:line="240" w:lineRule="auto"/>
        <w:ind w:right="-1"/>
        <w:jc w:val="both"/>
        <w:rPr>
          <w:rFonts w:cstheme="minorHAnsi"/>
          <w:sz w:val="24"/>
          <w:szCs w:val="24"/>
        </w:rPr>
      </w:pPr>
    </w:p>
    <w:p w14:paraId="71F067E7" w14:textId="1D02FF0F" w:rsidR="001803A3" w:rsidRPr="008B4380" w:rsidRDefault="001803A3" w:rsidP="00C177F0">
      <w:pPr>
        <w:pStyle w:val="Ttulo2"/>
        <w:jc w:val="center"/>
        <w:rPr>
          <w:rFonts w:asciiTheme="minorHAnsi" w:hAnsiTheme="minorHAnsi" w:cstheme="minorHAnsi"/>
          <w:sz w:val="24"/>
          <w:szCs w:val="24"/>
        </w:rPr>
      </w:pPr>
      <w:bookmarkStart w:id="155" w:name="_Toc26458566"/>
      <w:r w:rsidRPr="008B4380">
        <w:rPr>
          <w:rFonts w:asciiTheme="minorHAnsi" w:hAnsiTheme="minorHAnsi" w:cstheme="minorHAnsi"/>
          <w:sz w:val="24"/>
          <w:szCs w:val="24"/>
        </w:rPr>
        <w:lastRenderedPageBreak/>
        <w:t>CONDIÇÃO ESPECIAL DA COBERTURA ADICIONAL DE INCAPACIDADE FÍSICA TOTAL E TEMPORÁRIA (I</w:t>
      </w:r>
      <w:r w:rsidR="00F25A24">
        <w:rPr>
          <w:rFonts w:asciiTheme="minorHAnsi" w:hAnsiTheme="minorHAnsi" w:cstheme="minorHAnsi"/>
          <w:sz w:val="24"/>
          <w:szCs w:val="24"/>
        </w:rPr>
        <w:t>F</w:t>
      </w:r>
      <w:r w:rsidRPr="008B4380">
        <w:rPr>
          <w:rFonts w:asciiTheme="minorHAnsi" w:hAnsiTheme="minorHAnsi" w:cstheme="minorHAnsi"/>
          <w:sz w:val="24"/>
          <w:szCs w:val="24"/>
        </w:rPr>
        <w:t>TT)</w:t>
      </w:r>
      <w:bookmarkEnd w:id="155"/>
    </w:p>
    <w:p w14:paraId="2ECF0D64" w14:textId="77777777" w:rsidR="001803A3" w:rsidRPr="008B4380" w:rsidRDefault="001803A3" w:rsidP="00C177F0">
      <w:pPr>
        <w:spacing w:after="0" w:line="240" w:lineRule="auto"/>
        <w:ind w:right="-1"/>
        <w:rPr>
          <w:sz w:val="24"/>
          <w:szCs w:val="24"/>
        </w:rPr>
      </w:pPr>
    </w:p>
    <w:p w14:paraId="58419490" w14:textId="77777777" w:rsidR="001803A3" w:rsidRPr="008B4380" w:rsidRDefault="001803A3" w:rsidP="006D207B">
      <w:pPr>
        <w:pStyle w:val="PargrafodaLista"/>
        <w:numPr>
          <w:ilvl w:val="0"/>
          <w:numId w:val="40"/>
        </w:numPr>
        <w:spacing w:after="0" w:line="240" w:lineRule="auto"/>
        <w:ind w:left="0" w:right="-1" w:firstLine="0"/>
        <w:rPr>
          <w:rFonts w:cstheme="minorHAnsi"/>
          <w:b/>
          <w:bCs/>
          <w:sz w:val="24"/>
          <w:szCs w:val="24"/>
        </w:rPr>
      </w:pPr>
      <w:r w:rsidRPr="008B4380">
        <w:rPr>
          <w:rFonts w:cstheme="minorHAnsi"/>
          <w:b/>
          <w:bCs/>
          <w:sz w:val="24"/>
          <w:szCs w:val="24"/>
        </w:rPr>
        <w:t>OBJETIVO</w:t>
      </w:r>
    </w:p>
    <w:p w14:paraId="66ED2CFB" w14:textId="77777777" w:rsidR="001803A3" w:rsidRPr="008B4380" w:rsidRDefault="001803A3" w:rsidP="00C177F0">
      <w:pPr>
        <w:pStyle w:val="PargrafodaLista"/>
        <w:widowControl w:val="0"/>
        <w:autoSpaceDE w:val="0"/>
        <w:autoSpaceDN w:val="0"/>
        <w:spacing w:after="0" w:line="240" w:lineRule="auto"/>
        <w:ind w:left="0" w:right="-1"/>
        <w:jc w:val="both"/>
        <w:rPr>
          <w:rFonts w:cstheme="minorHAnsi"/>
          <w:sz w:val="24"/>
          <w:szCs w:val="24"/>
        </w:rPr>
      </w:pPr>
    </w:p>
    <w:p w14:paraId="33E37CC4" w14:textId="1016E124" w:rsidR="001803A3" w:rsidRPr="008B4380" w:rsidRDefault="001803A3" w:rsidP="006D207B">
      <w:pPr>
        <w:pStyle w:val="PargrafodaLista"/>
        <w:widowControl w:val="0"/>
        <w:numPr>
          <w:ilvl w:val="1"/>
          <w:numId w:val="40"/>
        </w:numPr>
        <w:autoSpaceDE w:val="0"/>
        <w:autoSpaceDN w:val="0"/>
        <w:spacing w:after="0" w:line="240" w:lineRule="auto"/>
        <w:ind w:left="0" w:right="-1" w:firstLine="0"/>
        <w:jc w:val="both"/>
        <w:rPr>
          <w:rFonts w:cstheme="minorHAnsi"/>
          <w:sz w:val="24"/>
          <w:szCs w:val="24"/>
        </w:rPr>
      </w:pPr>
      <w:r w:rsidRPr="008B4380">
        <w:rPr>
          <w:rFonts w:cstheme="minorHAnsi"/>
          <w:sz w:val="24"/>
          <w:szCs w:val="24"/>
        </w:rPr>
        <w:t>Mediante a inclusão desta cobertura adicional na apólice e tendo sido pago o prêmio correspondente, a Seguradora garante o pagamento do capital segurado da Cobertura, caso o Segurado fique total e temporariamente incapacitado decorrente de doença ou acidente coberto ocorrido durante a vigência da cobertura, observadas as demais condições contratuais.</w:t>
      </w:r>
    </w:p>
    <w:p w14:paraId="51B9FEB7" w14:textId="77777777" w:rsidR="001803A3" w:rsidRPr="008B4380" w:rsidRDefault="001803A3" w:rsidP="00C177F0">
      <w:pPr>
        <w:pStyle w:val="PargrafodaLista"/>
        <w:spacing w:after="0" w:line="240" w:lineRule="auto"/>
        <w:ind w:left="0" w:right="-1"/>
        <w:rPr>
          <w:rFonts w:cstheme="minorHAnsi"/>
          <w:sz w:val="24"/>
          <w:szCs w:val="24"/>
        </w:rPr>
      </w:pPr>
    </w:p>
    <w:p w14:paraId="676D9323" w14:textId="77777777" w:rsidR="001803A3" w:rsidRPr="008B4380" w:rsidRDefault="001803A3" w:rsidP="006D207B">
      <w:pPr>
        <w:pStyle w:val="PargrafodaLista"/>
        <w:numPr>
          <w:ilvl w:val="0"/>
          <w:numId w:val="40"/>
        </w:numPr>
        <w:spacing w:after="0" w:line="240" w:lineRule="auto"/>
        <w:ind w:left="0" w:right="-1" w:firstLine="0"/>
        <w:rPr>
          <w:rFonts w:cstheme="minorHAnsi"/>
          <w:b/>
          <w:bCs/>
          <w:sz w:val="24"/>
          <w:szCs w:val="24"/>
        </w:rPr>
      </w:pPr>
      <w:r w:rsidRPr="008B4380">
        <w:rPr>
          <w:rFonts w:cstheme="minorHAnsi"/>
          <w:b/>
          <w:bCs/>
          <w:sz w:val="24"/>
          <w:szCs w:val="24"/>
        </w:rPr>
        <w:t>RISCOS COBERTOS</w:t>
      </w:r>
    </w:p>
    <w:p w14:paraId="5857A111" w14:textId="77777777" w:rsidR="00ED6668" w:rsidRPr="008B4380" w:rsidRDefault="00ED6668" w:rsidP="00C177F0">
      <w:pPr>
        <w:widowControl w:val="0"/>
        <w:autoSpaceDE w:val="0"/>
        <w:autoSpaceDN w:val="0"/>
        <w:spacing w:after="0" w:line="240" w:lineRule="auto"/>
        <w:ind w:right="-1"/>
        <w:jc w:val="both"/>
        <w:rPr>
          <w:rFonts w:cstheme="minorHAnsi"/>
          <w:sz w:val="24"/>
          <w:szCs w:val="24"/>
        </w:rPr>
      </w:pPr>
    </w:p>
    <w:p w14:paraId="0E80ED8F" w14:textId="0D3C23E9" w:rsidR="00E354BC" w:rsidRPr="008B4380" w:rsidRDefault="00E354BC" w:rsidP="006D207B">
      <w:pPr>
        <w:pStyle w:val="PargrafodaLista"/>
        <w:widowControl w:val="0"/>
        <w:numPr>
          <w:ilvl w:val="1"/>
          <w:numId w:val="40"/>
        </w:numPr>
        <w:autoSpaceDE w:val="0"/>
        <w:autoSpaceDN w:val="0"/>
        <w:spacing w:after="0" w:line="240" w:lineRule="auto"/>
        <w:ind w:left="0" w:right="-1" w:firstLine="0"/>
        <w:jc w:val="both"/>
        <w:rPr>
          <w:rFonts w:cstheme="minorHAnsi"/>
          <w:sz w:val="24"/>
          <w:szCs w:val="24"/>
        </w:rPr>
      </w:pPr>
      <w:r w:rsidRPr="008B4380">
        <w:rPr>
          <w:rFonts w:cstheme="minorHAnsi"/>
          <w:sz w:val="24"/>
          <w:szCs w:val="24"/>
        </w:rPr>
        <w:t xml:space="preserve">Incapacidade Física do Segurado decorrente de acidente ou doença que impossibilite, de forma </w:t>
      </w:r>
      <w:r w:rsidR="009A1BF7" w:rsidRPr="008B4380">
        <w:rPr>
          <w:rFonts w:cstheme="minorHAnsi"/>
          <w:sz w:val="24"/>
          <w:szCs w:val="24"/>
        </w:rPr>
        <w:t>contínua</w:t>
      </w:r>
      <w:r w:rsidRPr="008B4380">
        <w:rPr>
          <w:rFonts w:cstheme="minorHAnsi"/>
          <w:sz w:val="24"/>
          <w:szCs w:val="24"/>
        </w:rPr>
        <w:t xml:space="preserve"> e ininterrupta, o Segurado de exercer a sua profissão ou ocupação por um período igual ou superior a 15 (quinze) dias consecutivos</w:t>
      </w:r>
      <w:r w:rsidR="00C86C49" w:rsidRPr="008B4380">
        <w:rPr>
          <w:rFonts w:cstheme="minorHAnsi"/>
          <w:sz w:val="24"/>
          <w:szCs w:val="24"/>
        </w:rPr>
        <w:t>.</w:t>
      </w:r>
    </w:p>
    <w:p w14:paraId="2657E073" w14:textId="50003F35" w:rsidR="00E354BC" w:rsidRPr="008B4380" w:rsidRDefault="00E354BC" w:rsidP="00C177F0">
      <w:pPr>
        <w:widowControl w:val="0"/>
        <w:autoSpaceDE w:val="0"/>
        <w:autoSpaceDN w:val="0"/>
        <w:spacing w:after="0" w:line="240" w:lineRule="auto"/>
        <w:ind w:right="-1"/>
        <w:jc w:val="both"/>
        <w:rPr>
          <w:rFonts w:cstheme="minorHAnsi"/>
          <w:sz w:val="24"/>
          <w:szCs w:val="24"/>
        </w:rPr>
      </w:pPr>
      <w:r w:rsidRPr="008B4380">
        <w:rPr>
          <w:rFonts w:cstheme="minorHAnsi"/>
          <w:sz w:val="24"/>
          <w:szCs w:val="24"/>
        </w:rPr>
        <w:t xml:space="preserve"> </w:t>
      </w:r>
    </w:p>
    <w:p w14:paraId="1CA78BA8" w14:textId="4A9E8958" w:rsidR="001803A3" w:rsidRPr="008B4380" w:rsidRDefault="00E354BC" w:rsidP="006D207B">
      <w:pPr>
        <w:pStyle w:val="PargrafodaLista"/>
        <w:widowControl w:val="0"/>
        <w:numPr>
          <w:ilvl w:val="2"/>
          <w:numId w:val="40"/>
        </w:numPr>
        <w:autoSpaceDE w:val="0"/>
        <w:autoSpaceDN w:val="0"/>
        <w:spacing w:after="0" w:line="240" w:lineRule="auto"/>
        <w:ind w:left="0" w:right="-1" w:firstLine="0"/>
        <w:jc w:val="both"/>
        <w:rPr>
          <w:rFonts w:cstheme="minorHAnsi"/>
          <w:sz w:val="24"/>
          <w:szCs w:val="24"/>
        </w:rPr>
      </w:pPr>
      <w:r w:rsidRPr="008B4380">
        <w:rPr>
          <w:rFonts w:cstheme="minorHAnsi"/>
          <w:sz w:val="24"/>
          <w:szCs w:val="24"/>
        </w:rPr>
        <w:t>O tempo previsto de incapacidade deverá ser comprovado através de relatório médico emitido por profissional legalmente habilitado (médico) e exames que comprovem a incapacidade física total e temporária.</w:t>
      </w:r>
    </w:p>
    <w:p w14:paraId="62A56A38" w14:textId="77777777" w:rsidR="001803A3" w:rsidRPr="008B4380" w:rsidRDefault="001803A3" w:rsidP="00C177F0">
      <w:pPr>
        <w:pStyle w:val="PargrafodaLista"/>
        <w:widowControl w:val="0"/>
        <w:autoSpaceDE w:val="0"/>
        <w:autoSpaceDN w:val="0"/>
        <w:spacing w:after="0" w:line="240" w:lineRule="auto"/>
        <w:ind w:left="0" w:right="-1"/>
        <w:jc w:val="both"/>
        <w:rPr>
          <w:rFonts w:cstheme="minorHAnsi"/>
          <w:sz w:val="24"/>
          <w:szCs w:val="24"/>
        </w:rPr>
      </w:pPr>
    </w:p>
    <w:p w14:paraId="7EE8DD67" w14:textId="77777777" w:rsidR="001803A3" w:rsidRPr="008B4380" w:rsidRDefault="001803A3" w:rsidP="006D207B">
      <w:pPr>
        <w:pStyle w:val="PargrafodaLista"/>
        <w:numPr>
          <w:ilvl w:val="0"/>
          <w:numId w:val="40"/>
        </w:numPr>
        <w:spacing w:after="0" w:line="240" w:lineRule="auto"/>
        <w:ind w:left="0" w:right="-1" w:firstLine="0"/>
        <w:rPr>
          <w:rFonts w:cstheme="minorHAnsi"/>
          <w:b/>
          <w:bCs/>
          <w:sz w:val="24"/>
          <w:szCs w:val="24"/>
        </w:rPr>
      </w:pPr>
      <w:r w:rsidRPr="008B4380">
        <w:rPr>
          <w:rFonts w:cstheme="minorHAnsi"/>
          <w:b/>
          <w:bCs/>
          <w:sz w:val="24"/>
          <w:szCs w:val="24"/>
        </w:rPr>
        <w:t>ELEGIBILIDADE</w:t>
      </w:r>
    </w:p>
    <w:p w14:paraId="4682AA4F" w14:textId="77777777" w:rsidR="001803A3" w:rsidRPr="008B4380" w:rsidRDefault="001803A3" w:rsidP="00C177F0">
      <w:pPr>
        <w:widowControl w:val="0"/>
        <w:autoSpaceDE w:val="0"/>
        <w:autoSpaceDN w:val="0"/>
        <w:spacing w:after="0" w:line="240" w:lineRule="auto"/>
        <w:ind w:right="-1"/>
        <w:jc w:val="both"/>
        <w:rPr>
          <w:rFonts w:cstheme="minorHAnsi"/>
          <w:sz w:val="24"/>
          <w:szCs w:val="24"/>
        </w:rPr>
      </w:pPr>
    </w:p>
    <w:p w14:paraId="1B267AB1" w14:textId="6DF7E7DC" w:rsidR="00C86C49" w:rsidRPr="008B4380" w:rsidRDefault="00C86C49" w:rsidP="00C177F0">
      <w:pPr>
        <w:spacing w:after="0" w:line="240" w:lineRule="auto"/>
        <w:ind w:right="-1"/>
        <w:jc w:val="both"/>
        <w:rPr>
          <w:rFonts w:cstheme="minorHAnsi"/>
          <w:sz w:val="24"/>
          <w:szCs w:val="24"/>
        </w:rPr>
      </w:pPr>
      <w:r w:rsidRPr="008B4380">
        <w:rPr>
          <w:rFonts w:cstheme="minorHAnsi"/>
          <w:sz w:val="24"/>
          <w:szCs w:val="24"/>
        </w:rPr>
        <w:t xml:space="preserve">São elegíveis para a cobertura de Incapacidade Física Total e Temporária todas as pessoas físicas, profissionais liberais ou autônomos que possam comprovar a atividade exercida  através  dos  documentos  relacionados  no  item  x  “Procedimento  em  Caso  de Sinistro”, destas Condições Gerais, que possuam vínculo com o Estipulante, que na data da contratação do seguro tenham idade mínima de </w:t>
      </w:r>
      <w:r w:rsidR="004A09ED" w:rsidRPr="008B4380">
        <w:rPr>
          <w:rFonts w:cstheme="minorHAnsi"/>
          <w:sz w:val="24"/>
          <w:szCs w:val="24"/>
        </w:rPr>
        <w:t xml:space="preserve">16 </w:t>
      </w:r>
      <w:r w:rsidRPr="008B4380">
        <w:rPr>
          <w:rFonts w:cstheme="minorHAnsi"/>
          <w:sz w:val="24"/>
          <w:szCs w:val="24"/>
        </w:rPr>
        <w:t>(</w:t>
      </w:r>
      <w:r w:rsidR="009A1BF7" w:rsidRPr="008B4380">
        <w:rPr>
          <w:rFonts w:cstheme="minorHAnsi"/>
          <w:sz w:val="24"/>
          <w:szCs w:val="24"/>
        </w:rPr>
        <w:t>dezesseis</w:t>
      </w:r>
      <w:r w:rsidRPr="008B4380">
        <w:rPr>
          <w:rFonts w:cstheme="minorHAnsi"/>
          <w:sz w:val="24"/>
          <w:szCs w:val="24"/>
        </w:rPr>
        <w:t xml:space="preserve">) anos e máxima descritas nas condições contratuais, e que se encontrem em plena atividade profissional e em perfeitas condições de saúde na data da respectiva contratação do seguro. Após um evento de Incapacidade Física Total Temporária, onde o </w:t>
      </w:r>
      <w:r w:rsidR="00C17F47" w:rsidRPr="008B4380">
        <w:rPr>
          <w:rFonts w:cstheme="minorHAnsi"/>
          <w:sz w:val="24"/>
          <w:szCs w:val="24"/>
        </w:rPr>
        <w:t>Segurado</w:t>
      </w:r>
      <w:r w:rsidRPr="008B4380">
        <w:rPr>
          <w:rFonts w:cstheme="minorHAnsi"/>
          <w:sz w:val="24"/>
          <w:szCs w:val="24"/>
        </w:rPr>
        <w:t xml:space="preserve"> tenha sido indenizado, somente após 6 (seis) meses, a contar da data do término da incapacidade constatada, é que o Segurado estará elegível à indenização de um novo evento de Incapacidade Física Temporária.</w:t>
      </w:r>
    </w:p>
    <w:p w14:paraId="47DCE399" w14:textId="77777777" w:rsidR="001803A3" w:rsidRPr="008B4380" w:rsidRDefault="001803A3" w:rsidP="00C177F0">
      <w:pPr>
        <w:widowControl w:val="0"/>
        <w:autoSpaceDE w:val="0"/>
        <w:autoSpaceDN w:val="0"/>
        <w:spacing w:after="0" w:line="240" w:lineRule="auto"/>
        <w:ind w:right="-1"/>
        <w:jc w:val="both"/>
        <w:rPr>
          <w:rFonts w:cstheme="minorHAnsi"/>
          <w:sz w:val="24"/>
          <w:szCs w:val="24"/>
        </w:rPr>
      </w:pPr>
    </w:p>
    <w:p w14:paraId="001437FB" w14:textId="77777777" w:rsidR="001803A3" w:rsidRPr="008B4380" w:rsidRDefault="001803A3" w:rsidP="006D207B">
      <w:pPr>
        <w:pStyle w:val="PargrafodaLista"/>
        <w:numPr>
          <w:ilvl w:val="0"/>
          <w:numId w:val="40"/>
        </w:numPr>
        <w:spacing w:after="0" w:line="240" w:lineRule="auto"/>
        <w:ind w:left="0" w:right="-1" w:firstLine="0"/>
        <w:rPr>
          <w:rFonts w:cstheme="minorHAnsi"/>
          <w:b/>
          <w:bCs/>
          <w:sz w:val="24"/>
          <w:szCs w:val="24"/>
        </w:rPr>
      </w:pPr>
      <w:r w:rsidRPr="008B4380">
        <w:rPr>
          <w:rFonts w:cstheme="minorHAnsi"/>
          <w:b/>
          <w:bCs/>
          <w:sz w:val="24"/>
          <w:szCs w:val="24"/>
        </w:rPr>
        <w:t>RISCOS EXCLUÍDOS</w:t>
      </w:r>
    </w:p>
    <w:p w14:paraId="22B45208" w14:textId="77777777" w:rsidR="001803A3" w:rsidRPr="008B4380" w:rsidRDefault="001803A3" w:rsidP="00C177F0">
      <w:pPr>
        <w:pStyle w:val="PargrafodaLista"/>
        <w:widowControl w:val="0"/>
        <w:tabs>
          <w:tab w:val="left" w:pos="842"/>
        </w:tabs>
        <w:autoSpaceDE w:val="0"/>
        <w:autoSpaceDN w:val="0"/>
        <w:spacing w:after="0" w:line="240" w:lineRule="auto"/>
        <w:ind w:left="0" w:right="-1"/>
        <w:contextualSpacing w:val="0"/>
        <w:jc w:val="both"/>
        <w:rPr>
          <w:rFonts w:cstheme="minorHAnsi"/>
          <w:sz w:val="24"/>
          <w:szCs w:val="24"/>
        </w:rPr>
      </w:pPr>
    </w:p>
    <w:p w14:paraId="3796EB85" w14:textId="77777777" w:rsidR="00ED6668" w:rsidRPr="008B4380" w:rsidRDefault="00ED6668" w:rsidP="006D207B">
      <w:pPr>
        <w:pStyle w:val="PargrafodaLista"/>
        <w:widowControl w:val="0"/>
        <w:numPr>
          <w:ilvl w:val="0"/>
          <w:numId w:val="49"/>
        </w:numPr>
        <w:autoSpaceDE w:val="0"/>
        <w:autoSpaceDN w:val="0"/>
        <w:spacing w:after="0" w:line="240" w:lineRule="auto"/>
        <w:ind w:right="-1"/>
        <w:jc w:val="both"/>
        <w:rPr>
          <w:rFonts w:cstheme="minorHAnsi"/>
          <w:b/>
          <w:vanish/>
          <w:sz w:val="24"/>
          <w:szCs w:val="24"/>
        </w:rPr>
      </w:pPr>
    </w:p>
    <w:p w14:paraId="387E08A7" w14:textId="77777777" w:rsidR="00ED6668" w:rsidRPr="008B4380" w:rsidRDefault="00ED6668" w:rsidP="006D207B">
      <w:pPr>
        <w:pStyle w:val="PargrafodaLista"/>
        <w:widowControl w:val="0"/>
        <w:numPr>
          <w:ilvl w:val="0"/>
          <w:numId w:val="49"/>
        </w:numPr>
        <w:autoSpaceDE w:val="0"/>
        <w:autoSpaceDN w:val="0"/>
        <w:spacing w:after="0" w:line="240" w:lineRule="auto"/>
        <w:ind w:right="-1"/>
        <w:jc w:val="both"/>
        <w:rPr>
          <w:rFonts w:cstheme="minorHAnsi"/>
          <w:b/>
          <w:vanish/>
          <w:sz w:val="24"/>
          <w:szCs w:val="24"/>
        </w:rPr>
      </w:pPr>
    </w:p>
    <w:p w14:paraId="76EAAA4A" w14:textId="77777777" w:rsidR="00ED6668" w:rsidRPr="008B4380" w:rsidRDefault="00ED6668" w:rsidP="006D207B">
      <w:pPr>
        <w:pStyle w:val="PargrafodaLista"/>
        <w:widowControl w:val="0"/>
        <w:numPr>
          <w:ilvl w:val="0"/>
          <w:numId w:val="49"/>
        </w:numPr>
        <w:autoSpaceDE w:val="0"/>
        <w:autoSpaceDN w:val="0"/>
        <w:spacing w:after="0" w:line="240" w:lineRule="auto"/>
        <w:ind w:right="-1"/>
        <w:jc w:val="both"/>
        <w:rPr>
          <w:rFonts w:cstheme="minorHAnsi"/>
          <w:b/>
          <w:vanish/>
          <w:sz w:val="24"/>
          <w:szCs w:val="24"/>
        </w:rPr>
      </w:pPr>
    </w:p>
    <w:p w14:paraId="7B0466D6" w14:textId="77777777" w:rsidR="00ED6668" w:rsidRPr="008B4380" w:rsidRDefault="00ED6668" w:rsidP="006D207B">
      <w:pPr>
        <w:pStyle w:val="PargrafodaLista"/>
        <w:widowControl w:val="0"/>
        <w:numPr>
          <w:ilvl w:val="0"/>
          <w:numId w:val="49"/>
        </w:numPr>
        <w:autoSpaceDE w:val="0"/>
        <w:autoSpaceDN w:val="0"/>
        <w:spacing w:after="0" w:line="240" w:lineRule="auto"/>
        <w:ind w:right="-1"/>
        <w:jc w:val="both"/>
        <w:rPr>
          <w:rFonts w:cstheme="minorHAnsi"/>
          <w:b/>
          <w:vanish/>
          <w:sz w:val="24"/>
          <w:szCs w:val="24"/>
        </w:rPr>
      </w:pPr>
    </w:p>
    <w:p w14:paraId="1DE9586A" w14:textId="2393DFFB" w:rsidR="001803A3" w:rsidRPr="008B4380" w:rsidRDefault="001803A3" w:rsidP="006D207B">
      <w:pPr>
        <w:pStyle w:val="PargrafodaLista"/>
        <w:widowControl w:val="0"/>
        <w:numPr>
          <w:ilvl w:val="1"/>
          <w:numId w:val="49"/>
        </w:numPr>
        <w:autoSpaceDE w:val="0"/>
        <w:autoSpaceDN w:val="0"/>
        <w:spacing w:after="0" w:line="240" w:lineRule="auto"/>
        <w:ind w:left="0" w:right="-1" w:firstLine="0"/>
        <w:jc w:val="both"/>
        <w:rPr>
          <w:rFonts w:cstheme="minorHAnsi"/>
          <w:b/>
          <w:sz w:val="24"/>
          <w:szCs w:val="24"/>
        </w:rPr>
      </w:pPr>
      <w:r w:rsidRPr="008B4380">
        <w:rPr>
          <w:rFonts w:cstheme="minorHAnsi"/>
          <w:b/>
          <w:sz w:val="24"/>
          <w:szCs w:val="24"/>
        </w:rPr>
        <w:t>Além</w:t>
      </w:r>
      <w:r w:rsidRPr="008B4380">
        <w:rPr>
          <w:rFonts w:cstheme="minorHAnsi"/>
          <w:b/>
          <w:bCs/>
          <w:sz w:val="24"/>
          <w:szCs w:val="24"/>
        </w:rPr>
        <w:t xml:space="preserve"> das exclusões previstas nas Condições Gerais da apólice, consideram-se também como</w:t>
      </w:r>
      <w:r w:rsidRPr="008B4380">
        <w:rPr>
          <w:rFonts w:cstheme="minorHAnsi"/>
          <w:b/>
          <w:sz w:val="24"/>
          <w:szCs w:val="24"/>
        </w:rPr>
        <w:t xml:space="preserve"> riscos excluídos para </w:t>
      </w:r>
      <w:r w:rsidR="00C86C49" w:rsidRPr="008B4380">
        <w:rPr>
          <w:rFonts w:cstheme="minorHAnsi"/>
          <w:b/>
          <w:sz w:val="24"/>
          <w:szCs w:val="24"/>
        </w:rPr>
        <w:t>Incapacidade Física Total e Temporária</w:t>
      </w:r>
      <w:r w:rsidRPr="008B4380">
        <w:rPr>
          <w:rFonts w:cstheme="minorHAnsi"/>
          <w:b/>
          <w:sz w:val="24"/>
          <w:szCs w:val="24"/>
        </w:rPr>
        <w:t>:</w:t>
      </w:r>
    </w:p>
    <w:p w14:paraId="1BF1A60A" w14:textId="77777777" w:rsidR="001803A3" w:rsidRPr="008B4380" w:rsidRDefault="001803A3" w:rsidP="00C177F0">
      <w:pPr>
        <w:widowControl w:val="0"/>
        <w:autoSpaceDE w:val="0"/>
        <w:autoSpaceDN w:val="0"/>
        <w:spacing w:after="0" w:line="240" w:lineRule="auto"/>
        <w:ind w:right="-1"/>
        <w:jc w:val="both"/>
        <w:rPr>
          <w:rFonts w:cstheme="minorHAnsi"/>
          <w:b/>
          <w:sz w:val="24"/>
          <w:szCs w:val="24"/>
        </w:rPr>
      </w:pPr>
    </w:p>
    <w:p w14:paraId="7CC8765C" w14:textId="138D2544" w:rsidR="00C86C49" w:rsidRPr="008B4380" w:rsidRDefault="00C86C49" w:rsidP="006D207B">
      <w:pPr>
        <w:pStyle w:val="PargrafodaLista"/>
        <w:widowControl w:val="0"/>
        <w:numPr>
          <w:ilvl w:val="0"/>
          <w:numId w:val="42"/>
        </w:numPr>
        <w:autoSpaceDE w:val="0"/>
        <w:autoSpaceDN w:val="0"/>
        <w:spacing w:after="0" w:line="240" w:lineRule="auto"/>
        <w:ind w:right="-1"/>
        <w:jc w:val="both"/>
        <w:rPr>
          <w:rFonts w:cstheme="minorHAnsi"/>
          <w:b/>
          <w:sz w:val="24"/>
          <w:szCs w:val="24"/>
        </w:rPr>
      </w:pPr>
      <w:r w:rsidRPr="008B4380">
        <w:rPr>
          <w:rFonts w:cstheme="minorHAnsi"/>
          <w:b/>
          <w:sz w:val="24"/>
          <w:szCs w:val="24"/>
        </w:rPr>
        <w:t xml:space="preserve">incapacidades, acidentes, lesões traumáticas e cirurgias comprovadamente anteriores à celebração do seguro, para as quais o </w:t>
      </w:r>
      <w:r w:rsidR="00C17F47" w:rsidRPr="008B4380">
        <w:rPr>
          <w:rFonts w:cstheme="minorHAnsi"/>
          <w:b/>
          <w:sz w:val="24"/>
          <w:szCs w:val="24"/>
        </w:rPr>
        <w:t>Segurado</w:t>
      </w:r>
      <w:r w:rsidRPr="008B4380">
        <w:rPr>
          <w:rFonts w:cstheme="minorHAnsi"/>
          <w:b/>
          <w:sz w:val="24"/>
          <w:szCs w:val="24"/>
        </w:rPr>
        <w:t xml:space="preserve"> tenha procurado ou recebido atendimento médico-hospitalar de qualquer natureza, mesmo que os afastamentos sejam decorrentes de agravamento, </w:t>
      </w:r>
      <w:r w:rsidR="009A1BF7" w:rsidRPr="008B4380">
        <w:rPr>
          <w:rFonts w:cstheme="minorHAnsi"/>
          <w:b/>
          <w:sz w:val="24"/>
          <w:szCs w:val="24"/>
        </w:rPr>
        <w:t>sequela</w:t>
      </w:r>
      <w:r w:rsidRPr="008B4380">
        <w:rPr>
          <w:rFonts w:cstheme="minorHAnsi"/>
          <w:b/>
          <w:sz w:val="24"/>
          <w:szCs w:val="24"/>
        </w:rPr>
        <w:t xml:space="preserve"> ou reaparecimento destas, ou de seus sintomas e sinais, ou ainda, das complicações crônicas ou degenerantes dela </w:t>
      </w:r>
      <w:r w:rsidR="009A1BF7" w:rsidRPr="008B4380">
        <w:rPr>
          <w:rFonts w:cstheme="minorHAnsi"/>
          <w:b/>
          <w:sz w:val="24"/>
          <w:szCs w:val="24"/>
        </w:rPr>
        <w:t>consequentes</w:t>
      </w:r>
      <w:r w:rsidRPr="008B4380">
        <w:rPr>
          <w:rFonts w:cstheme="minorHAnsi"/>
          <w:b/>
          <w:sz w:val="24"/>
          <w:szCs w:val="24"/>
        </w:rPr>
        <w:t>;</w:t>
      </w:r>
    </w:p>
    <w:p w14:paraId="0AC840CA" w14:textId="28DB6C8F" w:rsidR="004866EC" w:rsidRPr="008B4380" w:rsidRDefault="004866EC" w:rsidP="00C177F0">
      <w:pPr>
        <w:pStyle w:val="PargrafodaLista"/>
        <w:widowControl w:val="0"/>
        <w:autoSpaceDE w:val="0"/>
        <w:autoSpaceDN w:val="0"/>
        <w:spacing w:after="0" w:line="240" w:lineRule="auto"/>
        <w:ind w:right="-1"/>
        <w:jc w:val="both"/>
        <w:rPr>
          <w:rFonts w:cstheme="minorHAnsi"/>
          <w:b/>
          <w:sz w:val="24"/>
          <w:szCs w:val="24"/>
        </w:rPr>
      </w:pPr>
    </w:p>
    <w:p w14:paraId="04E06F09" w14:textId="77777777" w:rsidR="009A1BF7" w:rsidRPr="008B4380" w:rsidRDefault="009A1BF7" w:rsidP="00C177F0">
      <w:pPr>
        <w:pStyle w:val="PargrafodaLista"/>
        <w:widowControl w:val="0"/>
        <w:autoSpaceDE w:val="0"/>
        <w:autoSpaceDN w:val="0"/>
        <w:spacing w:after="0" w:line="240" w:lineRule="auto"/>
        <w:ind w:right="-1"/>
        <w:jc w:val="both"/>
        <w:rPr>
          <w:rFonts w:cstheme="minorHAnsi"/>
          <w:b/>
          <w:sz w:val="24"/>
          <w:szCs w:val="24"/>
        </w:rPr>
      </w:pPr>
    </w:p>
    <w:p w14:paraId="711E6C86" w14:textId="2054D568" w:rsidR="00C86C49" w:rsidRPr="008B4380" w:rsidRDefault="00C86C49" w:rsidP="006D207B">
      <w:pPr>
        <w:pStyle w:val="PargrafodaLista"/>
        <w:widowControl w:val="0"/>
        <w:numPr>
          <w:ilvl w:val="0"/>
          <w:numId w:val="42"/>
        </w:numPr>
        <w:autoSpaceDE w:val="0"/>
        <w:autoSpaceDN w:val="0"/>
        <w:spacing w:after="0" w:line="240" w:lineRule="auto"/>
        <w:ind w:right="-1"/>
        <w:jc w:val="both"/>
        <w:rPr>
          <w:rFonts w:cstheme="minorHAnsi"/>
          <w:b/>
          <w:sz w:val="24"/>
          <w:szCs w:val="24"/>
        </w:rPr>
      </w:pPr>
      <w:r w:rsidRPr="008B4380">
        <w:rPr>
          <w:rFonts w:cstheme="minorHAnsi"/>
          <w:b/>
          <w:sz w:val="24"/>
          <w:szCs w:val="24"/>
        </w:rPr>
        <w:lastRenderedPageBreak/>
        <w:t>Lesão premeditada auto infligida, de suicídio ou tentativa de suicídio quando ocorrido dentro dos primeiros dois anos de vigência do certificado individual;</w:t>
      </w:r>
    </w:p>
    <w:p w14:paraId="1224E5CA" w14:textId="48A3E9EE" w:rsidR="00C86C49" w:rsidRPr="008B4380" w:rsidRDefault="00C86C49" w:rsidP="006D207B">
      <w:pPr>
        <w:pStyle w:val="PargrafodaLista"/>
        <w:widowControl w:val="0"/>
        <w:numPr>
          <w:ilvl w:val="0"/>
          <w:numId w:val="42"/>
        </w:numPr>
        <w:autoSpaceDE w:val="0"/>
        <w:autoSpaceDN w:val="0"/>
        <w:spacing w:after="0" w:line="240" w:lineRule="auto"/>
        <w:ind w:right="-1"/>
        <w:jc w:val="both"/>
        <w:rPr>
          <w:rFonts w:cstheme="minorHAnsi"/>
          <w:b/>
          <w:sz w:val="24"/>
          <w:szCs w:val="24"/>
        </w:rPr>
      </w:pPr>
      <w:r w:rsidRPr="008B4380">
        <w:rPr>
          <w:rFonts w:cstheme="minorHAnsi"/>
          <w:b/>
          <w:sz w:val="24"/>
          <w:szCs w:val="24"/>
        </w:rPr>
        <w:t>Intoxicações por medicamentos, salvo quando prescritos por profissional legalmente</w:t>
      </w:r>
      <w:r w:rsidR="00192488" w:rsidRPr="008B4380">
        <w:rPr>
          <w:rFonts w:cstheme="minorHAnsi"/>
          <w:b/>
          <w:sz w:val="24"/>
          <w:szCs w:val="24"/>
        </w:rPr>
        <w:t xml:space="preserve"> </w:t>
      </w:r>
      <w:r w:rsidRPr="008B4380">
        <w:rPr>
          <w:rFonts w:cstheme="minorHAnsi"/>
          <w:b/>
          <w:sz w:val="24"/>
          <w:szCs w:val="24"/>
        </w:rPr>
        <w:t>habilitado (médico);</w:t>
      </w:r>
    </w:p>
    <w:p w14:paraId="2C9037CC" w14:textId="354D0CD1" w:rsidR="00C86C49" w:rsidRPr="008B4380" w:rsidRDefault="00C86C49" w:rsidP="006D207B">
      <w:pPr>
        <w:pStyle w:val="PargrafodaLista"/>
        <w:widowControl w:val="0"/>
        <w:numPr>
          <w:ilvl w:val="0"/>
          <w:numId w:val="42"/>
        </w:numPr>
        <w:autoSpaceDE w:val="0"/>
        <w:autoSpaceDN w:val="0"/>
        <w:spacing w:after="0" w:line="240" w:lineRule="auto"/>
        <w:ind w:right="-1"/>
        <w:jc w:val="both"/>
        <w:rPr>
          <w:rFonts w:cstheme="minorHAnsi"/>
          <w:b/>
          <w:sz w:val="24"/>
          <w:szCs w:val="24"/>
        </w:rPr>
      </w:pPr>
      <w:r w:rsidRPr="008B4380">
        <w:rPr>
          <w:rFonts w:cstheme="minorHAnsi"/>
          <w:b/>
          <w:sz w:val="24"/>
          <w:szCs w:val="24"/>
        </w:rPr>
        <w:tab/>
        <w:t>Hospitalização para a realização de exames de rotina;</w:t>
      </w:r>
    </w:p>
    <w:p w14:paraId="33B9568A" w14:textId="10103748" w:rsidR="00C86C49" w:rsidRPr="008B4380" w:rsidRDefault="00C86C49" w:rsidP="006D207B">
      <w:pPr>
        <w:pStyle w:val="PargrafodaLista"/>
        <w:widowControl w:val="0"/>
        <w:numPr>
          <w:ilvl w:val="0"/>
          <w:numId w:val="42"/>
        </w:numPr>
        <w:autoSpaceDE w:val="0"/>
        <w:autoSpaceDN w:val="0"/>
        <w:spacing w:after="0" w:line="240" w:lineRule="auto"/>
        <w:ind w:right="-1"/>
        <w:jc w:val="both"/>
        <w:rPr>
          <w:rFonts w:cstheme="minorHAnsi"/>
          <w:b/>
          <w:sz w:val="24"/>
          <w:szCs w:val="24"/>
        </w:rPr>
      </w:pPr>
      <w:r w:rsidRPr="008B4380">
        <w:rPr>
          <w:rFonts w:cstheme="minorHAnsi"/>
          <w:b/>
          <w:sz w:val="24"/>
          <w:szCs w:val="24"/>
        </w:rPr>
        <w:t xml:space="preserve">Qualquer tipo de hérnia, e suas </w:t>
      </w:r>
      <w:r w:rsidR="009A1BF7" w:rsidRPr="008B4380">
        <w:rPr>
          <w:rFonts w:cstheme="minorHAnsi"/>
          <w:b/>
          <w:sz w:val="24"/>
          <w:szCs w:val="24"/>
        </w:rPr>
        <w:t>consequências</w:t>
      </w:r>
      <w:r w:rsidRPr="008B4380">
        <w:rPr>
          <w:rFonts w:cstheme="minorHAnsi"/>
          <w:b/>
          <w:sz w:val="24"/>
          <w:szCs w:val="24"/>
        </w:rPr>
        <w:t>, salvo se decorrente de acidente pessoal coberto;</w:t>
      </w:r>
    </w:p>
    <w:p w14:paraId="6839C645" w14:textId="0C585EA0" w:rsidR="00C86C49" w:rsidRPr="008B4380" w:rsidRDefault="00C86C49" w:rsidP="006D207B">
      <w:pPr>
        <w:pStyle w:val="PargrafodaLista"/>
        <w:widowControl w:val="0"/>
        <w:numPr>
          <w:ilvl w:val="0"/>
          <w:numId w:val="42"/>
        </w:numPr>
        <w:autoSpaceDE w:val="0"/>
        <w:autoSpaceDN w:val="0"/>
        <w:spacing w:after="0" w:line="240" w:lineRule="auto"/>
        <w:ind w:right="-1"/>
        <w:jc w:val="both"/>
        <w:rPr>
          <w:rFonts w:cstheme="minorHAnsi"/>
          <w:b/>
          <w:sz w:val="24"/>
          <w:szCs w:val="24"/>
        </w:rPr>
      </w:pPr>
      <w:r w:rsidRPr="008B4380">
        <w:rPr>
          <w:rFonts w:cstheme="minorHAnsi"/>
          <w:b/>
          <w:sz w:val="24"/>
          <w:szCs w:val="24"/>
        </w:rPr>
        <w:t xml:space="preserve">Parto ou aborto, e suas </w:t>
      </w:r>
      <w:r w:rsidR="009A1BF7" w:rsidRPr="008B4380">
        <w:rPr>
          <w:rFonts w:cstheme="minorHAnsi"/>
          <w:b/>
          <w:sz w:val="24"/>
          <w:szCs w:val="24"/>
        </w:rPr>
        <w:t>consequências</w:t>
      </w:r>
      <w:r w:rsidRPr="008B4380">
        <w:rPr>
          <w:rFonts w:cstheme="minorHAnsi"/>
          <w:b/>
          <w:sz w:val="24"/>
          <w:szCs w:val="24"/>
        </w:rPr>
        <w:t>, salvo se decorrente de acidente pessoal coberto;</w:t>
      </w:r>
    </w:p>
    <w:p w14:paraId="0B78329D" w14:textId="782F00A9" w:rsidR="00C86C49" w:rsidRPr="008B4380" w:rsidRDefault="00C86C49" w:rsidP="006D207B">
      <w:pPr>
        <w:pStyle w:val="PargrafodaLista"/>
        <w:widowControl w:val="0"/>
        <w:numPr>
          <w:ilvl w:val="0"/>
          <w:numId w:val="42"/>
        </w:numPr>
        <w:autoSpaceDE w:val="0"/>
        <w:autoSpaceDN w:val="0"/>
        <w:spacing w:after="0" w:line="240" w:lineRule="auto"/>
        <w:ind w:right="-1"/>
        <w:jc w:val="both"/>
        <w:rPr>
          <w:rFonts w:cstheme="minorHAnsi"/>
          <w:b/>
          <w:sz w:val="24"/>
          <w:szCs w:val="24"/>
        </w:rPr>
      </w:pPr>
      <w:r w:rsidRPr="008B4380">
        <w:rPr>
          <w:rFonts w:cstheme="minorHAnsi"/>
          <w:b/>
          <w:sz w:val="24"/>
          <w:szCs w:val="24"/>
        </w:rPr>
        <w:t xml:space="preserve">O choque anafilático, e suas </w:t>
      </w:r>
      <w:r w:rsidR="009A1BF7" w:rsidRPr="008B4380">
        <w:rPr>
          <w:rFonts w:cstheme="minorHAnsi"/>
          <w:b/>
          <w:sz w:val="24"/>
          <w:szCs w:val="24"/>
        </w:rPr>
        <w:t>consequências</w:t>
      </w:r>
      <w:r w:rsidRPr="008B4380">
        <w:rPr>
          <w:rFonts w:cstheme="minorHAnsi"/>
          <w:b/>
          <w:sz w:val="24"/>
          <w:szCs w:val="24"/>
        </w:rPr>
        <w:t>, salvo se decorrente de acidente pessoal coberto.</w:t>
      </w:r>
    </w:p>
    <w:p w14:paraId="1D3A79F1" w14:textId="413C51E1" w:rsidR="00C86C49" w:rsidRPr="008B4380" w:rsidRDefault="00C86C49" w:rsidP="006D207B">
      <w:pPr>
        <w:pStyle w:val="PargrafodaLista"/>
        <w:widowControl w:val="0"/>
        <w:numPr>
          <w:ilvl w:val="0"/>
          <w:numId w:val="42"/>
        </w:numPr>
        <w:autoSpaceDE w:val="0"/>
        <w:autoSpaceDN w:val="0"/>
        <w:spacing w:after="0" w:line="240" w:lineRule="auto"/>
        <w:ind w:right="-1"/>
        <w:jc w:val="both"/>
        <w:rPr>
          <w:rFonts w:cstheme="minorHAnsi"/>
          <w:b/>
          <w:sz w:val="24"/>
          <w:szCs w:val="24"/>
        </w:rPr>
      </w:pPr>
      <w:r w:rsidRPr="008B4380">
        <w:rPr>
          <w:rFonts w:cstheme="minorHAnsi"/>
          <w:b/>
          <w:sz w:val="24"/>
          <w:szCs w:val="24"/>
        </w:rPr>
        <w:t>Tratamento para esterilização, fertilização e mudança de sexo;</w:t>
      </w:r>
    </w:p>
    <w:p w14:paraId="6764E246" w14:textId="0530031C" w:rsidR="00C86C49" w:rsidRPr="008B4380" w:rsidRDefault="00C86C49" w:rsidP="006D207B">
      <w:pPr>
        <w:pStyle w:val="PargrafodaLista"/>
        <w:widowControl w:val="0"/>
        <w:numPr>
          <w:ilvl w:val="0"/>
          <w:numId w:val="42"/>
        </w:numPr>
        <w:autoSpaceDE w:val="0"/>
        <w:autoSpaceDN w:val="0"/>
        <w:spacing w:after="0" w:line="240" w:lineRule="auto"/>
        <w:ind w:right="-1"/>
        <w:jc w:val="both"/>
        <w:rPr>
          <w:rFonts w:cstheme="minorHAnsi"/>
          <w:b/>
          <w:sz w:val="24"/>
          <w:szCs w:val="24"/>
        </w:rPr>
      </w:pPr>
      <w:r w:rsidRPr="008B4380">
        <w:rPr>
          <w:rFonts w:cstheme="minorHAnsi"/>
          <w:b/>
          <w:sz w:val="24"/>
          <w:szCs w:val="24"/>
        </w:rPr>
        <w:t>Cirurgias plásticas, exceto aquelas com finalidade comprovadamente restauradora de função diretamente afetada por eventos cobertos pelo seguro;</w:t>
      </w:r>
    </w:p>
    <w:p w14:paraId="24497B76" w14:textId="62248E04" w:rsidR="00C86C49" w:rsidRPr="008B4380" w:rsidRDefault="00C86C49" w:rsidP="006D207B">
      <w:pPr>
        <w:pStyle w:val="PargrafodaLista"/>
        <w:widowControl w:val="0"/>
        <w:numPr>
          <w:ilvl w:val="0"/>
          <w:numId w:val="42"/>
        </w:numPr>
        <w:autoSpaceDE w:val="0"/>
        <w:autoSpaceDN w:val="0"/>
        <w:spacing w:after="0" w:line="240" w:lineRule="auto"/>
        <w:ind w:right="-1"/>
        <w:jc w:val="both"/>
        <w:rPr>
          <w:rFonts w:cstheme="minorHAnsi"/>
          <w:b/>
          <w:sz w:val="24"/>
          <w:szCs w:val="24"/>
        </w:rPr>
      </w:pPr>
      <w:r w:rsidRPr="008B4380">
        <w:rPr>
          <w:rFonts w:cstheme="minorHAnsi"/>
          <w:b/>
          <w:sz w:val="24"/>
          <w:szCs w:val="24"/>
        </w:rPr>
        <w:t>Tratamento para obesidade em suas várias modalidades;</w:t>
      </w:r>
    </w:p>
    <w:p w14:paraId="32122427" w14:textId="48116967" w:rsidR="00C86C49" w:rsidRPr="008B4380" w:rsidRDefault="00C86C49" w:rsidP="006D207B">
      <w:pPr>
        <w:pStyle w:val="PargrafodaLista"/>
        <w:widowControl w:val="0"/>
        <w:numPr>
          <w:ilvl w:val="0"/>
          <w:numId w:val="42"/>
        </w:numPr>
        <w:autoSpaceDE w:val="0"/>
        <w:autoSpaceDN w:val="0"/>
        <w:spacing w:after="0" w:line="240" w:lineRule="auto"/>
        <w:ind w:right="-1"/>
        <w:jc w:val="both"/>
        <w:rPr>
          <w:rFonts w:cstheme="minorHAnsi"/>
          <w:b/>
          <w:sz w:val="24"/>
          <w:szCs w:val="24"/>
        </w:rPr>
      </w:pPr>
      <w:r w:rsidRPr="008B4380">
        <w:rPr>
          <w:rFonts w:cstheme="minorHAnsi"/>
          <w:b/>
          <w:sz w:val="24"/>
          <w:szCs w:val="24"/>
        </w:rPr>
        <w:t>Procedimentos não previstos no Código Brasileiro de Ética Médica e os não reconhecidos pelo Serviço Nacional de Fiscalização de Medicina e Farmácia;</w:t>
      </w:r>
    </w:p>
    <w:p w14:paraId="7D01AE2D" w14:textId="36351E54" w:rsidR="00C86C49" w:rsidRPr="008B4380" w:rsidRDefault="00C86C49" w:rsidP="006D207B">
      <w:pPr>
        <w:pStyle w:val="PargrafodaLista"/>
        <w:widowControl w:val="0"/>
        <w:numPr>
          <w:ilvl w:val="0"/>
          <w:numId w:val="42"/>
        </w:numPr>
        <w:autoSpaceDE w:val="0"/>
        <w:autoSpaceDN w:val="0"/>
        <w:spacing w:after="0" w:line="240" w:lineRule="auto"/>
        <w:ind w:right="-1"/>
        <w:jc w:val="both"/>
        <w:rPr>
          <w:rFonts w:cstheme="minorHAnsi"/>
          <w:b/>
          <w:sz w:val="24"/>
          <w:szCs w:val="24"/>
        </w:rPr>
      </w:pPr>
      <w:r w:rsidRPr="008B4380">
        <w:rPr>
          <w:rFonts w:cstheme="minorHAnsi"/>
          <w:b/>
          <w:sz w:val="24"/>
          <w:szCs w:val="24"/>
        </w:rPr>
        <w:t xml:space="preserve">Distúrbios ou doenças psiquiátricas, bem como quaisquer eventos ou </w:t>
      </w:r>
      <w:r w:rsidR="009A1BF7" w:rsidRPr="008B4380">
        <w:rPr>
          <w:rFonts w:cstheme="minorHAnsi"/>
          <w:b/>
          <w:sz w:val="24"/>
          <w:szCs w:val="24"/>
        </w:rPr>
        <w:t>consequências</w:t>
      </w:r>
      <w:r w:rsidRPr="008B4380">
        <w:rPr>
          <w:rFonts w:cstheme="minorHAnsi"/>
          <w:b/>
          <w:sz w:val="24"/>
          <w:szCs w:val="24"/>
        </w:rPr>
        <w:t xml:space="preserve"> deles decorrentes;</w:t>
      </w:r>
    </w:p>
    <w:p w14:paraId="0DBEA09D" w14:textId="5C7453AD" w:rsidR="00C86C49" w:rsidRPr="008B4380" w:rsidRDefault="00C86C49" w:rsidP="006D207B">
      <w:pPr>
        <w:pStyle w:val="PargrafodaLista"/>
        <w:widowControl w:val="0"/>
        <w:numPr>
          <w:ilvl w:val="0"/>
          <w:numId w:val="42"/>
        </w:numPr>
        <w:autoSpaceDE w:val="0"/>
        <w:autoSpaceDN w:val="0"/>
        <w:spacing w:after="0" w:line="240" w:lineRule="auto"/>
        <w:ind w:right="-1"/>
        <w:jc w:val="both"/>
        <w:rPr>
          <w:rFonts w:cstheme="minorHAnsi"/>
          <w:b/>
          <w:sz w:val="24"/>
          <w:szCs w:val="24"/>
        </w:rPr>
      </w:pPr>
      <w:r w:rsidRPr="008B4380">
        <w:rPr>
          <w:rFonts w:cstheme="minorHAnsi"/>
          <w:b/>
          <w:sz w:val="24"/>
          <w:szCs w:val="24"/>
        </w:rPr>
        <w:t>Afastamentos decorrentes de um mesmo evento que já tenha sido indenizado pela apólice de seguro vigente.</w:t>
      </w:r>
    </w:p>
    <w:p w14:paraId="65244D52" w14:textId="7EA3E8EE" w:rsidR="00C86C49" w:rsidRPr="008B4380" w:rsidRDefault="00C86C49" w:rsidP="006D207B">
      <w:pPr>
        <w:pStyle w:val="PargrafodaLista"/>
        <w:widowControl w:val="0"/>
        <w:numPr>
          <w:ilvl w:val="0"/>
          <w:numId w:val="42"/>
        </w:numPr>
        <w:autoSpaceDE w:val="0"/>
        <w:autoSpaceDN w:val="0"/>
        <w:spacing w:after="0" w:line="240" w:lineRule="auto"/>
        <w:ind w:right="-1"/>
        <w:jc w:val="both"/>
        <w:rPr>
          <w:rFonts w:cstheme="minorHAnsi"/>
          <w:b/>
          <w:sz w:val="24"/>
          <w:szCs w:val="24"/>
        </w:rPr>
      </w:pPr>
      <w:r w:rsidRPr="008B4380">
        <w:rPr>
          <w:rFonts w:cstheme="minorHAnsi"/>
          <w:b/>
          <w:sz w:val="24"/>
          <w:szCs w:val="24"/>
        </w:rPr>
        <w:t>Estão excluídos ainda, da cobertura de Incapacidade Física Total e Temporária, os profissionais da economia informal, que não sejam profissionais liberais e/ou autônomos regulamentados, não tendo, portanto, como comprovar uma atividade remunerada regular.</w:t>
      </w:r>
    </w:p>
    <w:p w14:paraId="7119839D" w14:textId="7B31338F" w:rsidR="001803A3" w:rsidRPr="008B4380" w:rsidRDefault="00C86C49" w:rsidP="006D207B">
      <w:pPr>
        <w:pStyle w:val="PargrafodaLista"/>
        <w:widowControl w:val="0"/>
        <w:numPr>
          <w:ilvl w:val="0"/>
          <w:numId w:val="42"/>
        </w:numPr>
        <w:autoSpaceDE w:val="0"/>
        <w:autoSpaceDN w:val="0"/>
        <w:spacing w:after="0" w:line="240" w:lineRule="auto"/>
        <w:ind w:right="-1"/>
        <w:jc w:val="both"/>
        <w:rPr>
          <w:rFonts w:cstheme="minorHAnsi"/>
          <w:b/>
          <w:sz w:val="24"/>
          <w:szCs w:val="24"/>
        </w:rPr>
      </w:pPr>
      <w:r w:rsidRPr="008B4380">
        <w:rPr>
          <w:rFonts w:cstheme="minorHAnsi"/>
          <w:b/>
          <w:sz w:val="24"/>
          <w:szCs w:val="24"/>
        </w:rPr>
        <w:t>Lesões causadas por esforços repetitivos (L.E.R.) e distúrbios osteomusculares relacionados ao trabalho (D.O.R.T.).</w:t>
      </w:r>
    </w:p>
    <w:p w14:paraId="0E8559F6" w14:textId="2CD8DA61" w:rsidR="00C86C49" w:rsidRPr="008B4380" w:rsidRDefault="00C86C49" w:rsidP="00C177F0">
      <w:pPr>
        <w:widowControl w:val="0"/>
        <w:autoSpaceDE w:val="0"/>
        <w:autoSpaceDN w:val="0"/>
        <w:spacing w:after="0" w:line="240" w:lineRule="auto"/>
        <w:ind w:right="-1"/>
        <w:jc w:val="both"/>
        <w:rPr>
          <w:rFonts w:cstheme="minorHAnsi"/>
          <w:b/>
          <w:sz w:val="24"/>
          <w:szCs w:val="24"/>
        </w:rPr>
      </w:pPr>
    </w:p>
    <w:p w14:paraId="40F3550D" w14:textId="77777777" w:rsidR="001803A3" w:rsidRPr="008B4380" w:rsidRDefault="001803A3" w:rsidP="006D207B">
      <w:pPr>
        <w:pStyle w:val="PargrafodaLista"/>
        <w:numPr>
          <w:ilvl w:val="0"/>
          <w:numId w:val="40"/>
        </w:numPr>
        <w:spacing w:after="0" w:line="240" w:lineRule="auto"/>
        <w:ind w:left="0" w:right="-1" w:firstLine="0"/>
        <w:rPr>
          <w:rFonts w:cstheme="minorHAnsi"/>
          <w:b/>
          <w:bCs/>
          <w:sz w:val="24"/>
          <w:szCs w:val="24"/>
        </w:rPr>
      </w:pPr>
      <w:r w:rsidRPr="008B4380">
        <w:rPr>
          <w:rFonts w:cstheme="minorHAnsi"/>
          <w:b/>
          <w:bCs/>
          <w:sz w:val="24"/>
          <w:szCs w:val="24"/>
        </w:rPr>
        <w:t>CAPITAL SEGURADO</w:t>
      </w:r>
    </w:p>
    <w:p w14:paraId="5212AB2A" w14:textId="77777777" w:rsidR="001803A3" w:rsidRPr="008B4380" w:rsidRDefault="001803A3" w:rsidP="00C177F0">
      <w:pPr>
        <w:pStyle w:val="PargrafodaLista"/>
        <w:widowControl w:val="0"/>
        <w:autoSpaceDE w:val="0"/>
        <w:autoSpaceDN w:val="0"/>
        <w:spacing w:after="0" w:line="240" w:lineRule="auto"/>
        <w:ind w:left="0" w:right="-1"/>
        <w:contextualSpacing w:val="0"/>
        <w:jc w:val="both"/>
        <w:rPr>
          <w:rFonts w:cstheme="minorHAnsi"/>
          <w:b/>
          <w:bCs/>
          <w:sz w:val="24"/>
          <w:szCs w:val="24"/>
        </w:rPr>
      </w:pPr>
    </w:p>
    <w:p w14:paraId="24744FE0" w14:textId="790AB225" w:rsidR="00246A6B" w:rsidRPr="008B4380" w:rsidRDefault="00C22084" w:rsidP="006D207B">
      <w:pPr>
        <w:pStyle w:val="PargrafodaLista"/>
        <w:numPr>
          <w:ilvl w:val="1"/>
          <w:numId w:val="40"/>
        </w:numPr>
        <w:spacing w:after="0" w:line="240" w:lineRule="auto"/>
        <w:ind w:left="0" w:right="-1" w:firstLine="0"/>
        <w:jc w:val="both"/>
        <w:rPr>
          <w:rFonts w:cstheme="minorHAnsi"/>
          <w:sz w:val="24"/>
          <w:szCs w:val="24"/>
        </w:rPr>
      </w:pPr>
      <w:r w:rsidRPr="008B4380">
        <w:rPr>
          <w:rFonts w:cstheme="minorHAnsi"/>
          <w:sz w:val="24"/>
          <w:szCs w:val="24"/>
        </w:rPr>
        <w:t xml:space="preserve">O </w:t>
      </w:r>
      <w:r w:rsidR="002426F9" w:rsidRPr="008B4380">
        <w:rPr>
          <w:rFonts w:cs="Calibri"/>
          <w:sz w:val="24"/>
          <w:szCs w:val="24"/>
        </w:rPr>
        <w:t>capital segurado será fixo, ou seja, corresponde ao valor contratado e indicado no certificado individual, respeitados os limites mínimos e máximos descritos na Apólice</w:t>
      </w:r>
      <w:r w:rsidR="00F03146" w:rsidRPr="008B4380">
        <w:rPr>
          <w:rFonts w:cstheme="minorHAnsi"/>
          <w:sz w:val="24"/>
          <w:szCs w:val="24"/>
        </w:rPr>
        <w:t>.</w:t>
      </w:r>
    </w:p>
    <w:p w14:paraId="6719C836" w14:textId="77777777" w:rsidR="00F03146" w:rsidRPr="008B4380" w:rsidRDefault="00F03146" w:rsidP="00C177F0">
      <w:pPr>
        <w:pStyle w:val="PargrafodaLista"/>
        <w:spacing w:after="0" w:line="240" w:lineRule="auto"/>
        <w:ind w:left="792" w:right="-1"/>
        <w:rPr>
          <w:rFonts w:cstheme="minorHAnsi"/>
          <w:sz w:val="24"/>
          <w:szCs w:val="24"/>
        </w:rPr>
      </w:pPr>
    </w:p>
    <w:p w14:paraId="7F581BCF" w14:textId="5EC23863" w:rsidR="00C43C43" w:rsidRPr="008B4380" w:rsidRDefault="00C43C43" w:rsidP="006D207B">
      <w:pPr>
        <w:pStyle w:val="PargrafodaLista"/>
        <w:numPr>
          <w:ilvl w:val="2"/>
          <w:numId w:val="40"/>
        </w:numPr>
        <w:autoSpaceDE w:val="0"/>
        <w:autoSpaceDN w:val="0"/>
        <w:adjustRightInd w:val="0"/>
        <w:spacing w:after="0" w:line="240" w:lineRule="auto"/>
        <w:ind w:left="0" w:right="-1" w:firstLine="0"/>
        <w:jc w:val="both"/>
        <w:rPr>
          <w:rFonts w:cstheme="minorHAnsi"/>
          <w:sz w:val="24"/>
          <w:szCs w:val="24"/>
        </w:rPr>
      </w:pPr>
      <w:r w:rsidRPr="008B4380">
        <w:rPr>
          <w:rFonts w:ascii="Utopia-Regular" w:hAnsi="Utopia-Regular" w:cs="Utopia-Regular"/>
          <w:sz w:val="24"/>
          <w:szCs w:val="24"/>
        </w:rPr>
        <w:t xml:space="preserve">parcelas em atraso, juros e/ou multas decorrentes de eventual inadimplência no pagamento da obrigação por parte do </w:t>
      </w:r>
      <w:r w:rsidR="00C17F47" w:rsidRPr="008B4380">
        <w:rPr>
          <w:rFonts w:ascii="Utopia-Regular" w:hAnsi="Utopia-Regular" w:cs="Utopia-Regular"/>
          <w:sz w:val="24"/>
          <w:szCs w:val="24"/>
        </w:rPr>
        <w:t>Segurado</w:t>
      </w:r>
      <w:r w:rsidRPr="008B4380">
        <w:rPr>
          <w:rFonts w:ascii="Utopia-Regular" w:hAnsi="Utopia-Regular" w:cs="Utopia-Regular"/>
          <w:sz w:val="24"/>
          <w:szCs w:val="24"/>
        </w:rPr>
        <w:t xml:space="preserve"> </w:t>
      </w:r>
      <w:r w:rsidRPr="008B4380">
        <w:rPr>
          <w:rFonts w:ascii="Utopia-Regular" w:hAnsi="Utopia-Regular" w:cs="Utopia-Regular"/>
          <w:b/>
          <w:bCs/>
          <w:sz w:val="24"/>
          <w:szCs w:val="24"/>
        </w:rPr>
        <w:t>não serão incorporados ao valor do capital segurado e consequentemente à indenização a ser paga ao primeiro beneficiário em caso de sinistro coberto.</w:t>
      </w:r>
    </w:p>
    <w:p w14:paraId="3882BB4F" w14:textId="77777777" w:rsidR="00C64289" w:rsidRPr="008B4380" w:rsidRDefault="00C64289" w:rsidP="00C177F0">
      <w:pPr>
        <w:widowControl w:val="0"/>
        <w:autoSpaceDE w:val="0"/>
        <w:autoSpaceDN w:val="0"/>
        <w:spacing w:after="0" w:line="240" w:lineRule="auto"/>
        <w:ind w:right="-1"/>
        <w:jc w:val="both"/>
        <w:rPr>
          <w:rFonts w:cstheme="minorHAnsi"/>
          <w:sz w:val="24"/>
          <w:szCs w:val="24"/>
        </w:rPr>
      </w:pPr>
    </w:p>
    <w:p w14:paraId="59EA6F92" w14:textId="4AB47188" w:rsidR="00C64289" w:rsidRPr="008B4380" w:rsidRDefault="00246A6B" w:rsidP="006D207B">
      <w:pPr>
        <w:pStyle w:val="PargrafodaLista"/>
        <w:widowControl w:val="0"/>
        <w:numPr>
          <w:ilvl w:val="1"/>
          <w:numId w:val="40"/>
        </w:numPr>
        <w:autoSpaceDE w:val="0"/>
        <w:autoSpaceDN w:val="0"/>
        <w:spacing w:after="0" w:line="240" w:lineRule="auto"/>
        <w:ind w:left="0" w:right="-1" w:firstLine="0"/>
        <w:jc w:val="both"/>
        <w:rPr>
          <w:rFonts w:cstheme="minorHAnsi"/>
          <w:sz w:val="24"/>
          <w:szCs w:val="24"/>
        </w:rPr>
      </w:pPr>
      <w:r w:rsidRPr="008B4380">
        <w:rPr>
          <w:rFonts w:cstheme="minorHAnsi"/>
          <w:sz w:val="24"/>
          <w:szCs w:val="24"/>
        </w:rPr>
        <w:t xml:space="preserve">Caracterizado o sinistro, </w:t>
      </w:r>
      <w:r w:rsidR="00C64289" w:rsidRPr="008B4380">
        <w:rPr>
          <w:rFonts w:cstheme="minorHAnsi"/>
          <w:sz w:val="24"/>
          <w:szCs w:val="24"/>
        </w:rPr>
        <w:t>e mediante a comprovação e a manutenção do estado de Incapacidade Física Total, o capital segurado será pago em parcelas mensais conforme descrito na apólice e limitado ao máximo de 12 (doze) parcelas por evento.</w:t>
      </w:r>
    </w:p>
    <w:p w14:paraId="6C4918EC" w14:textId="77777777" w:rsidR="001803A3" w:rsidRPr="008B4380" w:rsidRDefault="001803A3" w:rsidP="00C177F0">
      <w:pPr>
        <w:pStyle w:val="PargrafodaLista"/>
        <w:spacing w:after="0" w:line="240" w:lineRule="auto"/>
        <w:ind w:left="0" w:right="-1"/>
        <w:rPr>
          <w:rFonts w:cstheme="minorHAnsi"/>
          <w:sz w:val="24"/>
          <w:szCs w:val="24"/>
        </w:rPr>
      </w:pPr>
    </w:p>
    <w:p w14:paraId="4B4E0574" w14:textId="763BF60D" w:rsidR="001803A3" w:rsidRPr="008B4380" w:rsidRDefault="001803A3" w:rsidP="006D207B">
      <w:pPr>
        <w:pStyle w:val="PargrafodaLista"/>
        <w:widowControl w:val="0"/>
        <w:numPr>
          <w:ilvl w:val="1"/>
          <w:numId w:val="40"/>
        </w:numPr>
        <w:autoSpaceDE w:val="0"/>
        <w:autoSpaceDN w:val="0"/>
        <w:spacing w:after="0" w:line="240" w:lineRule="auto"/>
        <w:ind w:left="0" w:right="-1" w:firstLine="0"/>
        <w:jc w:val="both"/>
        <w:rPr>
          <w:rFonts w:cstheme="minorHAnsi"/>
          <w:sz w:val="24"/>
          <w:szCs w:val="24"/>
        </w:rPr>
      </w:pPr>
      <w:r w:rsidRPr="008B4380">
        <w:rPr>
          <w:rFonts w:cstheme="minorHAnsi"/>
          <w:sz w:val="24"/>
          <w:szCs w:val="24"/>
        </w:rPr>
        <w:t xml:space="preserve">Para efeito de determinação do capital segurado, considera-se como data do evento, quando da liquidação do sinistro, a data </w:t>
      </w:r>
      <w:r w:rsidR="00192488" w:rsidRPr="008B4380">
        <w:rPr>
          <w:rFonts w:cstheme="minorHAnsi"/>
          <w:sz w:val="24"/>
          <w:szCs w:val="24"/>
        </w:rPr>
        <w:t>da constatação da incapacidade devidamente atestada pelo médico assistente</w:t>
      </w:r>
      <w:r w:rsidRPr="008B4380">
        <w:rPr>
          <w:rFonts w:cstheme="minorHAnsi"/>
          <w:sz w:val="24"/>
          <w:szCs w:val="24"/>
        </w:rPr>
        <w:t>.</w:t>
      </w:r>
    </w:p>
    <w:p w14:paraId="73EEFCEF" w14:textId="2ED95EF9" w:rsidR="004866EC" w:rsidRPr="008B4380" w:rsidRDefault="004866EC" w:rsidP="00C177F0">
      <w:pPr>
        <w:pStyle w:val="Corpodetexto"/>
        <w:spacing w:before="0" w:after="0"/>
        <w:ind w:right="-1"/>
        <w:rPr>
          <w:rFonts w:asciiTheme="minorHAnsi" w:hAnsiTheme="minorHAnsi" w:cstheme="minorHAnsi"/>
        </w:rPr>
      </w:pPr>
    </w:p>
    <w:p w14:paraId="641D43DB" w14:textId="77777777" w:rsidR="009A1BF7" w:rsidRPr="008B4380" w:rsidRDefault="009A1BF7" w:rsidP="00C177F0">
      <w:pPr>
        <w:pStyle w:val="Corpodetexto"/>
        <w:spacing w:before="0" w:after="0"/>
        <w:ind w:right="-1"/>
        <w:rPr>
          <w:rFonts w:asciiTheme="minorHAnsi" w:hAnsiTheme="minorHAnsi" w:cstheme="minorHAnsi"/>
        </w:rPr>
      </w:pPr>
    </w:p>
    <w:p w14:paraId="3D58A692" w14:textId="77777777" w:rsidR="001803A3" w:rsidRPr="008B4380" w:rsidRDefault="001803A3" w:rsidP="006D207B">
      <w:pPr>
        <w:pStyle w:val="PargrafodaLista"/>
        <w:numPr>
          <w:ilvl w:val="0"/>
          <w:numId w:val="40"/>
        </w:numPr>
        <w:spacing w:after="0" w:line="240" w:lineRule="auto"/>
        <w:ind w:left="0" w:right="-1" w:firstLine="0"/>
        <w:rPr>
          <w:rFonts w:cstheme="minorHAnsi"/>
          <w:b/>
          <w:bCs/>
          <w:sz w:val="24"/>
          <w:szCs w:val="24"/>
        </w:rPr>
      </w:pPr>
      <w:r w:rsidRPr="008B4380">
        <w:rPr>
          <w:rFonts w:cstheme="minorHAnsi"/>
          <w:b/>
          <w:bCs/>
          <w:sz w:val="24"/>
          <w:szCs w:val="24"/>
        </w:rPr>
        <w:lastRenderedPageBreak/>
        <w:t>CARÊNCIA</w:t>
      </w:r>
    </w:p>
    <w:p w14:paraId="0CFB02AA" w14:textId="77777777" w:rsidR="001803A3" w:rsidRPr="008B4380" w:rsidRDefault="001803A3" w:rsidP="00C177F0">
      <w:pPr>
        <w:pStyle w:val="PargrafodaLista"/>
        <w:widowControl w:val="0"/>
        <w:autoSpaceDE w:val="0"/>
        <w:autoSpaceDN w:val="0"/>
        <w:spacing w:after="0" w:line="240" w:lineRule="auto"/>
        <w:ind w:left="0" w:right="-1"/>
        <w:contextualSpacing w:val="0"/>
        <w:jc w:val="both"/>
        <w:rPr>
          <w:rFonts w:cstheme="minorHAnsi"/>
          <w:sz w:val="24"/>
          <w:szCs w:val="24"/>
        </w:rPr>
      </w:pPr>
    </w:p>
    <w:p w14:paraId="14A1DC26" w14:textId="77777777" w:rsidR="001803A3" w:rsidRPr="008B4380" w:rsidRDefault="001803A3" w:rsidP="006D207B">
      <w:pPr>
        <w:pStyle w:val="PargrafodaLista"/>
        <w:widowControl w:val="0"/>
        <w:numPr>
          <w:ilvl w:val="0"/>
          <w:numId w:val="40"/>
        </w:numPr>
        <w:autoSpaceDE w:val="0"/>
        <w:autoSpaceDN w:val="0"/>
        <w:spacing w:after="0" w:line="240" w:lineRule="auto"/>
        <w:ind w:right="-1"/>
        <w:jc w:val="both"/>
        <w:rPr>
          <w:rFonts w:cstheme="minorHAnsi"/>
          <w:vanish/>
          <w:sz w:val="24"/>
          <w:szCs w:val="24"/>
        </w:rPr>
      </w:pPr>
    </w:p>
    <w:p w14:paraId="17A45A0A" w14:textId="77777777" w:rsidR="00ED6668" w:rsidRPr="008B4380" w:rsidRDefault="00ED6668" w:rsidP="006D207B">
      <w:pPr>
        <w:pStyle w:val="PargrafodaLista"/>
        <w:widowControl w:val="0"/>
        <w:numPr>
          <w:ilvl w:val="0"/>
          <w:numId w:val="49"/>
        </w:numPr>
        <w:autoSpaceDE w:val="0"/>
        <w:autoSpaceDN w:val="0"/>
        <w:spacing w:after="0" w:line="240" w:lineRule="auto"/>
        <w:ind w:right="-1"/>
        <w:jc w:val="both"/>
        <w:rPr>
          <w:rFonts w:cstheme="minorHAnsi"/>
          <w:vanish/>
          <w:sz w:val="24"/>
          <w:szCs w:val="24"/>
        </w:rPr>
      </w:pPr>
    </w:p>
    <w:p w14:paraId="17F4AD16" w14:textId="77777777" w:rsidR="00ED6668" w:rsidRPr="008B4380" w:rsidRDefault="00ED6668" w:rsidP="006D207B">
      <w:pPr>
        <w:pStyle w:val="PargrafodaLista"/>
        <w:widowControl w:val="0"/>
        <w:numPr>
          <w:ilvl w:val="0"/>
          <w:numId w:val="49"/>
        </w:numPr>
        <w:autoSpaceDE w:val="0"/>
        <w:autoSpaceDN w:val="0"/>
        <w:spacing w:after="0" w:line="240" w:lineRule="auto"/>
        <w:ind w:right="-1"/>
        <w:jc w:val="both"/>
        <w:rPr>
          <w:rFonts w:cstheme="minorHAnsi"/>
          <w:vanish/>
          <w:sz w:val="24"/>
          <w:szCs w:val="24"/>
        </w:rPr>
      </w:pPr>
    </w:p>
    <w:p w14:paraId="20874D9C" w14:textId="171EE99B" w:rsidR="001803A3" w:rsidRPr="008B4380" w:rsidRDefault="001803A3" w:rsidP="006D207B">
      <w:pPr>
        <w:pStyle w:val="PargrafodaLista"/>
        <w:widowControl w:val="0"/>
        <w:numPr>
          <w:ilvl w:val="1"/>
          <w:numId w:val="49"/>
        </w:numPr>
        <w:autoSpaceDE w:val="0"/>
        <w:autoSpaceDN w:val="0"/>
        <w:spacing w:after="0" w:line="240" w:lineRule="auto"/>
        <w:ind w:left="0" w:right="-1" w:firstLine="0"/>
        <w:jc w:val="both"/>
        <w:rPr>
          <w:rFonts w:cstheme="minorHAnsi"/>
          <w:b/>
          <w:sz w:val="24"/>
          <w:szCs w:val="24"/>
        </w:rPr>
      </w:pPr>
      <w:r w:rsidRPr="008B4380">
        <w:rPr>
          <w:rFonts w:cstheme="minorHAnsi"/>
          <w:b/>
          <w:bCs/>
          <w:sz w:val="24"/>
          <w:szCs w:val="24"/>
        </w:rPr>
        <w:t>Para esta cobertura poderá ser aplicada carência, respeitando-se as disposições do item “Carência” das Condições</w:t>
      </w:r>
      <w:r w:rsidRPr="008B4380">
        <w:rPr>
          <w:rFonts w:cstheme="minorHAnsi"/>
          <w:b/>
          <w:spacing w:val="-4"/>
          <w:sz w:val="24"/>
          <w:szCs w:val="24"/>
        </w:rPr>
        <w:t xml:space="preserve"> </w:t>
      </w:r>
      <w:r w:rsidRPr="008B4380">
        <w:rPr>
          <w:rFonts w:cstheme="minorHAnsi"/>
          <w:b/>
          <w:sz w:val="24"/>
          <w:szCs w:val="24"/>
        </w:rPr>
        <w:t>Gerais.</w:t>
      </w:r>
    </w:p>
    <w:p w14:paraId="01B92F2B" w14:textId="77777777" w:rsidR="001803A3" w:rsidRPr="008B4380" w:rsidRDefault="001803A3" w:rsidP="00C177F0">
      <w:pPr>
        <w:pStyle w:val="PargrafodaLista"/>
        <w:spacing w:after="0" w:line="240" w:lineRule="auto"/>
        <w:ind w:left="0" w:right="-1"/>
        <w:rPr>
          <w:rFonts w:cstheme="minorHAnsi"/>
          <w:b/>
          <w:sz w:val="24"/>
          <w:szCs w:val="24"/>
        </w:rPr>
      </w:pPr>
    </w:p>
    <w:p w14:paraId="385341C3" w14:textId="5CF5E9DB" w:rsidR="001803A3" w:rsidRPr="008B4380" w:rsidRDefault="001803A3" w:rsidP="006D207B">
      <w:pPr>
        <w:pStyle w:val="PargrafodaLista"/>
        <w:widowControl w:val="0"/>
        <w:numPr>
          <w:ilvl w:val="1"/>
          <w:numId w:val="49"/>
        </w:numPr>
        <w:autoSpaceDE w:val="0"/>
        <w:autoSpaceDN w:val="0"/>
        <w:spacing w:after="0" w:line="240" w:lineRule="auto"/>
        <w:ind w:left="0" w:right="-1" w:firstLine="0"/>
        <w:jc w:val="both"/>
        <w:rPr>
          <w:rFonts w:cstheme="minorHAnsi"/>
          <w:b/>
          <w:sz w:val="24"/>
          <w:szCs w:val="24"/>
        </w:rPr>
      </w:pPr>
      <w:r w:rsidRPr="008B4380">
        <w:rPr>
          <w:rFonts w:cstheme="minorHAnsi"/>
          <w:b/>
          <w:sz w:val="24"/>
          <w:szCs w:val="24"/>
        </w:rPr>
        <w:t xml:space="preserve">A carência deverá ser fixada na proposta de contratação, nas Condições Contratuais firmado entre o </w:t>
      </w:r>
      <w:r w:rsidR="00C17F47" w:rsidRPr="008B4380">
        <w:rPr>
          <w:rFonts w:cstheme="minorHAnsi"/>
          <w:b/>
          <w:sz w:val="24"/>
          <w:szCs w:val="24"/>
        </w:rPr>
        <w:t>Estipulante</w:t>
      </w:r>
      <w:r w:rsidRPr="008B4380">
        <w:rPr>
          <w:rFonts w:cstheme="minorHAnsi"/>
          <w:b/>
          <w:sz w:val="24"/>
          <w:szCs w:val="24"/>
        </w:rPr>
        <w:t xml:space="preserve"> e a Seguradora e na apólice do</w:t>
      </w:r>
      <w:r w:rsidRPr="008B4380">
        <w:rPr>
          <w:rFonts w:cstheme="minorHAnsi"/>
          <w:b/>
          <w:spacing w:val="-7"/>
          <w:sz w:val="24"/>
          <w:szCs w:val="24"/>
        </w:rPr>
        <w:t xml:space="preserve"> </w:t>
      </w:r>
      <w:r w:rsidRPr="008B4380">
        <w:rPr>
          <w:rFonts w:cstheme="minorHAnsi"/>
          <w:b/>
          <w:sz w:val="24"/>
          <w:szCs w:val="24"/>
        </w:rPr>
        <w:t>seguro.</w:t>
      </w:r>
    </w:p>
    <w:p w14:paraId="6D0EB812" w14:textId="77777777" w:rsidR="001803A3" w:rsidRPr="008B4380" w:rsidRDefault="001803A3" w:rsidP="00C177F0">
      <w:pPr>
        <w:pStyle w:val="Corpodetexto"/>
        <w:spacing w:before="0" w:after="0"/>
        <w:ind w:right="-1"/>
        <w:rPr>
          <w:rFonts w:asciiTheme="minorHAnsi" w:hAnsiTheme="minorHAnsi" w:cstheme="minorHAnsi"/>
          <w:b/>
        </w:rPr>
      </w:pPr>
    </w:p>
    <w:p w14:paraId="68B88066" w14:textId="24B6ECE1" w:rsidR="001803A3" w:rsidRPr="008B4380" w:rsidRDefault="001803A3" w:rsidP="006D207B">
      <w:pPr>
        <w:pStyle w:val="PargrafodaLista"/>
        <w:numPr>
          <w:ilvl w:val="0"/>
          <w:numId w:val="53"/>
        </w:numPr>
        <w:spacing w:after="0" w:line="240" w:lineRule="auto"/>
        <w:ind w:left="0" w:right="-1" w:firstLine="0"/>
        <w:rPr>
          <w:rFonts w:cstheme="minorHAnsi"/>
          <w:b/>
          <w:bCs/>
          <w:sz w:val="24"/>
          <w:szCs w:val="24"/>
        </w:rPr>
      </w:pPr>
      <w:r w:rsidRPr="008B4380">
        <w:rPr>
          <w:rFonts w:cstheme="minorHAnsi"/>
          <w:b/>
          <w:bCs/>
          <w:sz w:val="24"/>
          <w:szCs w:val="24"/>
        </w:rPr>
        <w:t>REINTEGRAÇÃO DO CAPITAL SEGURADO</w:t>
      </w:r>
    </w:p>
    <w:p w14:paraId="0922BE9F" w14:textId="77777777" w:rsidR="001803A3" w:rsidRPr="008B4380" w:rsidRDefault="001803A3" w:rsidP="00C177F0">
      <w:pPr>
        <w:pStyle w:val="PargrafodaLista"/>
        <w:widowControl w:val="0"/>
        <w:autoSpaceDE w:val="0"/>
        <w:autoSpaceDN w:val="0"/>
        <w:spacing w:after="0" w:line="240" w:lineRule="auto"/>
        <w:ind w:left="0" w:right="-1"/>
        <w:contextualSpacing w:val="0"/>
        <w:jc w:val="both"/>
        <w:rPr>
          <w:rFonts w:cstheme="minorHAnsi"/>
          <w:b/>
          <w:sz w:val="24"/>
          <w:szCs w:val="24"/>
        </w:rPr>
      </w:pPr>
    </w:p>
    <w:p w14:paraId="77E98F38" w14:textId="79FB251D" w:rsidR="001803A3" w:rsidRPr="008B4380" w:rsidRDefault="001803A3" w:rsidP="00C177F0">
      <w:pPr>
        <w:pStyle w:val="PargrafodaLista"/>
        <w:spacing w:after="0" w:line="240" w:lineRule="auto"/>
        <w:ind w:left="0" w:right="-1"/>
        <w:jc w:val="both"/>
        <w:rPr>
          <w:rFonts w:cstheme="minorHAnsi"/>
          <w:b/>
          <w:sz w:val="24"/>
          <w:szCs w:val="24"/>
        </w:rPr>
      </w:pPr>
      <w:r w:rsidRPr="008B4380">
        <w:rPr>
          <w:rFonts w:cstheme="minorHAnsi"/>
          <w:b/>
          <w:sz w:val="24"/>
          <w:szCs w:val="24"/>
        </w:rPr>
        <w:t xml:space="preserve">Para a garantia de </w:t>
      </w:r>
      <w:r w:rsidR="00192488" w:rsidRPr="008B4380">
        <w:rPr>
          <w:rFonts w:cstheme="minorHAnsi"/>
          <w:b/>
          <w:sz w:val="24"/>
          <w:szCs w:val="24"/>
        </w:rPr>
        <w:t>Incapacidade Física Total e Temporária</w:t>
      </w:r>
      <w:r w:rsidRPr="008B4380">
        <w:rPr>
          <w:rFonts w:cstheme="minorHAnsi"/>
          <w:b/>
          <w:sz w:val="24"/>
          <w:szCs w:val="24"/>
        </w:rPr>
        <w:t xml:space="preserve">, a reintegração do capital segurado </w:t>
      </w:r>
      <w:r w:rsidR="00980FA7" w:rsidRPr="008B4380">
        <w:rPr>
          <w:rFonts w:cstheme="minorHAnsi"/>
          <w:b/>
          <w:sz w:val="24"/>
          <w:szCs w:val="24"/>
        </w:rPr>
        <w:t>será automática</w:t>
      </w:r>
      <w:r w:rsidRPr="008B4380">
        <w:rPr>
          <w:rFonts w:cstheme="minorHAnsi"/>
          <w:b/>
          <w:sz w:val="24"/>
          <w:szCs w:val="24"/>
        </w:rPr>
        <w:t>.</w:t>
      </w:r>
    </w:p>
    <w:p w14:paraId="56283D18" w14:textId="77777777" w:rsidR="001803A3" w:rsidRPr="008B4380" w:rsidRDefault="001803A3" w:rsidP="00C177F0">
      <w:pPr>
        <w:pStyle w:val="PargrafodaLista"/>
        <w:spacing w:after="0" w:line="240" w:lineRule="auto"/>
        <w:ind w:left="0" w:right="-1"/>
        <w:jc w:val="both"/>
        <w:rPr>
          <w:rFonts w:cstheme="minorHAnsi"/>
          <w:b/>
          <w:sz w:val="24"/>
          <w:szCs w:val="24"/>
        </w:rPr>
      </w:pPr>
    </w:p>
    <w:p w14:paraId="60BCB555" w14:textId="77777777" w:rsidR="001803A3" w:rsidRPr="008B4380" w:rsidRDefault="001803A3" w:rsidP="006D207B">
      <w:pPr>
        <w:pStyle w:val="PargrafodaLista"/>
        <w:numPr>
          <w:ilvl w:val="0"/>
          <w:numId w:val="53"/>
        </w:numPr>
        <w:spacing w:after="0" w:line="240" w:lineRule="auto"/>
        <w:ind w:left="0" w:right="-1" w:firstLine="0"/>
        <w:rPr>
          <w:rFonts w:cstheme="minorHAnsi"/>
          <w:b/>
          <w:bCs/>
          <w:sz w:val="24"/>
          <w:szCs w:val="24"/>
        </w:rPr>
      </w:pPr>
      <w:r w:rsidRPr="008B4380">
        <w:rPr>
          <w:rFonts w:cstheme="minorHAnsi"/>
          <w:b/>
          <w:bCs/>
          <w:sz w:val="24"/>
          <w:szCs w:val="24"/>
        </w:rPr>
        <w:t>LIQUIDAÇÃO DE SINISTROS</w:t>
      </w:r>
    </w:p>
    <w:p w14:paraId="42856222" w14:textId="77777777" w:rsidR="001803A3" w:rsidRPr="008B4380" w:rsidRDefault="001803A3" w:rsidP="00C177F0">
      <w:pPr>
        <w:pStyle w:val="Ttulo1"/>
        <w:spacing w:before="0" w:line="240" w:lineRule="auto"/>
        <w:ind w:right="-1"/>
        <w:rPr>
          <w:rFonts w:asciiTheme="minorHAnsi" w:hAnsiTheme="minorHAnsi" w:cstheme="minorHAnsi"/>
          <w:color w:val="auto"/>
          <w:sz w:val="24"/>
          <w:szCs w:val="24"/>
        </w:rPr>
      </w:pPr>
    </w:p>
    <w:p w14:paraId="12128D8B" w14:textId="611967C6" w:rsidR="001803A3" w:rsidRPr="008B4380" w:rsidRDefault="001803A3" w:rsidP="006D207B">
      <w:pPr>
        <w:pStyle w:val="PargrafodaLista"/>
        <w:widowControl w:val="0"/>
        <w:numPr>
          <w:ilvl w:val="1"/>
          <w:numId w:val="53"/>
        </w:numPr>
        <w:autoSpaceDE w:val="0"/>
        <w:autoSpaceDN w:val="0"/>
        <w:spacing w:after="0" w:line="240" w:lineRule="auto"/>
        <w:ind w:left="0" w:right="-1" w:firstLine="0"/>
        <w:jc w:val="both"/>
        <w:rPr>
          <w:rFonts w:cstheme="minorHAnsi"/>
          <w:sz w:val="24"/>
          <w:szCs w:val="24"/>
        </w:rPr>
      </w:pPr>
      <w:r w:rsidRPr="008B4380">
        <w:rPr>
          <w:rFonts w:cstheme="minorHAnsi"/>
          <w:sz w:val="24"/>
          <w:szCs w:val="24"/>
        </w:rPr>
        <w:t xml:space="preserve">Para a Cobertura Adicional de </w:t>
      </w:r>
      <w:r w:rsidR="004A09ED" w:rsidRPr="008B4380">
        <w:rPr>
          <w:rFonts w:cstheme="minorHAnsi"/>
          <w:sz w:val="24"/>
          <w:szCs w:val="24"/>
        </w:rPr>
        <w:t>Incapacidade Física total e Temporária</w:t>
      </w:r>
      <w:r w:rsidRPr="008B4380">
        <w:rPr>
          <w:rFonts w:cstheme="minorHAnsi"/>
          <w:sz w:val="24"/>
          <w:szCs w:val="24"/>
        </w:rPr>
        <w:t xml:space="preserve">, além dos documentos relacionados no item </w:t>
      </w:r>
      <w:r w:rsidR="00980FA7" w:rsidRPr="008B4380">
        <w:rPr>
          <w:rFonts w:cstheme="minorHAnsi"/>
          <w:sz w:val="24"/>
          <w:szCs w:val="24"/>
        </w:rPr>
        <w:t xml:space="preserve">23.1 </w:t>
      </w:r>
      <w:r w:rsidRPr="008B4380">
        <w:rPr>
          <w:rFonts w:cstheme="minorHAnsi"/>
          <w:sz w:val="24"/>
          <w:szCs w:val="24"/>
        </w:rPr>
        <w:t>das Condições</w:t>
      </w:r>
      <w:r w:rsidRPr="008B4380">
        <w:rPr>
          <w:rFonts w:cstheme="minorHAnsi"/>
          <w:spacing w:val="-37"/>
          <w:sz w:val="24"/>
          <w:szCs w:val="24"/>
        </w:rPr>
        <w:t xml:space="preserve"> </w:t>
      </w:r>
      <w:r w:rsidRPr="008B4380">
        <w:rPr>
          <w:rFonts w:cstheme="minorHAnsi"/>
          <w:sz w:val="24"/>
          <w:szCs w:val="24"/>
        </w:rPr>
        <w:t>Gerais</w:t>
      </w:r>
      <w:r w:rsidRPr="008B4380">
        <w:rPr>
          <w:rFonts w:cs="Calibri"/>
          <w:sz w:val="24"/>
          <w:szCs w:val="24"/>
        </w:rPr>
        <w:t xml:space="preserve"> a são necessári</w:t>
      </w:r>
      <w:r w:rsidRPr="008B4380">
        <w:rPr>
          <w:rFonts w:cstheme="minorHAnsi"/>
          <w:sz w:val="24"/>
          <w:szCs w:val="24"/>
        </w:rPr>
        <w:t>os os seguintes documentos:</w:t>
      </w:r>
    </w:p>
    <w:p w14:paraId="6CCCC324" w14:textId="77777777" w:rsidR="001803A3" w:rsidRPr="008B4380" w:rsidRDefault="001803A3" w:rsidP="00C177F0">
      <w:pPr>
        <w:pStyle w:val="Corpodetexto"/>
        <w:spacing w:before="0" w:after="0"/>
        <w:ind w:right="-1"/>
        <w:rPr>
          <w:rFonts w:asciiTheme="minorHAnsi" w:hAnsiTheme="minorHAnsi" w:cstheme="minorHAnsi"/>
        </w:rPr>
      </w:pPr>
    </w:p>
    <w:p w14:paraId="0EDED39C" w14:textId="26AF0261" w:rsidR="00192488" w:rsidRPr="008B4380" w:rsidRDefault="00192488" w:rsidP="006D207B">
      <w:pPr>
        <w:pStyle w:val="Corpodetexto"/>
        <w:numPr>
          <w:ilvl w:val="0"/>
          <w:numId w:val="43"/>
        </w:numPr>
        <w:spacing w:before="0" w:after="0"/>
        <w:ind w:left="567" w:right="-1" w:hanging="283"/>
        <w:rPr>
          <w:rFonts w:asciiTheme="minorHAnsi" w:hAnsiTheme="minorHAnsi" w:cstheme="minorHAnsi"/>
        </w:rPr>
      </w:pPr>
      <w:r w:rsidRPr="008B4380">
        <w:rPr>
          <w:rFonts w:asciiTheme="minorHAnsi" w:hAnsiTheme="minorHAnsi" w:cstheme="minorHAnsi"/>
        </w:rPr>
        <w:t xml:space="preserve">Relatório médico original detalhando o atendimento, diagnóstico e tratamento aplicado, bem como o tempo previsto de incapacidade, emitido pelo profissional legalmente habilitado (médico) que atendeu o </w:t>
      </w:r>
      <w:r w:rsidR="00C17F47" w:rsidRPr="008B4380">
        <w:rPr>
          <w:rFonts w:asciiTheme="minorHAnsi" w:hAnsiTheme="minorHAnsi" w:cstheme="minorHAnsi"/>
        </w:rPr>
        <w:t>Segurado</w:t>
      </w:r>
      <w:r w:rsidRPr="008B4380">
        <w:rPr>
          <w:rFonts w:asciiTheme="minorHAnsi" w:hAnsiTheme="minorHAnsi" w:cstheme="minorHAnsi"/>
        </w:rPr>
        <w:t xml:space="preserve"> na data do evento;</w:t>
      </w:r>
    </w:p>
    <w:p w14:paraId="1568C245" w14:textId="491FDCF4" w:rsidR="00192488" w:rsidRPr="008B4380" w:rsidRDefault="00192488" w:rsidP="006D207B">
      <w:pPr>
        <w:pStyle w:val="Corpodetexto"/>
        <w:numPr>
          <w:ilvl w:val="0"/>
          <w:numId w:val="43"/>
        </w:numPr>
        <w:spacing w:before="0" w:after="0"/>
        <w:ind w:left="567" w:right="-1" w:hanging="283"/>
        <w:rPr>
          <w:rFonts w:asciiTheme="minorHAnsi" w:hAnsiTheme="minorHAnsi" w:cstheme="minorHAnsi"/>
        </w:rPr>
      </w:pPr>
      <w:r w:rsidRPr="008B4380">
        <w:rPr>
          <w:rFonts w:asciiTheme="minorHAnsi" w:hAnsiTheme="minorHAnsi" w:cstheme="minorHAnsi"/>
        </w:rPr>
        <w:t>Exames realizados que comprovem a incapacidade física total temporária, original ou cópia simples;</w:t>
      </w:r>
    </w:p>
    <w:p w14:paraId="6EF18630" w14:textId="666C5AD3" w:rsidR="00192488" w:rsidRPr="008B4380" w:rsidRDefault="00192488" w:rsidP="006D207B">
      <w:pPr>
        <w:pStyle w:val="Corpodetexto"/>
        <w:numPr>
          <w:ilvl w:val="0"/>
          <w:numId w:val="43"/>
        </w:numPr>
        <w:spacing w:before="0" w:after="0"/>
        <w:ind w:left="567" w:right="-1" w:hanging="283"/>
        <w:rPr>
          <w:rFonts w:asciiTheme="minorHAnsi" w:hAnsiTheme="minorHAnsi" w:cstheme="minorHAnsi"/>
        </w:rPr>
      </w:pPr>
      <w:r w:rsidRPr="008B4380">
        <w:rPr>
          <w:rFonts w:asciiTheme="minorHAnsi" w:hAnsiTheme="minorHAnsi" w:cstheme="minorHAnsi"/>
        </w:rPr>
        <w:t>Cópia autenticada do documento que comprove a atividade autônoma, podendo ser:</w:t>
      </w:r>
    </w:p>
    <w:p w14:paraId="42B5D753" w14:textId="326A6425" w:rsidR="00192488" w:rsidRPr="008B4380" w:rsidRDefault="00192488" w:rsidP="00C177F0">
      <w:pPr>
        <w:pStyle w:val="Corpodetexto"/>
        <w:spacing w:before="0" w:after="0"/>
        <w:ind w:left="567" w:right="-1"/>
        <w:rPr>
          <w:rFonts w:asciiTheme="minorHAnsi" w:hAnsiTheme="minorHAnsi" w:cstheme="minorHAnsi"/>
        </w:rPr>
      </w:pPr>
      <w:r w:rsidRPr="008B4380">
        <w:rPr>
          <w:rFonts w:asciiTheme="minorHAnsi" w:hAnsiTheme="minorHAnsi" w:cstheme="minorHAnsi"/>
        </w:rPr>
        <w:t>c</w:t>
      </w:r>
      <w:r w:rsidR="004866EC" w:rsidRPr="008B4380">
        <w:rPr>
          <w:rFonts w:asciiTheme="minorHAnsi" w:hAnsiTheme="minorHAnsi" w:cstheme="minorHAnsi"/>
        </w:rPr>
        <w:t>.</w:t>
      </w:r>
      <w:r w:rsidRPr="008B4380">
        <w:rPr>
          <w:rFonts w:asciiTheme="minorHAnsi" w:hAnsiTheme="minorHAnsi" w:cstheme="minorHAnsi"/>
        </w:rPr>
        <w:t>1) Última declaração do Imposto de Renda, ou;</w:t>
      </w:r>
    </w:p>
    <w:p w14:paraId="5512569B" w14:textId="3690BB14" w:rsidR="00192488" w:rsidRPr="008B4380" w:rsidRDefault="00192488" w:rsidP="00C177F0">
      <w:pPr>
        <w:pStyle w:val="Corpodetexto"/>
        <w:spacing w:before="0" w:after="0"/>
        <w:ind w:left="567" w:right="-1"/>
        <w:rPr>
          <w:rFonts w:asciiTheme="minorHAnsi" w:hAnsiTheme="minorHAnsi" w:cstheme="minorHAnsi"/>
        </w:rPr>
      </w:pPr>
      <w:r w:rsidRPr="008B4380">
        <w:rPr>
          <w:rFonts w:asciiTheme="minorHAnsi" w:hAnsiTheme="minorHAnsi" w:cstheme="minorHAnsi"/>
        </w:rPr>
        <w:t>c</w:t>
      </w:r>
      <w:r w:rsidR="004866EC" w:rsidRPr="008B4380">
        <w:rPr>
          <w:rFonts w:asciiTheme="minorHAnsi" w:hAnsiTheme="minorHAnsi" w:cstheme="minorHAnsi"/>
        </w:rPr>
        <w:t>.</w:t>
      </w:r>
      <w:r w:rsidRPr="008B4380">
        <w:rPr>
          <w:rFonts w:asciiTheme="minorHAnsi" w:hAnsiTheme="minorHAnsi" w:cstheme="minorHAnsi"/>
        </w:rPr>
        <w:t>2) Recibo de Pagamento Autônomo, ou;</w:t>
      </w:r>
    </w:p>
    <w:p w14:paraId="3B914EC7" w14:textId="6965CDB9" w:rsidR="00192488" w:rsidRPr="008B4380" w:rsidRDefault="00192488" w:rsidP="00C177F0">
      <w:pPr>
        <w:pStyle w:val="Corpodetexto"/>
        <w:spacing w:before="0" w:after="0"/>
        <w:ind w:left="567" w:right="-1"/>
        <w:rPr>
          <w:rFonts w:asciiTheme="minorHAnsi" w:hAnsiTheme="minorHAnsi" w:cstheme="minorHAnsi"/>
        </w:rPr>
      </w:pPr>
      <w:r w:rsidRPr="008B4380">
        <w:rPr>
          <w:rFonts w:asciiTheme="minorHAnsi" w:hAnsiTheme="minorHAnsi" w:cstheme="minorHAnsi"/>
        </w:rPr>
        <w:t>c</w:t>
      </w:r>
      <w:r w:rsidR="004866EC" w:rsidRPr="008B4380">
        <w:rPr>
          <w:rFonts w:asciiTheme="minorHAnsi" w:hAnsiTheme="minorHAnsi" w:cstheme="minorHAnsi"/>
        </w:rPr>
        <w:t>.</w:t>
      </w:r>
      <w:r w:rsidRPr="008B4380">
        <w:rPr>
          <w:rFonts w:asciiTheme="minorHAnsi" w:hAnsiTheme="minorHAnsi" w:cstheme="minorHAnsi"/>
        </w:rPr>
        <w:t>3) Carnê Leão, acrescido do documento que comprove a atividade desempenhada, ou;</w:t>
      </w:r>
    </w:p>
    <w:p w14:paraId="5087F34C" w14:textId="01921BC9" w:rsidR="00192488" w:rsidRPr="008B4380" w:rsidRDefault="00192488" w:rsidP="00C177F0">
      <w:pPr>
        <w:pStyle w:val="Corpodetexto"/>
        <w:spacing w:before="0" w:after="0"/>
        <w:ind w:left="567" w:right="-1"/>
        <w:rPr>
          <w:rFonts w:asciiTheme="minorHAnsi" w:hAnsiTheme="minorHAnsi" w:cstheme="minorHAnsi"/>
        </w:rPr>
      </w:pPr>
      <w:r w:rsidRPr="008B4380">
        <w:rPr>
          <w:rFonts w:asciiTheme="minorHAnsi" w:hAnsiTheme="minorHAnsi" w:cstheme="minorHAnsi"/>
        </w:rPr>
        <w:t>c</w:t>
      </w:r>
      <w:r w:rsidR="004866EC" w:rsidRPr="008B4380">
        <w:rPr>
          <w:rFonts w:asciiTheme="minorHAnsi" w:hAnsiTheme="minorHAnsi" w:cstheme="minorHAnsi"/>
        </w:rPr>
        <w:t>.</w:t>
      </w:r>
      <w:r w:rsidRPr="008B4380">
        <w:rPr>
          <w:rFonts w:asciiTheme="minorHAnsi" w:hAnsiTheme="minorHAnsi" w:cstheme="minorHAnsi"/>
        </w:rPr>
        <w:t>4) Comprovante, dos últimos 3 (três) meses anteriores a data do evento, do pagamento INSS, acrescido do documento que comprove a atividade desempenhada, ou;</w:t>
      </w:r>
    </w:p>
    <w:p w14:paraId="0A8D7DA2" w14:textId="72AF709F" w:rsidR="00192488" w:rsidRPr="008B4380" w:rsidRDefault="00192488" w:rsidP="00C177F0">
      <w:pPr>
        <w:pStyle w:val="Corpodetexto"/>
        <w:spacing w:before="0" w:after="0"/>
        <w:ind w:left="567" w:right="-1"/>
        <w:rPr>
          <w:rFonts w:asciiTheme="minorHAnsi" w:hAnsiTheme="minorHAnsi" w:cstheme="minorHAnsi"/>
        </w:rPr>
      </w:pPr>
      <w:r w:rsidRPr="008B4380">
        <w:rPr>
          <w:rFonts w:asciiTheme="minorHAnsi" w:hAnsiTheme="minorHAnsi" w:cstheme="minorHAnsi"/>
        </w:rPr>
        <w:t>c</w:t>
      </w:r>
      <w:r w:rsidR="004866EC" w:rsidRPr="008B4380">
        <w:rPr>
          <w:rFonts w:asciiTheme="minorHAnsi" w:hAnsiTheme="minorHAnsi" w:cstheme="minorHAnsi"/>
        </w:rPr>
        <w:t>.</w:t>
      </w:r>
      <w:r w:rsidRPr="008B4380">
        <w:rPr>
          <w:rFonts w:asciiTheme="minorHAnsi" w:hAnsiTheme="minorHAnsi" w:cstheme="minorHAnsi"/>
        </w:rPr>
        <w:t>5</w:t>
      </w:r>
      <w:r w:rsidR="008D7FAA" w:rsidRPr="008B4380">
        <w:rPr>
          <w:rFonts w:asciiTheme="minorHAnsi" w:hAnsiTheme="minorHAnsi" w:cstheme="minorHAnsi"/>
        </w:rPr>
        <w:t>) Inscrição</w:t>
      </w:r>
      <w:r w:rsidRPr="008B4380">
        <w:rPr>
          <w:rFonts w:asciiTheme="minorHAnsi" w:hAnsiTheme="minorHAnsi" w:cstheme="minorHAnsi"/>
        </w:rPr>
        <w:t xml:space="preserve"> na prefeitura, acrescido do último comprovante de pagamento da taxa de fiscalização de estabelecimento, pago antes da ocorrência do sinistro.</w:t>
      </w:r>
    </w:p>
    <w:p w14:paraId="0DC15C04" w14:textId="27C5C052" w:rsidR="001803A3" w:rsidRPr="008B4380" w:rsidRDefault="00192488" w:rsidP="006D207B">
      <w:pPr>
        <w:pStyle w:val="Corpodetexto"/>
        <w:numPr>
          <w:ilvl w:val="0"/>
          <w:numId w:val="43"/>
        </w:numPr>
        <w:spacing w:before="0" w:after="0"/>
        <w:ind w:left="567" w:right="-1" w:hanging="283"/>
        <w:rPr>
          <w:rFonts w:asciiTheme="minorHAnsi" w:hAnsiTheme="minorHAnsi" w:cstheme="minorHAnsi"/>
        </w:rPr>
      </w:pPr>
      <w:r w:rsidRPr="008B4380">
        <w:rPr>
          <w:rFonts w:asciiTheme="minorHAnsi" w:hAnsiTheme="minorHAnsi" w:cstheme="minorHAnsi"/>
        </w:rPr>
        <w:t>Cópia simples do Boletim de ocorrência policial (BO), quando aplicável.</w:t>
      </w:r>
    </w:p>
    <w:p w14:paraId="686FD6F7" w14:textId="2596AA85" w:rsidR="008F59E7" w:rsidRPr="008B4380" w:rsidRDefault="008F59E7" w:rsidP="00C177F0">
      <w:pPr>
        <w:pStyle w:val="Corpodetexto"/>
        <w:spacing w:before="0" w:after="0"/>
        <w:ind w:right="-1"/>
        <w:rPr>
          <w:rFonts w:asciiTheme="minorHAnsi" w:hAnsiTheme="minorHAnsi" w:cstheme="minorHAnsi"/>
        </w:rPr>
      </w:pPr>
    </w:p>
    <w:p w14:paraId="561A0AD9" w14:textId="69AB903C" w:rsidR="008F59E7" w:rsidRPr="008B4380" w:rsidRDefault="008F59E7" w:rsidP="006D207B">
      <w:pPr>
        <w:pStyle w:val="Corpodetexto"/>
        <w:numPr>
          <w:ilvl w:val="1"/>
          <w:numId w:val="53"/>
        </w:numPr>
        <w:spacing w:before="0" w:after="0"/>
        <w:ind w:left="0" w:right="-1" w:firstLine="0"/>
        <w:rPr>
          <w:rFonts w:asciiTheme="minorHAnsi" w:hAnsiTheme="minorHAnsi" w:cstheme="minorHAnsi"/>
        </w:rPr>
      </w:pPr>
      <w:r w:rsidRPr="008B4380">
        <w:rPr>
          <w:rFonts w:asciiTheme="minorHAnsi" w:hAnsiTheme="minorHAnsi" w:cstheme="minorHAnsi"/>
        </w:rPr>
        <w:t>É facultado a seguradora para a continuidade do processo de indenização solicitar a atualização e reenvio das informações necessárias, periodicamente comprovando a manutenção do estado de Incapacidade Física Total.</w:t>
      </w:r>
    </w:p>
    <w:p w14:paraId="6D7B5407" w14:textId="77777777" w:rsidR="004A7962" w:rsidRPr="008B4380" w:rsidRDefault="004A7962" w:rsidP="00C177F0">
      <w:pPr>
        <w:pStyle w:val="Corpodetexto"/>
        <w:spacing w:before="0" w:after="0"/>
        <w:ind w:right="-1"/>
        <w:rPr>
          <w:rFonts w:asciiTheme="minorHAnsi" w:hAnsiTheme="minorHAnsi" w:cstheme="minorHAnsi"/>
        </w:rPr>
      </w:pPr>
    </w:p>
    <w:p w14:paraId="4DF3CC69" w14:textId="77777777" w:rsidR="001803A3" w:rsidRPr="008B4380" w:rsidRDefault="001803A3" w:rsidP="006D207B">
      <w:pPr>
        <w:pStyle w:val="PargrafodaLista"/>
        <w:numPr>
          <w:ilvl w:val="0"/>
          <w:numId w:val="53"/>
        </w:numPr>
        <w:spacing w:after="0" w:line="240" w:lineRule="auto"/>
        <w:ind w:left="0" w:right="-1" w:firstLine="0"/>
        <w:rPr>
          <w:rFonts w:cstheme="minorHAnsi"/>
          <w:b/>
          <w:bCs/>
          <w:sz w:val="24"/>
          <w:szCs w:val="24"/>
        </w:rPr>
      </w:pPr>
      <w:r w:rsidRPr="008B4380">
        <w:rPr>
          <w:rFonts w:cstheme="minorHAnsi"/>
          <w:b/>
          <w:bCs/>
          <w:sz w:val="24"/>
          <w:szCs w:val="24"/>
        </w:rPr>
        <w:t>DISPOSIÇÕES GERAIS</w:t>
      </w:r>
    </w:p>
    <w:p w14:paraId="1CF5B283" w14:textId="77777777" w:rsidR="001803A3" w:rsidRPr="008B4380" w:rsidRDefault="001803A3" w:rsidP="00C177F0">
      <w:pPr>
        <w:pStyle w:val="PargrafodaLista"/>
        <w:widowControl w:val="0"/>
        <w:autoSpaceDE w:val="0"/>
        <w:autoSpaceDN w:val="0"/>
        <w:spacing w:after="0" w:line="240" w:lineRule="auto"/>
        <w:ind w:left="0" w:right="-1"/>
        <w:contextualSpacing w:val="0"/>
        <w:jc w:val="both"/>
        <w:rPr>
          <w:rFonts w:cstheme="minorHAnsi"/>
          <w:sz w:val="24"/>
          <w:szCs w:val="24"/>
        </w:rPr>
      </w:pPr>
    </w:p>
    <w:p w14:paraId="18CE0151" w14:textId="77777777" w:rsidR="001803A3" w:rsidRPr="008B4380" w:rsidRDefault="001803A3" w:rsidP="006D207B">
      <w:pPr>
        <w:pStyle w:val="PargrafodaLista"/>
        <w:widowControl w:val="0"/>
        <w:numPr>
          <w:ilvl w:val="0"/>
          <w:numId w:val="32"/>
        </w:numPr>
        <w:autoSpaceDE w:val="0"/>
        <w:autoSpaceDN w:val="0"/>
        <w:spacing w:after="0" w:line="240" w:lineRule="auto"/>
        <w:ind w:right="-1"/>
        <w:jc w:val="both"/>
        <w:rPr>
          <w:rFonts w:cstheme="minorHAnsi"/>
          <w:vanish/>
          <w:sz w:val="24"/>
          <w:szCs w:val="24"/>
        </w:rPr>
      </w:pPr>
    </w:p>
    <w:p w14:paraId="3F8D699B" w14:textId="3C1F1E9D" w:rsidR="002D31DB" w:rsidRPr="008B4380" w:rsidRDefault="001803A3" w:rsidP="00C177F0">
      <w:pPr>
        <w:spacing w:after="0" w:line="240" w:lineRule="auto"/>
        <w:ind w:right="-1"/>
        <w:jc w:val="both"/>
        <w:rPr>
          <w:rFonts w:cs="Calibri"/>
          <w:sz w:val="24"/>
          <w:szCs w:val="24"/>
        </w:rPr>
      </w:pPr>
      <w:r w:rsidRPr="008B4380">
        <w:rPr>
          <w:rFonts w:cstheme="minorHAnsi"/>
          <w:sz w:val="24"/>
          <w:szCs w:val="24"/>
        </w:rPr>
        <w:t>Ratificam-se todos os termos das Condições Gerais deste seguro que não tenham sido expressamente alterados por esta Condição</w:t>
      </w:r>
      <w:r w:rsidRPr="008B4380">
        <w:rPr>
          <w:rFonts w:cstheme="minorHAnsi"/>
          <w:spacing w:val="-4"/>
          <w:sz w:val="24"/>
          <w:szCs w:val="24"/>
        </w:rPr>
        <w:t xml:space="preserve"> </w:t>
      </w:r>
      <w:r w:rsidRPr="008B4380">
        <w:rPr>
          <w:rFonts w:cstheme="minorHAnsi"/>
          <w:sz w:val="24"/>
          <w:szCs w:val="24"/>
        </w:rPr>
        <w:t>Especial.</w:t>
      </w:r>
    </w:p>
    <w:sectPr w:rsidR="002D31DB" w:rsidRPr="008B4380" w:rsidSect="00A5388E">
      <w:headerReference w:type="default" r:id="rId9"/>
      <w:footerReference w:type="default" r:id="rId10"/>
      <w:pgSz w:w="11906" w:h="16838" w:code="9"/>
      <w:pgMar w:top="2228" w:right="1134" w:bottom="482" w:left="1134" w:header="1906"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67C032" w14:textId="77777777" w:rsidR="00C05584" w:rsidRDefault="00C05584" w:rsidP="00A31127">
      <w:pPr>
        <w:spacing w:after="0" w:line="240" w:lineRule="auto"/>
      </w:pPr>
      <w:r>
        <w:separator/>
      </w:r>
    </w:p>
  </w:endnote>
  <w:endnote w:type="continuationSeparator" w:id="0">
    <w:p w14:paraId="16CDDA83" w14:textId="77777777" w:rsidR="00C05584" w:rsidRDefault="00C05584" w:rsidP="00A31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Utopia-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BD139" w14:textId="0D642568" w:rsidR="00C05584" w:rsidRDefault="00C05584" w:rsidP="00A5388E">
    <w:pPr>
      <w:pStyle w:val="Rodap"/>
      <w:rPr>
        <w:bCs/>
        <w:sz w:val="18"/>
        <w:szCs w:val="18"/>
      </w:rPr>
    </w:pPr>
  </w:p>
  <w:p w14:paraId="03DE68B4" w14:textId="77777777" w:rsidR="00C05584" w:rsidRPr="00D07575" w:rsidRDefault="00C05584">
    <w:pPr>
      <w:pStyle w:val="Rodap"/>
      <w:jc w:val="center"/>
      <w:rPr>
        <w:color w:val="4F81BD" w:themeColor="accent1"/>
        <w:sz w:val="16"/>
        <w:szCs w:val="16"/>
      </w:rPr>
    </w:pPr>
  </w:p>
  <w:p w14:paraId="00F2F704" w14:textId="5991C02D" w:rsidR="00C05584" w:rsidRPr="00D07575" w:rsidRDefault="00C05584" w:rsidP="00AE64D0">
    <w:pPr>
      <w:pStyle w:val="Rodap"/>
      <w:jc w:val="right"/>
      <w:rPr>
        <w:sz w:val="16"/>
        <w:szCs w:val="16"/>
      </w:rPr>
    </w:pPr>
    <w:r w:rsidRPr="00D07575">
      <w:rPr>
        <w:sz w:val="16"/>
        <w:szCs w:val="16"/>
      </w:rPr>
      <w:t xml:space="preserve">Página </w:t>
    </w:r>
    <w:r w:rsidRPr="00D07575">
      <w:rPr>
        <w:sz w:val="16"/>
        <w:szCs w:val="16"/>
      </w:rPr>
      <w:fldChar w:fldCharType="begin"/>
    </w:r>
    <w:r w:rsidRPr="00D07575">
      <w:rPr>
        <w:sz w:val="16"/>
        <w:szCs w:val="16"/>
      </w:rPr>
      <w:instrText>PAGE  \* Arabic  \* MERGEFORMAT</w:instrText>
    </w:r>
    <w:r w:rsidRPr="00D07575">
      <w:rPr>
        <w:sz w:val="16"/>
        <w:szCs w:val="16"/>
      </w:rPr>
      <w:fldChar w:fldCharType="separate"/>
    </w:r>
    <w:r>
      <w:rPr>
        <w:noProof/>
        <w:sz w:val="16"/>
        <w:szCs w:val="16"/>
      </w:rPr>
      <w:t>43</w:t>
    </w:r>
    <w:r w:rsidRPr="00D07575">
      <w:rPr>
        <w:sz w:val="16"/>
        <w:szCs w:val="16"/>
      </w:rPr>
      <w:fldChar w:fldCharType="end"/>
    </w:r>
    <w:r w:rsidRPr="00D07575">
      <w:rPr>
        <w:sz w:val="16"/>
        <w:szCs w:val="16"/>
      </w:rPr>
      <w:t xml:space="preserve"> de </w:t>
    </w:r>
    <w:r w:rsidRPr="00D07575">
      <w:rPr>
        <w:sz w:val="16"/>
        <w:szCs w:val="16"/>
      </w:rPr>
      <w:fldChar w:fldCharType="begin"/>
    </w:r>
    <w:r w:rsidRPr="00D07575">
      <w:rPr>
        <w:sz w:val="16"/>
        <w:szCs w:val="16"/>
      </w:rPr>
      <w:instrText>NUMPAGES \ * Arábico \ * MERGEFORMAT</w:instrText>
    </w:r>
    <w:r w:rsidRPr="00D07575">
      <w:rPr>
        <w:sz w:val="16"/>
        <w:szCs w:val="16"/>
      </w:rPr>
      <w:fldChar w:fldCharType="separate"/>
    </w:r>
    <w:r>
      <w:rPr>
        <w:noProof/>
        <w:sz w:val="16"/>
        <w:szCs w:val="16"/>
      </w:rPr>
      <w:t>44</w:t>
    </w:r>
    <w:r w:rsidRPr="00D07575">
      <w:rPr>
        <w:sz w:val="16"/>
        <w:szCs w:val="16"/>
      </w:rPr>
      <w:fldChar w:fldCharType="end"/>
    </w:r>
  </w:p>
  <w:p w14:paraId="7C8AC40E" w14:textId="77777777" w:rsidR="00C05584" w:rsidRPr="00BB50A6" w:rsidRDefault="00C05584" w:rsidP="00BB50A6">
    <w:pPr>
      <w:pStyle w:val="Rodap"/>
      <w:jc w:val="center"/>
      <w:rPr>
        <w:b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6573EB" w14:textId="77777777" w:rsidR="00C05584" w:rsidRDefault="00C05584" w:rsidP="00A31127">
      <w:pPr>
        <w:spacing w:after="0" w:line="240" w:lineRule="auto"/>
      </w:pPr>
      <w:r>
        <w:separator/>
      </w:r>
    </w:p>
  </w:footnote>
  <w:footnote w:type="continuationSeparator" w:id="0">
    <w:p w14:paraId="77D3CD00" w14:textId="77777777" w:rsidR="00C05584" w:rsidRDefault="00C05584" w:rsidP="00A311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03415" w14:textId="45B24098" w:rsidR="00C05584" w:rsidRDefault="00DD520D">
    <w:pPr>
      <w:pStyle w:val="Cabealho"/>
    </w:pPr>
    <w:r>
      <w:rPr>
        <w:noProof/>
      </w:rPr>
      <w:pict w14:anchorId="2E29E5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4333377" o:spid="_x0000_s28673" type="#_x0000_t75" style="position:absolute;margin-left:-54.4pt;margin-top:-123.15pt;width:595.45pt;height:842.05pt;z-index:-251658240;mso-position-horizontal-relative:margin;mso-position-vertical-relative:margin" o:allowincell="f">
          <v:imagedata r:id="rId1" o:title="Timbre"/>
          <w10:wrap anchorx="margin" anchory="margin"/>
        </v:shape>
      </w:pict>
    </w:r>
    <w:r w:rsidR="00C05584">
      <w:rPr>
        <w:noProof/>
      </w:rPr>
      <mc:AlternateContent>
        <mc:Choice Requires="wps">
          <w:drawing>
            <wp:anchor distT="0" distB="0" distL="114300" distR="114300" simplePos="0" relativeHeight="251657216" behindDoc="0" locked="0" layoutInCell="1" allowOverlap="1" wp14:anchorId="469336A4" wp14:editId="3ADF500A">
              <wp:simplePos x="0" y="0"/>
              <wp:positionH relativeFrom="column">
                <wp:posOffset>1609725</wp:posOffset>
              </wp:positionH>
              <wp:positionV relativeFrom="paragraph">
                <wp:posOffset>-457835</wp:posOffset>
              </wp:positionV>
              <wp:extent cx="4838700" cy="556260"/>
              <wp:effectExtent l="0" t="0" r="0" b="0"/>
              <wp:wrapNone/>
              <wp:docPr id="5" name="Retângulo 5"/>
              <wp:cNvGraphicFramePr/>
              <a:graphic xmlns:a="http://schemas.openxmlformats.org/drawingml/2006/main">
                <a:graphicData uri="http://schemas.microsoft.com/office/word/2010/wordprocessingShape">
                  <wps:wsp>
                    <wps:cNvSpPr/>
                    <wps:spPr>
                      <a:xfrm>
                        <a:off x="0" y="0"/>
                        <a:ext cx="4838700" cy="556260"/>
                      </a:xfrm>
                      <a:prstGeom prst="rect">
                        <a:avLst/>
                      </a:prstGeom>
                      <a:noFill/>
                      <a:ln>
                        <a:noFill/>
                      </a:ln>
                    </wps:spPr>
                    <wps:style>
                      <a:lnRef idx="0">
                        <a:scrgbClr r="0" g="0" b="0"/>
                      </a:lnRef>
                      <a:fillRef idx="0">
                        <a:scrgbClr r="0" g="0" b="0"/>
                      </a:fillRef>
                      <a:effectRef idx="0">
                        <a:scrgbClr r="0" g="0" b="0"/>
                      </a:effectRef>
                      <a:fontRef idx="minor">
                        <a:schemeClr val="accent3"/>
                      </a:fontRef>
                    </wps:style>
                    <wps:txbx>
                      <w:txbxContent>
                        <w:p w14:paraId="27879D77" w14:textId="451EBAFA" w:rsidR="00C05584" w:rsidRPr="00837DF9" w:rsidRDefault="00C05584" w:rsidP="00C8110F">
                          <w:pPr>
                            <w:jc w:val="right"/>
                            <w:rPr>
                              <w:b/>
                              <w:sz w:val="24"/>
                              <w:szCs w:val="24"/>
                            </w:rPr>
                          </w:pPr>
                          <w:r>
                            <w:rPr>
                              <w:b/>
                              <w:color w:val="BFBFBF" w:themeColor="background1" w:themeShade="BF"/>
                              <w:sz w:val="24"/>
                              <w:szCs w:val="24"/>
                            </w:rPr>
                            <w:t>PRESTAMISTA COLETIVO CAPITAL FIXO</w:t>
                          </w:r>
                          <w:r w:rsidR="00DD520D">
                            <w:rPr>
                              <w:b/>
                              <w:color w:val="BFBFBF" w:themeColor="background1" w:themeShade="BF"/>
                              <w:sz w:val="24"/>
                              <w:szCs w:val="24"/>
                            </w:rPr>
                            <w:t xml:space="preserve"> – SUSEP: </w:t>
                          </w:r>
                          <w:r w:rsidR="00DD520D" w:rsidRPr="00DD520D">
                            <w:rPr>
                              <w:b/>
                              <w:color w:val="BFBFBF" w:themeColor="background1" w:themeShade="BF"/>
                              <w:sz w:val="24"/>
                              <w:szCs w:val="24"/>
                            </w:rPr>
                            <w:t>15414.631229</w:t>
                          </w:r>
                          <w:r w:rsidR="00DD520D">
                            <w:rPr>
                              <w:b/>
                              <w:color w:val="BFBFBF" w:themeColor="background1" w:themeShade="BF"/>
                              <w:sz w:val="24"/>
                              <w:szCs w:val="24"/>
                            </w:rPr>
                            <w:t>/</w:t>
                          </w:r>
                          <w:r w:rsidR="00DD520D" w:rsidRPr="00DD520D">
                            <w:rPr>
                              <w:b/>
                              <w:color w:val="BFBFBF" w:themeColor="background1" w:themeShade="BF"/>
                              <w:sz w:val="24"/>
                              <w:szCs w:val="24"/>
                            </w:rPr>
                            <w:t>2019-14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9336A4" id="Retângulo 5" o:spid="_x0000_s1026" style="position:absolute;margin-left:126.75pt;margin-top:-36.05pt;width:381pt;height:43.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KgPfwIAAFIFAAAOAAAAZHJzL2Uyb0RvYy54bWysVM1OGzEQvlfqO1i+l01CAjRigyIQVSUE&#10;EVBxdrx2spLtccdOdtPH6av0xRh7N4HSXqh62fX8z3zzc37RWsO2CkMNruTDowFnykmoarcq+bfH&#10;609nnIUoXCUMOFXynQr8Yvbxw3njp2oEazCVQkZOXJg2vuTrGP20KIJcKyvCEXjlSKgBrYhE4qqo&#10;UDTk3ZpiNBicFA1g5RGkCoG4V52Qz7J/rZWMd1oHFZkpOeUW8xfzd5m+xexcTFco/LqWfRriH7Kw&#10;onYU9ODqSkTBNlj/4crWEiGAjkcSbAFa11LlGqia4eBNNQ9r4VWuhcAJ/gBT+H9u5e12gayuSj7h&#10;zAlLLbpX8ddPt9oYYJOET+PDlNQe/AJ7KtAzFdtqtOlPZbA2Y7o7YKrayCQxx2fHZ6cDgl6SbDI5&#10;GZ1k0IsXa48hflFgWXqUHKlnGUqxvQmRIpLqXiUFc3BdG5P7ZtxvDFJMnCIl3KWYX3FnVNIz7l5p&#10;KjVnmhhB4mp5aZB180ADS2nupyI7I4OkqCngO217k2St8hi+0/5glOODiwd7WzvADFBeEpUK2Aoa&#10;byGlcvE4tYyS153NHo4OhIRHbJdt38clVDvqPkK3FsHL65p6cCNCXAikPSA8aLfjHX20gabk0L84&#10;WwP++Bs/6dN4kpSzhvaq5OH7RqDizHx1NLifh+NxWsRMjCenIyLwtWT5WuI29hKotiFdES/zM+lH&#10;s39qBPtEJ2CeopJIOEmxSy4j7onL2PWXjohU83lWo+XzIt64By+T8wRymrHH9kmg7wcx0gjfwn4H&#10;xfTNPHa6ydLBfBNB13lYE8Qdrj30tLi5If2RSZfhNZ21Xk7h7BkAAP//AwBQSwMEFAAGAAgAAAAh&#10;AHSswQvbAAAACwEAAA8AAABkcnMvZG93bnJldi54bWxMj8tOwzAQRfdI/IM1SOxax0EBFOJUUNQN&#10;OwoS22k8jSP8iGI3DX/PdAWreV3de6bZLN6JmaY0xKBBrQsQFLpohtBr+PzYrR5BpIzBoIuBNPxQ&#10;gk17fdVgbeI5vNO8z71gk5Bq1GBzHmspU2fJY1rHkQLfjnHymHmcemkmPLO5d7IsinvpcQicYHGk&#10;raXue3/yGpaXL5TRWTqi9MXbvFOvauu0vr1Znp9AZFrynxgu+IwOLTMd4imYJJyGsrqrWKph9VAq&#10;EBdFoSpeHbjjKttG/v+h/QUAAP//AwBQSwECLQAUAAYACAAAACEAtoM4kv4AAADhAQAAEwAAAAAA&#10;AAAAAAAAAAAAAAAAW0NvbnRlbnRfVHlwZXNdLnhtbFBLAQItABQABgAIAAAAIQA4/SH/1gAAAJQB&#10;AAALAAAAAAAAAAAAAAAAAC8BAABfcmVscy8ucmVsc1BLAQItABQABgAIAAAAIQCeaKgPfwIAAFIF&#10;AAAOAAAAAAAAAAAAAAAAAC4CAABkcnMvZTJvRG9jLnhtbFBLAQItABQABgAIAAAAIQB0rMEL2wAA&#10;AAsBAAAPAAAAAAAAAAAAAAAAANkEAABkcnMvZG93bnJldi54bWxQSwUGAAAAAAQABADzAAAA4QUA&#10;AAAA&#10;" filled="f" stroked="f">
              <v:textbox>
                <w:txbxContent>
                  <w:p w14:paraId="27879D77" w14:textId="451EBAFA" w:rsidR="00C05584" w:rsidRPr="00837DF9" w:rsidRDefault="00C05584" w:rsidP="00C8110F">
                    <w:pPr>
                      <w:jc w:val="right"/>
                      <w:rPr>
                        <w:b/>
                        <w:sz w:val="24"/>
                        <w:szCs w:val="24"/>
                      </w:rPr>
                    </w:pPr>
                    <w:r>
                      <w:rPr>
                        <w:b/>
                        <w:color w:val="BFBFBF" w:themeColor="background1" w:themeShade="BF"/>
                        <w:sz w:val="24"/>
                        <w:szCs w:val="24"/>
                      </w:rPr>
                      <w:t>PRESTAMISTA COLETIVO CAPITAL FIXO</w:t>
                    </w:r>
                    <w:r w:rsidR="00DD520D">
                      <w:rPr>
                        <w:b/>
                        <w:color w:val="BFBFBF" w:themeColor="background1" w:themeShade="BF"/>
                        <w:sz w:val="24"/>
                        <w:szCs w:val="24"/>
                      </w:rPr>
                      <w:t xml:space="preserve"> – SUSEP: </w:t>
                    </w:r>
                    <w:r w:rsidR="00DD520D" w:rsidRPr="00DD520D">
                      <w:rPr>
                        <w:b/>
                        <w:color w:val="BFBFBF" w:themeColor="background1" w:themeShade="BF"/>
                        <w:sz w:val="24"/>
                        <w:szCs w:val="24"/>
                      </w:rPr>
                      <w:t>15414.631229</w:t>
                    </w:r>
                    <w:r w:rsidR="00DD520D">
                      <w:rPr>
                        <w:b/>
                        <w:color w:val="BFBFBF" w:themeColor="background1" w:themeShade="BF"/>
                        <w:sz w:val="24"/>
                        <w:szCs w:val="24"/>
                      </w:rPr>
                      <w:t>/</w:t>
                    </w:r>
                    <w:r w:rsidR="00DD520D" w:rsidRPr="00DD520D">
                      <w:rPr>
                        <w:b/>
                        <w:color w:val="BFBFBF" w:themeColor="background1" w:themeShade="BF"/>
                        <w:sz w:val="24"/>
                        <w:szCs w:val="24"/>
                      </w:rPr>
                      <w:t>2019-14</w:t>
                    </w:r>
                  </w:p>
                </w:txbxContent>
              </v:textbox>
            </v:rect>
          </w:pict>
        </mc:Fallback>
      </mc:AlternateContent>
    </w:r>
    <w:r w:rsidR="00C05584">
      <w:ptab w:relativeTo="margin" w:alignment="center" w:leader="none"/>
    </w:r>
  </w:p>
  <w:p w14:paraId="378AEEB5" w14:textId="77777777" w:rsidR="00C05584" w:rsidRDefault="00C0558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C5E50"/>
    <w:multiLevelType w:val="hybridMultilevel"/>
    <w:tmpl w:val="ECA4075A"/>
    <w:lvl w:ilvl="0" w:tplc="A61AA694">
      <w:start w:val="1"/>
      <w:numFmt w:val="lowerLetter"/>
      <w:suff w:val="space"/>
      <w:lvlText w:val="%1)"/>
      <w:lvlJc w:val="left"/>
      <w:pPr>
        <w:ind w:left="1508" w:hanging="428"/>
      </w:pPr>
      <w:rPr>
        <w:rFonts w:hint="default"/>
        <w:b w:val="0"/>
        <w:bCs/>
        <w:spacing w:val="-3"/>
        <w:w w:val="100"/>
        <w:sz w:val="24"/>
        <w:szCs w:val="24"/>
        <w:lang w:val="pt-PT" w:eastAsia="pt-PT" w:bidi="pt-PT"/>
      </w:rPr>
    </w:lvl>
    <w:lvl w:ilvl="1" w:tplc="AB623B4C">
      <w:numFmt w:val="bullet"/>
      <w:lvlText w:val="•"/>
      <w:lvlJc w:val="left"/>
      <w:pPr>
        <w:ind w:left="1506" w:hanging="428"/>
      </w:pPr>
      <w:rPr>
        <w:rFonts w:hint="default"/>
        <w:lang w:val="pt-PT" w:eastAsia="pt-PT" w:bidi="pt-PT"/>
      </w:rPr>
    </w:lvl>
    <w:lvl w:ilvl="2" w:tplc="2A1CD8C6">
      <w:numFmt w:val="bullet"/>
      <w:lvlText w:val="•"/>
      <w:lvlJc w:val="left"/>
      <w:pPr>
        <w:ind w:left="2453" w:hanging="428"/>
      </w:pPr>
      <w:rPr>
        <w:rFonts w:hint="default"/>
        <w:lang w:val="pt-PT" w:eastAsia="pt-PT" w:bidi="pt-PT"/>
      </w:rPr>
    </w:lvl>
    <w:lvl w:ilvl="3" w:tplc="D1D6AB42">
      <w:numFmt w:val="bullet"/>
      <w:lvlText w:val="•"/>
      <w:lvlJc w:val="left"/>
      <w:pPr>
        <w:ind w:left="3399" w:hanging="428"/>
      </w:pPr>
      <w:rPr>
        <w:rFonts w:hint="default"/>
        <w:lang w:val="pt-PT" w:eastAsia="pt-PT" w:bidi="pt-PT"/>
      </w:rPr>
    </w:lvl>
    <w:lvl w:ilvl="4" w:tplc="940C1F1A">
      <w:numFmt w:val="bullet"/>
      <w:lvlText w:val="•"/>
      <w:lvlJc w:val="left"/>
      <w:pPr>
        <w:ind w:left="4346" w:hanging="428"/>
      </w:pPr>
      <w:rPr>
        <w:rFonts w:hint="default"/>
        <w:lang w:val="pt-PT" w:eastAsia="pt-PT" w:bidi="pt-PT"/>
      </w:rPr>
    </w:lvl>
    <w:lvl w:ilvl="5" w:tplc="720E1B78">
      <w:numFmt w:val="bullet"/>
      <w:lvlText w:val="•"/>
      <w:lvlJc w:val="left"/>
      <w:pPr>
        <w:ind w:left="5293" w:hanging="428"/>
      </w:pPr>
      <w:rPr>
        <w:rFonts w:hint="default"/>
        <w:lang w:val="pt-PT" w:eastAsia="pt-PT" w:bidi="pt-PT"/>
      </w:rPr>
    </w:lvl>
    <w:lvl w:ilvl="6" w:tplc="247E6834">
      <w:numFmt w:val="bullet"/>
      <w:lvlText w:val="•"/>
      <w:lvlJc w:val="left"/>
      <w:pPr>
        <w:ind w:left="6239" w:hanging="428"/>
      </w:pPr>
      <w:rPr>
        <w:rFonts w:hint="default"/>
        <w:lang w:val="pt-PT" w:eastAsia="pt-PT" w:bidi="pt-PT"/>
      </w:rPr>
    </w:lvl>
    <w:lvl w:ilvl="7" w:tplc="321A87B6">
      <w:numFmt w:val="bullet"/>
      <w:lvlText w:val="•"/>
      <w:lvlJc w:val="left"/>
      <w:pPr>
        <w:ind w:left="7186" w:hanging="428"/>
      </w:pPr>
      <w:rPr>
        <w:rFonts w:hint="default"/>
        <w:lang w:val="pt-PT" w:eastAsia="pt-PT" w:bidi="pt-PT"/>
      </w:rPr>
    </w:lvl>
    <w:lvl w:ilvl="8" w:tplc="D0BE8C30">
      <w:numFmt w:val="bullet"/>
      <w:lvlText w:val="•"/>
      <w:lvlJc w:val="left"/>
      <w:pPr>
        <w:ind w:left="8133" w:hanging="428"/>
      </w:pPr>
      <w:rPr>
        <w:rFonts w:hint="default"/>
        <w:lang w:val="pt-PT" w:eastAsia="pt-PT" w:bidi="pt-PT"/>
      </w:rPr>
    </w:lvl>
  </w:abstractNum>
  <w:abstractNum w:abstractNumId="1" w15:restartNumberingAfterBreak="0">
    <w:nsid w:val="00F31D2B"/>
    <w:multiLevelType w:val="multilevel"/>
    <w:tmpl w:val="BA8E5B0A"/>
    <w:lvl w:ilvl="0">
      <w:start w:val="3"/>
      <w:numFmt w:val="decimal"/>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14A0FD8"/>
    <w:multiLevelType w:val="multilevel"/>
    <w:tmpl w:val="A1281D74"/>
    <w:lvl w:ilvl="0">
      <w:start w:val="8"/>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suff w:val="space"/>
      <w:lvlText w:val="%1.%2.%3"/>
      <w:lvlJc w:val="left"/>
      <w:pPr>
        <w:ind w:left="1440" w:hanging="720"/>
      </w:pPr>
      <w:rPr>
        <w:rFonts w:hint="default"/>
        <w:color w:val="FF000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3145087"/>
    <w:multiLevelType w:val="multilevel"/>
    <w:tmpl w:val="AA308658"/>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4734F1E"/>
    <w:multiLevelType w:val="hybridMultilevel"/>
    <w:tmpl w:val="93B86336"/>
    <w:lvl w:ilvl="0" w:tplc="D99E0A6E">
      <w:start w:val="1"/>
      <w:numFmt w:val="lowerLetter"/>
      <w:suff w:val="space"/>
      <w:lvlText w:val="%1)"/>
      <w:lvlJc w:val="left"/>
      <w:pPr>
        <w:ind w:left="1004" w:hanging="360"/>
      </w:pPr>
      <w:rPr>
        <w:rFonts w:hint="default"/>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5" w15:restartNumberingAfterBreak="0">
    <w:nsid w:val="0A2432EF"/>
    <w:multiLevelType w:val="hybridMultilevel"/>
    <w:tmpl w:val="7500DC2A"/>
    <w:lvl w:ilvl="0" w:tplc="04160005">
      <w:start w:val="1"/>
      <w:numFmt w:val="bullet"/>
      <w:lvlText w:val=""/>
      <w:lvlJc w:val="left"/>
      <w:pPr>
        <w:ind w:left="928" w:hanging="360"/>
      </w:pPr>
      <w:rPr>
        <w:rFonts w:ascii="Wingdings" w:hAnsi="Wingdings" w:hint="default"/>
      </w:rPr>
    </w:lvl>
    <w:lvl w:ilvl="1" w:tplc="04160019" w:tentative="1">
      <w:start w:val="1"/>
      <w:numFmt w:val="lowerLetter"/>
      <w:lvlText w:val="%2."/>
      <w:lvlJc w:val="left"/>
      <w:pPr>
        <w:ind w:left="1648" w:hanging="360"/>
      </w:pPr>
    </w:lvl>
    <w:lvl w:ilvl="2" w:tplc="0416001B" w:tentative="1">
      <w:start w:val="1"/>
      <w:numFmt w:val="lowerRoman"/>
      <w:lvlText w:val="%3."/>
      <w:lvlJc w:val="right"/>
      <w:pPr>
        <w:ind w:left="2368" w:hanging="180"/>
      </w:pPr>
    </w:lvl>
    <w:lvl w:ilvl="3" w:tplc="0416000F" w:tentative="1">
      <w:start w:val="1"/>
      <w:numFmt w:val="decimal"/>
      <w:lvlText w:val="%4."/>
      <w:lvlJc w:val="left"/>
      <w:pPr>
        <w:ind w:left="3088" w:hanging="360"/>
      </w:pPr>
    </w:lvl>
    <w:lvl w:ilvl="4" w:tplc="04160019" w:tentative="1">
      <w:start w:val="1"/>
      <w:numFmt w:val="lowerLetter"/>
      <w:lvlText w:val="%5."/>
      <w:lvlJc w:val="left"/>
      <w:pPr>
        <w:ind w:left="3808" w:hanging="360"/>
      </w:pPr>
    </w:lvl>
    <w:lvl w:ilvl="5" w:tplc="0416001B" w:tentative="1">
      <w:start w:val="1"/>
      <w:numFmt w:val="lowerRoman"/>
      <w:lvlText w:val="%6."/>
      <w:lvlJc w:val="right"/>
      <w:pPr>
        <w:ind w:left="4528" w:hanging="180"/>
      </w:pPr>
    </w:lvl>
    <w:lvl w:ilvl="6" w:tplc="0416000F" w:tentative="1">
      <w:start w:val="1"/>
      <w:numFmt w:val="decimal"/>
      <w:lvlText w:val="%7."/>
      <w:lvlJc w:val="left"/>
      <w:pPr>
        <w:ind w:left="5248" w:hanging="360"/>
      </w:pPr>
    </w:lvl>
    <w:lvl w:ilvl="7" w:tplc="04160019" w:tentative="1">
      <w:start w:val="1"/>
      <w:numFmt w:val="lowerLetter"/>
      <w:lvlText w:val="%8."/>
      <w:lvlJc w:val="left"/>
      <w:pPr>
        <w:ind w:left="5968" w:hanging="360"/>
      </w:pPr>
    </w:lvl>
    <w:lvl w:ilvl="8" w:tplc="0416001B" w:tentative="1">
      <w:start w:val="1"/>
      <w:numFmt w:val="lowerRoman"/>
      <w:lvlText w:val="%9."/>
      <w:lvlJc w:val="right"/>
      <w:pPr>
        <w:ind w:left="6688" w:hanging="180"/>
      </w:pPr>
    </w:lvl>
  </w:abstractNum>
  <w:abstractNum w:abstractNumId="6" w15:restartNumberingAfterBreak="0">
    <w:nsid w:val="0CDE48F3"/>
    <w:multiLevelType w:val="multilevel"/>
    <w:tmpl w:val="F88E2704"/>
    <w:lvl w:ilvl="0">
      <w:start w:val="1"/>
      <w:numFmt w:val="decimal"/>
      <w:suff w:val="space"/>
      <w:lvlText w:val="%1."/>
      <w:lvlJc w:val="left"/>
      <w:pPr>
        <w:ind w:left="284" w:firstLine="0"/>
      </w:pPr>
      <w:rPr>
        <w:rFonts w:hint="default"/>
        <w:b/>
      </w:rPr>
    </w:lvl>
    <w:lvl w:ilvl="1">
      <w:start w:val="1"/>
      <w:numFmt w:val="lowerLetter"/>
      <w:suff w:val="space"/>
      <w:lvlText w:val="%2."/>
      <w:lvlJc w:val="left"/>
      <w:pPr>
        <w:ind w:left="568" w:firstLine="0"/>
      </w:pPr>
      <w:rPr>
        <w:rFonts w:hint="default"/>
        <w:b/>
        <w:sz w:val="24"/>
        <w:szCs w:val="24"/>
      </w:rPr>
    </w:lvl>
    <w:lvl w:ilvl="2">
      <w:start w:val="1"/>
      <w:numFmt w:val="lowerLetter"/>
      <w:lvlText w:val="%3)"/>
      <w:lvlJc w:val="left"/>
      <w:pPr>
        <w:ind w:left="852" w:firstLine="0"/>
      </w:pPr>
      <w:rPr>
        <w:rFonts w:hint="default"/>
        <w:b w:val="0"/>
      </w:rPr>
    </w:lvl>
    <w:lvl w:ilvl="3">
      <w:start w:val="1"/>
      <w:numFmt w:val="decimal"/>
      <w:isLgl/>
      <w:lvlText w:val="%1.%2.%3.%4."/>
      <w:lvlJc w:val="left"/>
      <w:pPr>
        <w:ind w:left="1136" w:firstLine="0"/>
      </w:pPr>
      <w:rPr>
        <w:rFonts w:hint="default"/>
        <w:b/>
      </w:rPr>
    </w:lvl>
    <w:lvl w:ilvl="4">
      <w:start w:val="1"/>
      <w:numFmt w:val="decimal"/>
      <w:isLgl/>
      <w:lvlText w:val="%1.%2.%3.%4.%5."/>
      <w:lvlJc w:val="left"/>
      <w:pPr>
        <w:ind w:left="1420" w:firstLine="0"/>
      </w:pPr>
      <w:rPr>
        <w:rFonts w:hint="default"/>
      </w:rPr>
    </w:lvl>
    <w:lvl w:ilvl="5">
      <w:start w:val="1"/>
      <w:numFmt w:val="decimal"/>
      <w:isLgl/>
      <w:lvlText w:val="%1.%2.%3.%4.%5.%6."/>
      <w:lvlJc w:val="left"/>
      <w:pPr>
        <w:ind w:left="1704" w:firstLine="0"/>
      </w:pPr>
      <w:rPr>
        <w:rFonts w:hint="default"/>
      </w:rPr>
    </w:lvl>
    <w:lvl w:ilvl="6">
      <w:start w:val="1"/>
      <w:numFmt w:val="decimal"/>
      <w:isLgl/>
      <w:lvlText w:val="%1.%2.%3.%4.%5.%6.%7."/>
      <w:lvlJc w:val="left"/>
      <w:pPr>
        <w:ind w:left="1988" w:firstLine="0"/>
      </w:pPr>
      <w:rPr>
        <w:rFonts w:hint="default"/>
      </w:rPr>
    </w:lvl>
    <w:lvl w:ilvl="7">
      <w:start w:val="1"/>
      <w:numFmt w:val="decimal"/>
      <w:isLgl/>
      <w:lvlText w:val="%1.%2.%3.%4.%5.%6.%7.%8."/>
      <w:lvlJc w:val="left"/>
      <w:pPr>
        <w:ind w:left="2272" w:firstLine="0"/>
      </w:pPr>
      <w:rPr>
        <w:rFonts w:hint="default"/>
      </w:rPr>
    </w:lvl>
    <w:lvl w:ilvl="8">
      <w:start w:val="1"/>
      <w:numFmt w:val="decimal"/>
      <w:isLgl/>
      <w:lvlText w:val="%1.%2.%3.%4.%5.%6.%7.%8.%9."/>
      <w:lvlJc w:val="left"/>
      <w:pPr>
        <w:ind w:left="2556" w:firstLine="0"/>
      </w:pPr>
      <w:rPr>
        <w:rFonts w:hint="default"/>
      </w:rPr>
    </w:lvl>
  </w:abstractNum>
  <w:abstractNum w:abstractNumId="7" w15:restartNumberingAfterBreak="0">
    <w:nsid w:val="0DA40886"/>
    <w:multiLevelType w:val="multilevel"/>
    <w:tmpl w:val="F6EC6058"/>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b w:val="0"/>
        <w:bCs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EA74C7F"/>
    <w:multiLevelType w:val="hybridMultilevel"/>
    <w:tmpl w:val="94FE7A50"/>
    <w:lvl w:ilvl="0" w:tplc="B1242288">
      <w:start w:val="1"/>
      <w:numFmt w:val="decimal"/>
      <w:suff w:val="space"/>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0582440"/>
    <w:multiLevelType w:val="hybridMultilevel"/>
    <w:tmpl w:val="E35E1A40"/>
    <w:lvl w:ilvl="0" w:tplc="6A3E68B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1005C6C"/>
    <w:multiLevelType w:val="multilevel"/>
    <w:tmpl w:val="2C82D322"/>
    <w:lvl w:ilvl="0">
      <w:start w:val="23"/>
      <w:numFmt w:val="decimal"/>
      <w:lvlText w:val="%1."/>
      <w:lvlJc w:val="left"/>
      <w:pPr>
        <w:ind w:left="480" w:hanging="480"/>
      </w:pPr>
      <w:rPr>
        <w:rFonts w:hint="default"/>
      </w:rPr>
    </w:lvl>
    <w:lvl w:ilvl="1">
      <w:start w:val="1"/>
      <w:numFmt w:val="decimal"/>
      <w:suff w:val="space"/>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2F20E0A"/>
    <w:multiLevelType w:val="multilevel"/>
    <w:tmpl w:val="275C6534"/>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b/>
        <w:bCs/>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40538C1"/>
    <w:multiLevelType w:val="hybridMultilevel"/>
    <w:tmpl w:val="23CA5558"/>
    <w:lvl w:ilvl="0" w:tplc="6A3E68B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67D67A8"/>
    <w:multiLevelType w:val="multilevel"/>
    <w:tmpl w:val="95E4BA28"/>
    <w:lvl w:ilvl="0">
      <w:start w:val="28"/>
      <w:numFmt w:val="decimal"/>
      <w:lvlText w:val="%1."/>
      <w:lvlJc w:val="left"/>
      <w:pPr>
        <w:ind w:left="480" w:hanging="480"/>
      </w:pPr>
      <w:rPr>
        <w:rFonts w:hint="default"/>
      </w:rPr>
    </w:lvl>
    <w:lvl w:ilvl="1">
      <w:start w:val="1"/>
      <w:numFmt w:val="decimal"/>
      <w:suff w:val="space"/>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 w15:restartNumberingAfterBreak="0">
    <w:nsid w:val="16EB6520"/>
    <w:multiLevelType w:val="multilevel"/>
    <w:tmpl w:val="09B85146"/>
    <w:lvl w:ilvl="0">
      <w:start w:val="11"/>
      <w:numFmt w:val="decimal"/>
      <w:lvlText w:val="%1."/>
      <w:lvlJc w:val="left"/>
      <w:pPr>
        <w:ind w:left="480" w:hanging="480"/>
      </w:pPr>
      <w:rPr>
        <w:rFonts w:hint="default"/>
      </w:rPr>
    </w:lvl>
    <w:lvl w:ilvl="1">
      <w:start w:val="1"/>
      <w:numFmt w:val="decimal"/>
      <w:suff w:val="space"/>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19CE2E79"/>
    <w:multiLevelType w:val="multilevel"/>
    <w:tmpl w:val="CEB23418"/>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B844DDE"/>
    <w:multiLevelType w:val="multilevel"/>
    <w:tmpl w:val="329CDE6C"/>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BA075FD"/>
    <w:multiLevelType w:val="multilevel"/>
    <w:tmpl w:val="47FAAAEA"/>
    <w:lvl w:ilvl="0">
      <w:start w:val="1"/>
      <w:numFmt w:val="decimal"/>
      <w:suff w:val="space"/>
      <w:lvlText w:val="%1."/>
      <w:lvlJc w:val="left"/>
      <w:pPr>
        <w:ind w:left="284" w:firstLine="0"/>
      </w:pPr>
      <w:rPr>
        <w:rFonts w:hint="default"/>
        <w:b/>
      </w:rPr>
    </w:lvl>
    <w:lvl w:ilvl="1">
      <w:start w:val="1"/>
      <w:numFmt w:val="lowerLetter"/>
      <w:suff w:val="space"/>
      <w:lvlText w:val="%2)"/>
      <w:lvlJc w:val="left"/>
      <w:pPr>
        <w:ind w:left="568" w:firstLine="0"/>
      </w:pPr>
      <w:rPr>
        <w:rFonts w:hint="default"/>
        <w:b w:val="0"/>
        <w:bCs/>
        <w:sz w:val="24"/>
        <w:szCs w:val="24"/>
      </w:rPr>
    </w:lvl>
    <w:lvl w:ilvl="2">
      <w:start w:val="1"/>
      <w:numFmt w:val="lowerLetter"/>
      <w:suff w:val="space"/>
      <w:lvlText w:val="%3."/>
      <w:lvlJc w:val="left"/>
      <w:pPr>
        <w:ind w:left="852" w:firstLine="0"/>
      </w:pPr>
      <w:rPr>
        <w:rFonts w:hint="default"/>
        <w:b/>
      </w:rPr>
    </w:lvl>
    <w:lvl w:ilvl="3">
      <w:start w:val="1"/>
      <w:numFmt w:val="decimal"/>
      <w:isLgl/>
      <w:lvlText w:val="%1.%2.%3.%4."/>
      <w:lvlJc w:val="left"/>
      <w:pPr>
        <w:ind w:left="1136" w:firstLine="0"/>
      </w:pPr>
      <w:rPr>
        <w:rFonts w:hint="default"/>
        <w:b/>
      </w:rPr>
    </w:lvl>
    <w:lvl w:ilvl="4">
      <w:start w:val="1"/>
      <w:numFmt w:val="decimal"/>
      <w:isLgl/>
      <w:lvlText w:val="%1.%2.%3.%4.%5."/>
      <w:lvlJc w:val="left"/>
      <w:pPr>
        <w:ind w:left="1420" w:firstLine="0"/>
      </w:pPr>
      <w:rPr>
        <w:rFonts w:hint="default"/>
      </w:rPr>
    </w:lvl>
    <w:lvl w:ilvl="5">
      <w:start w:val="1"/>
      <w:numFmt w:val="decimal"/>
      <w:isLgl/>
      <w:lvlText w:val="%1.%2.%3.%4.%5.%6."/>
      <w:lvlJc w:val="left"/>
      <w:pPr>
        <w:ind w:left="1704" w:firstLine="0"/>
      </w:pPr>
      <w:rPr>
        <w:rFonts w:hint="default"/>
      </w:rPr>
    </w:lvl>
    <w:lvl w:ilvl="6">
      <w:start w:val="1"/>
      <w:numFmt w:val="decimal"/>
      <w:isLgl/>
      <w:lvlText w:val="%1.%2.%3.%4.%5.%6.%7."/>
      <w:lvlJc w:val="left"/>
      <w:pPr>
        <w:ind w:left="1988" w:firstLine="0"/>
      </w:pPr>
      <w:rPr>
        <w:rFonts w:hint="default"/>
      </w:rPr>
    </w:lvl>
    <w:lvl w:ilvl="7">
      <w:start w:val="1"/>
      <w:numFmt w:val="decimal"/>
      <w:isLgl/>
      <w:lvlText w:val="%1.%2.%3.%4.%5.%6.%7.%8."/>
      <w:lvlJc w:val="left"/>
      <w:pPr>
        <w:ind w:left="2272" w:firstLine="0"/>
      </w:pPr>
      <w:rPr>
        <w:rFonts w:hint="default"/>
      </w:rPr>
    </w:lvl>
    <w:lvl w:ilvl="8">
      <w:start w:val="1"/>
      <w:numFmt w:val="decimal"/>
      <w:isLgl/>
      <w:lvlText w:val="%1.%2.%3.%4.%5.%6.%7.%8.%9."/>
      <w:lvlJc w:val="left"/>
      <w:pPr>
        <w:ind w:left="2556" w:firstLine="0"/>
      </w:pPr>
      <w:rPr>
        <w:rFonts w:hint="default"/>
      </w:rPr>
    </w:lvl>
  </w:abstractNum>
  <w:abstractNum w:abstractNumId="18" w15:restartNumberingAfterBreak="0">
    <w:nsid w:val="1C20313D"/>
    <w:multiLevelType w:val="multilevel"/>
    <w:tmpl w:val="D59E9868"/>
    <w:lvl w:ilvl="0">
      <w:start w:val="1"/>
      <w:numFmt w:val="decimal"/>
      <w:lvlText w:val="%1."/>
      <w:lvlJc w:val="left"/>
      <w:pPr>
        <w:ind w:left="1134" w:hanging="708"/>
      </w:pPr>
      <w:rPr>
        <w:rFonts w:ascii="Arial Narrow" w:eastAsia="Arial Narrow" w:hAnsi="Arial Narrow" w:cs="Arial Narrow" w:hint="default"/>
        <w:b/>
        <w:bCs/>
        <w:spacing w:val="-1"/>
        <w:w w:val="100"/>
        <w:sz w:val="24"/>
        <w:szCs w:val="24"/>
        <w:lang w:val="pt-PT" w:eastAsia="pt-PT" w:bidi="pt-PT"/>
      </w:rPr>
    </w:lvl>
    <w:lvl w:ilvl="1">
      <w:start w:val="1"/>
      <w:numFmt w:val="decimal"/>
      <w:suff w:val="space"/>
      <w:lvlText w:val="%1.%2."/>
      <w:lvlJc w:val="left"/>
      <w:pPr>
        <w:ind w:left="841" w:hanging="708"/>
      </w:pPr>
      <w:rPr>
        <w:rFonts w:ascii="Arial Narrow" w:eastAsia="Arial Narrow" w:hAnsi="Arial Narrow" w:cs="Arial Narrow" w:hint="default"/>
        <w:b/>
        <w:bCs/>
        <w:spacing w:val="-3"/>
        <w:w w:val="100"/>
        <w:sz w:val="24"/>
        <w:szCs w:val="24"/>
        <w:lang w:val="pt-PT" w:eastAsia="pt-PT" w:bidi="pt-PT"/>
      </w:rPr>
    </w:lvl>
    <w:lvl w:ilvl="2">
      <w:numFmt w:val="bullet"/>
      <w:lvlText w:val="•"/>
      <w:lvlJc w:val="left"/>
      <w:pPr>
        <w:ind w:left="1860" w:hanging="708"/>
      </w:pPr>
      <w:rPr>
        <w:rFonts w:hint="default"/>
        <w:lang w:val="pt-PT" w:eastAsia="pt-PT" w:bidi="pt-PT"/>
      </w:rPr>
    </w:lvl>
    <w:lvl w:ilvl="3">
      <w:numFmt w:val="bullet"/>
      <w:lvlText w:val="•"/>
      <w:lvlJc w:val="left"/>
      <w:pPr>
        <w:ind w:left="2881" w:hanging="708"/>
      </w:pPr>
      <w:rPr>
        <w:rFonts w:hint="default"/>
        <w:lang w:val="pt-PT" w:eastAsia="pt-PT" w:bidi="pt-PT"/>
      </w:rPr>
    </w:lvl>
    <w:lvl w:ilvl="4">
      <w:numFmt w:val="bullet"/>
      <w:lvlText w:val="•"/>
      <w:lvlJc w:val="left"/>
      <w:pPr>
        <w:ind w:left="3902" w:hanging="708"/>
      </w:pPr>
      <w:rPr>
        <w:rFonts w:hint="default"/>
        <w:lang w:val="pt-PT" w:eastAsia="pt-PT" w:bidi="pt-PT"/>
      </w:rPr>
    </w:lvl>
    <w:lvl w:ilvl="5">
      <w:numFmt w:val="bullet"/>
      <w:lvlText w:val="•"/>
      <w:lvlJc w:val="left"/>
      <w:pPr>
        <w:ind w:left="4922" w:hanging="708"/>
      </w:pPr>
      <w:rPr>
        <w:rFonts w:hint="default"/>
        <w:lang w:val="pt-PT" w:eastAsia="pt-PT" w:bidi="pt-PT"/>
      </w:rPr>
    </w:lvl>
    <w:lvl w:ilvl="6">
      <w:numFmt w:val="bullet"/>
      <w:lvlText w:val="•"/>
      <w:lvlJc w:val="left"/>
      <w:pPr>
        <w:ind w:left="5943" w:hanging="708"/>
      </w:pPr>
      <w:rPr>
        <w:rFonts w:hint="default"/>
        <w:lang w:val="pt-PT" w:eastAsia="pt-PT" w:bidi="pt-PT"/>
      </w:rPr>
    </w:lvl>
    <w:lvl w:ilvl="7">
      <w:numFmt w:val="bullet"/>
      <w:lvlText w:val="•"/>
      <w:lvlJc w:val="left"/>
      <w:pPr>
        <w:ind w:left="6964" w:hanging="708"/>
      </w:pPr>
      <w:rPr>
        <w:rFonts w:hint="default"/>
        <w:lang w:val="pt-PT" w:eastAsia="pt-PT" w:bidi="pt-PT"/>
      </w:rPr>
    </w:lvl>
    <w:lvl w:ilvl="8">
      <w:numFmt w:val="bullet"/>
      <w:lvlText w:val="•"/>
      <w:lvlJc w:val="left"/>
      <w:pPr>
        <w:ind w:left="7984" w:hanging="708"/>
      </w:pPr>
      <w:rPr>
        <w:rFonts w:hint="default"/>
        <w:lang w:val="pt-PT" w:eastAsia="pt-PT" w:bidi="pt-PT"/>
      </w:rPr>
    </w:lvl>
  </w:abstractNum>
  <w:abstractNum w:abstractNumId="19" w15:restartNumberingAfterBreak="0">
    <w:nsid w:val="1D836D3C"/>
    <w:multiLevelType w:val="hybridMultilevel"/>
    <w:tmpl w:val="A8D0C158"/>
    <w:lvl w:ilvl="0" w:tplc="6A3E68B8">
      <w:start w:val="1"/>
      <w:numFmt w:val="lowerLetter"/>
      <w:lvlText w:val="%1)"/>
      <w:lvlJc w:val="left"/>
      <w:pPr>
        <w:ind w:left="1440" w:hanging="360"/>
      </w:pPr>
      <w:rPr>
        <w:rFonts w:hint="default"/>
      </w:rPr>
    </w:lvl>
    <w:lvl w:ilvl="1" w:tplc="45DC738E">
      <w:start w:val="1"/>
      <w:numFmt w:val="lowerLetter"/>
      <w:suff w:val="space"/>
      <w:lvlText w:val="%2)"/>
      <w:lvlJc w:val="left"/>
      <w:pPr>
        <w:ind w:left="1440" w:hanging="360"/>
      </w:pPr>
      <w:rPr>
        <w:rFonts w:hint="default"/>
      </w:r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0" w15:restartNumberingAfterBreak="0">
    <w:nsid w:val="208E0FEC"/>
    <w:multiLevelType w:val="hybridMultilevel"/>
    <w:tmpl w:val="A7BECB24"/>
    <w:lvl w:ilvl="0" w:tplc="CF48AE68">
      <w:start w:val="1"/>
      <w:numFmt w:val="lowerLetter"/>
      <w:suff w:val="space"/>
      <w:lvlText w:val="%1)"/>
      <w:lvlJc w:val="left"/>
      <w:pPr>
        <w:ind w:left="1440" w:hanging="360"/>
      </w:pPr>
      <w:rPr>
        <w:rFonts w:hint="default"/>
        <w:b/>
        <w:bCs w:val="0"/>
        <w:spacing w:val="-3"/>
        <w:w w:val="10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12655A4"/>
    <w:multiLevelType w:val="hybridMultilevel"/>
    <w:tmpl w:val="90CE9366"/>
    <w:lvl w:ilvl="0" w:tplc="6A3E68B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23245612"/>
    <w:multiLevelType w:val="multilevel"/>
    <w:tmpl w:val="BB206A78"/>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b w:val="0"/>
        <w:bCs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3FC31E1"/>
    <w:multiLevelType w:val="multilevel"/>
    <w:tmpl w:val="2B54B824"/>
    <w:lvl w:ilvl="0">
      <w:start w:val="1"/>
      <w:numFmt w:val="upperRoman"/>
      <w:lvlText w:val="%1."/>
      <w:lvlJc w:val="left"/>
      <w:pPr>
        <w:ind w:left="2160" w:hanging="720"/>
      </w:pPr>
      <w:rPr>
        <w:rFonts w:hint="default"/>
      </w:rPr>
    </w:lvl>
    <w:lvl w:ilvl="1">
      <w:start w:val="1"/>
      <w:numFmt w:val="lowerLetter"/>
      <w:lvlText w:val="%2."/>
      <w:lvlJc w:val="left"/>
      <w:pPr>
        <w:ind w:left="2520" w:hanging="360"/>
      </w:pPr>
      <w:rPr>
        <w:rFonts w:hint="default"/>
      </w:rPr>
    </w:lvl>
    <w:lvl w:ilvl="2">
      <w:start w:val="1"/>
      <w:numFmt w:val="lowerLetter"/>
      <w:suff w:val="space"/>
      <w:lvlText w:val="%3."/>
      <w:lvlJc w:val="right"/>
      <w:pPr>
        <w:ind w:left="3240" w:hanging="180"/>
      </w:pPr>
      <w:rPr>
        <w:rFonts w:ascii="Arial" w:eastAsiaTheme="minorHAnsi" w:hAnsi="Arial" w:cs="Arial"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b/>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suff w:val="space"/>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24" w15:restartNumberingAfterBreak="0">
    <w:nsid w:val="242266A2"/>
    <w:multiLevelType w:val="multilevel"/>
    <w:tmpl w:val="73923418"/>
    <w:lvl w:ilvl="0">
      <w:start w:val="21"/>
      <w:numFmt w:val="decimal"/>
      <w:lvlText w:val="%1."/>
      <w:lvlJc w:val="left"/>
      <w:pPr>
        <w:ind w:left="480" w:hanging="480"/>
      </w:pPr>
      <w:rPr>
        <w:rFonts w:hint="default"/>
      </w:rPr>
    </w:lvl>
    <w:lvl w:ilvl="1">
      <w:start w:val="1"/>
      <w:numFmt w:val="decimal"/>
      <w:suff w:val="space"/>
      <w:lvlText w:val="%1.%2."/>
      <w:lvlJc w:val="left"/>
      <w:pPr>
        <w:ind w:left="4406" w:hanging="720"/>
      </w:pPr>
      <w:rPr>
        <w:rFonts w:hint="default"/>
      </w:rPr>
    </w:lvl>
    <w:lvl w:ilvl="2">
      <w:start w:val="1"/>
      <w:numFmt w:val="decimal"/>
      <w:suff w:val="space"/>
      <w:lvlText w:val="%1.%2.%3."/>
      <w:lvlJc w:val="left"/>
      <w:pPr>
        <w:ind w:left="8092" w:hanging="720"/>
      </w:pPr>
      <w:rPr>
        <w:rFonts w:hint="default"/>
      </w:rPr>
    </w:lvl>
    <w:lvl w:ilvl="3">
      <w:start w:val="1"/>
      <w:numFmt w:val="decimal"/>
      <w:suff w:val="space"/>
      <w:lvlText w:val="%1.%2.%3.%4."/>
      <w:lvlJc w:val="left"/>
      <w:pPr>
        <w:ind w:left="12138" w:hanging="1080"/>
      </w:pPr>
      <w:rPr>
        <w:rFonts w:hint="default"/>
      </w:rPr>
    </w:lvl>
    <w:lvl w:ilvl="4">
      <w:start w:val="1"/>
      <w:numFmt w:val="decimal"/>
      <w:lvlText w:val="%1.%2.%3.%4.%5."/>
      <w:lvlJc w:val="left"/>
      <w:pPr>
        <w:ind w:left="15824" w:hanging="1080"/>
      </w:pPr>
      <w:rPr>
        <w:rFonts w:hint="default"/>
      </w:rPr>
    </w:lvl>
    <w:lvl w:ilvl="5">
      <w:start w:val="1"/>
      <w:numFmt w:val="decimal"/>
      <w:lvlText w:val="%1.%2.%3.%4.%5.%6."/>
      <w:lvlJc w:val="left"/>
      <w:pPr>
        <w:ind w:left="19870" w:hanging="1440"/>
      </w:pPr>
      <w:rPr>
        <w:rFonts w:hint="default"/>
      </w:rPr>
    </w:lvl>
    <w:lvl w:ilvl="6">
      <w:start w:val="1"/>
      <w:numFmt w:val="decimal"/>
      <w:lvlText w:val="%1.%2.%3.%4.%5.%6.%7."/>
      <w:lvlJc w:val="left"/>
      <w:pPr>
        <w:ind w:left="23556" w:hanging="1440"/>
      </w:pPr>
      <w:rPr>
        <w:rFonts w:hint="default"/>
      </w:rPr>
    </w:lvl>
    <w:lvl w:ilvl="7">
      <w:start w:val="1"/>
      <w:numFmt w:val="decimal"/>
      <w:lvlText w:val="%1.%2.%3.%4.%5.%6.%7.%8."/>
      <w:lvlJc w:val="left"/>
      <w:pPr>
        <w:ind w:left="27602" w:hanging="1800"/>
      </w:pPr>
      <w:rPr>
        <w:rFonts w:hint="default"/>
      </w:rPr>
    </w:lvl>
    <w:lvl w:ilvl="8">
      <w:start w:val="1"/>
      <w:numFmt w:val="decimal"/>
      <w:lvlText w:val="%1.%2.%3.%4.%5.%6.%7.%8.%9."/>
      <w:lvlJc w:val="left"/>
      <w:pPr>
        <w:ind w:left="31288" w:hanging="1800"/>
      </w:pPr>
      <w:rPr>
        <w:rFonts w:hint="default"/>
      </w:rPr>
    </w:lvl>
  </w:abstractNum>
  <w:abstractNum w:abstractNumId="25" w15:restartNumberingAfterBreak="0">
    <w:nsid w:val="2A0666D4"/>
    <w:multiLevelType w:val="multilevel"/>
    <w:tmpl w:val="790E91FA"/>
    <w:lvl w:ilvl="0">
      <w:start w:val="17"/>
      <w:numFmt w:val="decimal"/>
      <w:lvlText w:val="%1."/>
      <w:lvlJc w:val="left"/>
      <w:pPr>
        <w:ind w:left="480" w:hanging="480"/>
      </w:pPr>
      <w:rPr>
        <w:rFonts w:hint="default"/>
      </w:rPr>
    </w:lvl>
    <w:lvl w:ilvl="1">
      <w:start w:val="1"/>
      <w:numFmt w:val="decimal"/>
      <w:suff w:val="space"/>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suff w:val="space"/>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2AED7C7F"/>
    <w:multiLevelType w:val="hybridMultilevel"/>
    <w:tmpl w:val="E93A15F4"/>
    <w:lvl w:ilvl="0" w:tplc="6A3E68B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2BFD48C4"/>
    <w:multiLevelType w:val="hybridMultilevel"/>
    <w:tmpl w:val="6B947390"/>
    <w:lvl w:ilvl="0" w:tplc="D43489D2">
      <w:start w:val="1"/>
      <w:numFmt w:val="lowerLetter"/>
      <w:suff w:val="space"/>
      <w:lvlText w:val="%1)"/>
      <w:lvlJc w:val="left"/>
      <w:pPr>
        <w:ind w:left="1440" w:hanging="360"/>
      </w:pPr>
      <w:rPr>
        <w:rFonts w:hint="default"/>
        <w:b/>
        <w:bCs w:val="0"/>
        <w:spacing w:val="-3"/>
        <w:w w:val="10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2CFC6892"/>
    <w:multiLevelType w:val="hybridMultilevel"/>
    <w:tmpl w:val="85EE6152"/>
    <w:lvl w:ilvl="0" w:tplc="FC561C58">
      <w:start w:val="1"/>
      <w:numFmt w:val="decimal"/>
      <w:suff w:val="space"/>
      <w:lvlText w:val="%1."/>
      <w:lvlJc w:val="left"/>
      <w:pPr>
        <w:ind w:left="720" w:hanging="360"/>
      </w:pPr>
      <w:rPr>
        <w:rFonts w:hint="default"/>
        <w:b/>
        <w:bCs/>
      </w:rPr>
    </w:lvl>
    <w:lvl w:ilvl="1" w:tplc="4906E62C">
      <w:start w:val="1"/>
      <w:numFmt w:val="lowerLetter"/>
      <w:lvlText w:val="%2)"/>
      <w:lvlJc w:val="left"/>
      <w:pPr>
        <w:ind w:left="1590" w:hanging="51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F725AD3"/>
    <w:multiLevelType w:val="hybridMultilevel"/>
    <w:tmpl w:val="D766EE2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33B14A03"/>
    <w:multiLevelType w:val="hybridMultilevel"/>
    <w:tmpl w:val="0EFC5DF0"/>
    <w:lvl w:ilvl="0" w:tplc="5E42656A">
      <w:start w:val="1"/>
      <w:numFmt w:val="upperRoman"/>
      <w:suff w:val="space"/>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1" w15:restartNumberingAfterBreak="0">
    <w:nsid w:val="34850732"/>
    <w:multiLevelType w:val="multilevel"/>
    <w:tmpl w:val="EF5E8A2E"/>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720" w:hanging="360"/>
      </w:pPr>
      <w:rPr>
        <w:rFonts w:hint="default"/>
      </w:rPr>
    </w:lvl>
    <w:lvl w:ilvl="2">
      <w:start w:val="1"/>
      <w:numFmt w:val="decimal"/>
      <w:isLgl/>
      <w:suff w:val="space"/>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352472FD"/>
    <w:multiLevelType w:val="multilevel"/>
    <w:tmpl w:val="91EA2E68"/>
    <w:lvl w:ilvl="0">
      <w:start w:val="29"/>
      <w:numFmt w:val="decimal"/>
      <w:lvlText w:val="%1."/>
      <w:lvlJc w:val="left"/>
      <w:pPr>
        <w:ind w:left="480" w:hanging="480"/>
      </w:pPr>
      <w:rPr>
        <w:rFonts w:asciiTheme="minorHAnsi" w:hAnsiTheme="minorHAnsi" w:cstheme="minorHAnsi" w:hint="default"/>
        <w:b w:val="0"/>
      </w:rPr>
    </w:lvl>
    <w:lvl w:ilvl="1">
      <w:start w:val="1"/>
      <w:numFmt w:val="decimal"/>
      <w:suff w:val="space"/>
      <w:lvlText w:val="%1.%2."/>
      <w:lvlJc w:val="left"/>
      <w:pPr>
        <w:ind w:left="1004" w:hanging="720"/>
      </w:pPr>
      <w:rPr>
        <w:rFonts w:asciiTheme="minorHAnsi" w:hAnsiTheme="minorHAnsi" w:cstheme="minorHAnsi" w:hint="default"/>
        <w:b/>
        <w:bCs/>
        <w:color w:val="auto"/>
      </w:rPr>
    </w:lvl>
    <w:lvl w:ilvl="2">
      <w:start w:val="1"/>
      <w:numFmt w:val="decimal"/>
      <w:lvlText w:val="%1.%2.%3."/>
      <w:lvlJc w:val="left"/>
      <w:pPr>
        <w:ind w:left="1288" w:hanging="720"/>
      </w:pPr>
      <w:rPr>
        <w:rFonts w:asciiTheme="minorHAnsi" w:hAnsiTheme="minorHAnsi" w:cstheme="minorHAnsi" w:hint="default"/>
        <w:b w:val="0"/>
      </w:rPr>
    </w:lvl>
    <w:lvl w:ilvl="3">
      <w:start w:val="1"/>
      <w:numFmt w:val="decimal"/>
      <w:lvlText w:val="%1.%2.%3.%4."/>
      <w:lvlJc w:val="left"/>
      <w:pPr>
        <w:ind w:left="1932" w:hanging="1080"/>
      </w:pPr>
      <w:rPr>
        <w:rFonts w:asciiTheme="minorHAnsi" w:hAnsiTheme="minorHAnsi" w:cstheme="minorHAnsi" w:hint="default"/>
        <w:b w:val="0"/>
      </w:rPr>
    </w:lvl>
    <w:lvl w:ilvl="4">
      <w:start w:val="1"/>
      <w:numFmt w:val="decimal"/>
      <w:lvlText w:val="%1.%2.%3.%4.%5."/>
      <w:lvlJc w:val="left"/>
      <w:pPr>
        <w:ind w:left="2216" w:hanging="1080"/>
      </w:pPr>
      <w:rPr>
        <w:rFonts w:asciiTheme="minorHAnsi" w:hAnsiTheme="minorHAnsi" w:cstheme="minorHAnsi" w:hint="default"/>
        <w:b w:val="0"/>
      </w:rPr>
    </w:lvl>
    <w:lvl w:ilvl="5">
      <w:start w:val="1"/>
      <w:numFmt w:val="decimal"/>
      <w:lvlText w:val="%1.%2.%3.%4.%5.%6."/>
      <w:lvlJc w:val="left"/>
      <w:pPr>
        <w:ind w:left="2860" w:hanging="1440"/>
      </w:pPr>
      <w:rPr>
        <w:rFonts w:asciiTheme="minorHAnsi" w:hAnsiTheme="minorHAnsi" w:cstheme="minorHAnsi" w:hint="default"/>
        <w:b w:val="0"/>
      </w:rPr>
    </w:lvl>
    <w:lvl w:ilvl="6">
      <w:start w:val="1"/>
      <w:numFmt w:val="decimal"/>
      <w:lvlText w:val="%1.%2.%3.%4.%5.%6.%7."/>
      <w:lvlJc w:val="left"/>
      <w:pPr>
        <w:ind w:left="3144" w:hanging="1440"/>
      </w:pPr>
      <w:rPr>
        <w:rFonts w:asciiTheme="minorHAnsi" w:hAnsiTheme="minorHAnsi" w:cstheme="minorHAnsi" w:hint="default"/>
        <w:b w:val="0"/>
      </w:rPr>
    </w:lvl>
    <w:lvl w:ilvl="7">
      <w:start w:val="1"/>
      <w:numFmt w:val="decimal"/>
      <w:lvlText w:val="%1.%2.%3.%4.%5.%6.%7.%8."/>
      <w:lvlJc w:val="left"/>
      <w:pPr>
        <w:ind w:left="3788" w:hanging="1800"/>
      </w:pPr>
      <w:rPr>
        <w:rFonts w:asciiTheme="minorHAnsi" w:hAnsiTheme="minorHAnsi" w:cstheme="minorHAnsi" w:hint="default"/>
        <w:b w:val="0"/>
      </w:rPr>
    </w:lvl>
    <w:lvl w:ilvl="8">
      <w:start w:val="1"/>
      <w:numFmt w:val="decimal"/>
      <w:lvlText w:val="%1.%2.%3.%4.%5.%6.%7.%8.%9."/>
      <w:lvlJc w:val="left"/>
      <w:pPr>
        <w:ind w:left="4072" w:hanging="1800"/>
      </w:pPr>
      <w:rPr>
        <w:rFonts w:asciiTheme="minorHAnsi" w:hAnsiTheme="minorHAnsi" w:cstheme="minorHAnsi" w:hint="default"/>
        <w:b w:val="0"/>
      </w:rPr>
    </w:lvl>
  </w:abstractNum>
  <w:abstractNum w:abstractNumId="33" w15:restartNumberingAfterBreak="0">
    <w:nsid w:val="357871FD"/>
    <w:multiLevelType w:val="multilevel"/>
    <w:tmpl w:val="F88E2704"/>
    <w:lvl w:ilvl="0">
      <w:start w:val="1"/>
      <w:numFmt w:val="decimal"/>
      <w:suff w:val="space"/>
      <w:lvlText w:val="%1."/>
      <w:lvlJc w:val="left"/>
      <w:pPr>
        <w:ind w:left="284" w:firstLine="0"/>
      </w:pPr>
      <w:rPr>
        <w:rFonts w:hint="default"/>
        <w:b/>
      </w:rPr>
    </w:lvl>
    <w:lvl w:ilvl="1">
      <w:start w:val="1"/>
      <w:numFmt w:val="lowerLetter"/>
      <w:suff w:val="space"/>
      <w:lvlText w:val="%2."/>
      <w:lvlJc w:val="left"/>
      <w:pPr>
        <w:ind w:left="568" w:firstLine="0"/>
      </w:pPr>
      <w:rPr>
        <w:rFonts w:hint="default"/>
        <w:b/>
        <w:sz w:val="24"/>
        <w:szCs w:val="24"/>
      </w:rPr>
    </w:lvl>
    <w:lvl w:ilvl="2">
      <w:start w:val="1"/>
      <w:numFmt w:val="lowerLetter"/>
      <w:lvlText w:val="%3)"/>
      <w:lvlJc w:val="left"/>
      <w:pPr>
        <w:ind w:left="852" w:firstLine="0"/>
      </w:pPr>
      <w:rPr>
        <w:rFonts w:hint="default"/>
        <w:b w:val="0"/>
      </w:rPr>
    </w:lvl>
    <w:lvl w:ilvl="3">
      <w:start w:val="1"/>
      <w:numFmt w:val="decimal"/>
      <w:isLgl/>
      <w:lvlText w:val="%1.%2.%3.%4."/>
      <w:lvlJc w:val="left"/>
      <w:pPr>
        <w:ind w:left="1136" w:firstLine="0"/>
      </w:pPr>
      <w:rPr>
        <w:rFonts w:hint="default"/>
        <w:b/>
      </w:rPr>
    </w:lvl>
    <w:lvl w:ilvl="4">
      <w:start w:val="1"/>
      <w:numFmt w:val="decimal"/>
      <w:isLgl/>
      <w:lvlText w:val="%1.%2.%3.%4.%5."/>
      <w:lvlJc w:val="left"/>
      <w:pPr>
        <w:ind w:left="1420" w:firstLine="0"/>
      </w:pPr>
      <w:rPr>
        <w:rFonts w:hint="default"/>
      </w:rPr>
    </w:lvl>
    <w:lvl w:ilvl="5">
      <w:start w:val="1"/>
      <w:numFmt w:val="decimal"/>
      <w:isLgl/>
      <w:lvlText w:val="%1.%2.%3.%4.%5.%6."/>
      <w:lvlJc w:val="left"/>
      <w:pPr>
        <w:ind w:left="1704" w:firstLine="0"/>
      </w:pPr>
      <w:rPr>
        <w:rFonts w:hint="default"/>
      </w:rPr>
    </w:lvl>
    <w:lvl w:ilvl="6">
      <w:start w:val="1"/>
      <w:numFmt w:val="decimal"/>
      <w:isLgl/>
      <w:lvlText w:val="%1.%2.%3.%4.%5.%6.%7."/>
      <w:lvlJc w:val="left"/>
      <w:pPr>
        <w:ind w:left="1988" w:firstLine="0"/>
      </w:pPr>
      <w:rPr>
        <w:rFonts w:hint="default"/>
      </w:rPr>
    </w:lvl>
    <w:lvl w:ilvl="7">
      <w:start w:val="1"/>
      <w:numFmt w:val="decimal"/>
      <w:isLgl/>
      <w:lvlText w:val="%1.%2.%3.%4.%5.%6.%7.%8."/>
      <w:lvlJc w:val="left"/>
      <w:pPr>
        <w:ind w:left="2272" w:firstLine="0"/>
      </w:pPr>
      <w:rPr>
        <w:rFonts w:hint="default"/>
      </w:rPr>
    </w:lvl>
    <w:lvl w:ilvl="8">
      <w:start w:val="1"/>
      <w:numFmt w:val="decimal"/>
      <w:isLgl/>
      <w:lvlText w:val="%1.%2.%3.%4.%5.%6.%7.%8.%9."/>
      <w:lvlJc w:val="left"/>
      <w:pPr>
        <w:ind w:left="2556" w:firstLine="0"/>
      </w:pPr>
      <w:rPr>
        <w:rFonts w:hint="default"/>
      </w:rPr>
    </w:lvl>
  </w:abstractNum>
  <w:abstractNum w:abstractNumId="34" w15:restartNumberingAfterBreak="0">
    <w:nsid w:val="3746336C"/>
    <w:multiLevelType w:val="hybridMultilevel"/>
    <w:tmpl w:val="9800E7AC"/>
    <w:lvl w:ilvl="0" w:tplc="622A5FCE">
      <w:start w:val="1"/>
      <w:numFmt w:val="lowerLetter"/>
      <w:suff w:val="space"/>
      <w:lvlText w:val="%1)"/>
      <w:lvlJc w:val="left"/>
      <w:pPr>
        <w:ind w:left="1440" w:hanging="360"/>
      </w:pPr>
      <w:rPr>
        <w:rFonts w:hint="default"/>
        <w:b/>
        <w:bCs w:val="0"/>
        <w:spacing w:val="-10"/>
        <w:w w:val="10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37724A73"/>
    <w:multiLevelType w:val="hybridMultilevel"/>
    <w:tmpl w:val="93B86336"/>
    <w:lvl w:ilvl="0" w:tplc="D99E0A6E">
      <w:start w:val="1"/>
      <w:numFmt w:val="lowerLetter"/>
      <w:suff w:val="space"/>
      <w:lvlText w:val="%1)"/>
      <w:lvlJc w:val="left"/>
      <w:pPr>
        <w:ind w:left="1004" w:hanging="360"/>
      </w:pPr>
      <w:rPr>
        <w:rFonts w:hint="default"/>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36" w15:restartNumberingAfterBreak="0">
    <w:nsid w:val="377C5EF4"/>
    <w:multiLevelType w:val="hybridMultilevel"/>
    <w:tmpl w:val="24985D86"/>
    <w:lvl w:ilvl="0" w:tplc="6A3E68B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393D2250"/>
    <w:multiLevelType w:val="multilevel"/>
    <w:tmpl w:val="C886591E"/>
    <w:lvl w:ilvl="0">
      <w:start w:val="1"/>
      <w:numFmt w:val="decimal"/>
      <w:suff w:val="space"/>
      <w:lvlText w:val="%1."/>
      <w:lvlJc w:val="left"/>
      <w:pPr>
        <w:ind w:left="284" w:firstLine="0"/>
      </w:pPr>
      <w:rPr>
        <w:rFonts w:hint="default"/>
        <w:b/>
      </w:rPr>
    </w:lvl>
    <w:lvl w:ilvl="1">
      <w:start w:val="1"/>
      <w:numFmt w:val="lowerLetter"/>
      <w:suff w:val="space"/>
      <w:lvlText w:val="%2)"/>
      <w:lvlJc w:val="left"/>
      <w:pPr>
        <w:ind w:left="568" w:firstLine="0"/>
      </w:pPr>
      <w:rPr>
        <w:rFonts w:hint="default"/>
        <w:b/>
        <w:sz w:val="24"/>
        <w:szCs w:val="24"/>
      </w:rPr>
    </w:lvl>
    <w:lvl w:ilvl="2">
      <w:start w:val="1"/>
      <w:numFmt w:val="lowerLetter"/>
      <w:suff w:val="space"/>
      <w:lvlText w:val="%3."/>
      <w:lvlJc w:val="left"/>
      <w:pPr>
        <w:ind w:left="852" w:firstLine="0"/>
      </w:pPr>
      <w:rPr>
        <w:rFonts w:hint="default"/>
        <w:b/>
      </w:rPr>
    </w:lvl>
    <w:lvl w:ilvl="3">
      <w:start w:val="1"/>
      <w:numFmt w:val="decimal"/>
      <w:isLgl/>
      <w:lvlText w:val="%1.%2.%3.%4."/>
      <w:lvlJc w:val="left"/>
      <w:pPr>
        <w:ind w:left="1136" w:firstLine="0"/>
      </w:pPr>
      <w:rPr>
        <w:rFonts w:hint="default"/>
        <w:b/>
      </w:rPr>
    </w:lvl>
    <w:lvl w:ilvl="4">
      <w:start w:val="1"/>
      <w:numFmt w:val="decimal"/>
      <w:isLgl/>
      <w:lvlText w:val="%1.%2.%3.%4.%5."/>
      <w:lvlJc w:val="left"/>
      <w:pPr>
        <w:ind w:left="1420" w:firstLine="0"/>
      </w:pPr>
      <w:rPr>
        <w:rFonts w:hint="default"/>
      </w:rPr>
    </w:lvl>
    <w:lvl w:ilvl="5">
      <w:start w:val="1"/>
      <w:numFmt w:val="decimal"/>
      <w:isLgl/>
      <w:lvlText w:val="%1.%2.%3.%4.%5.%6."/>
      <w:lvlJc w:val="left"/>
      <w:pPr>
        <w:ind w:left="1704" w:firstLine="0"/>
      </w:pPr>
      <w:rPr>
        <w:rFonts w:hint="default"/>
      </w:rPr>
    </w:lvl>
    <w:lvl w:ilvl="6">
      <w:start w:val="1"/>
      <w:numFmt w:val="decimal"/>
      <w:isLgl/>
      <w:lvlText w:val="%1.%2.%3.%4.%5.%6.%7."/>
      <w:lvlJc w:val="left"/>
      <w:pPr>
        <w:ind w:left="1988" w:firstLine="0"/>
      </w:pPr>
      <w:rPr>
        <w:rFonts w:hint="default"/>
      </w:rPr>
    </w:lvl>
    <w:lvl w:ilvl="7">
      <w:start w:val="1"/>
      <w:numFmt w:val="decimal"/>
      <w:isLgl/>
      <w:lvlText w:val="%1.%2.%3.%4.%5.%6.%7.%8."/>
      <w:lvlJc w:val="left"/>
      <w:pPr>
        <w:ind w:left="2272" w:firstLine="0"/>
      </w:pPr>
      <w:rPr>
        <w:rFonts w:hint="default"/>
      </w:rPr>
    </w:lvl>
    <w:lvl w:ilvl="8">
      <w:start w:val="1"/>
      <w:numFmt w:val="decimal"/>
      <w:isLgl/>
      <w:lvlText w:val="%1.%2.%3.%4.%5.%6.%7.%8.%9."/>
      <w:lvlJc w:val="left"/>
      <w:pPr>
        <w:ind w:left="2556" w:firstLine="0"/>
      </w:pPr>
      <w:rPr>
        <w:rFonts w:hint="default"/>
      </w:rPr>
    </w:lvl>
  </w:abstractNum>
  <w:abstractNum w:abstractNumId="38" w15:restartNumberingAfterBreak="0">
    <w:nsid w:val="3A4B7EE5"/>
    <w:multiLevelType w:val="multilevel"/>
    <w:tmpl w:val="673E2D04"/>
    <w:lvl w:ilvl="0">
      <w:start w:val="5"/>
      <w:numFmt w:val="decimal"/>
      <w:suff w:val="space"/>
      <w:lvlText w:val="%1."/>
      <w:lvlJc w:val="left"/>
      <w:pPr>
        <w:ind w:left="390" w:hanging="390"/>
      </w:pPr>
      <w:rPr>
        <w:rFonts w:hint="default"/>
      </w:rPr>
    </w:lvl>
    <w:lvl w:ilvl="1">
      <w:start w:val="1"/>
      <w:numFmt w:val="decimal"/>
      <w:suff w:val="space"/>
      <w:lvlText w:val="%1.%2."/>
      <w:lvlJc w:val="left"/>
      <w:pPr>
        <w:ind w:left="4406" w:hanging="720"/>
      </w:pPr>
      <w:rPr>
        <w:rFonts w:hint="default"/>
        <w:b/>
      </w:rPr>
    </w:lvl>
    <w:lvl w:ilvl="2">
      <w:start w:val="1"/>
      <w:numFmt w:val="decimal"/>
      <w:suff w:val="space"/>
      <w:lvlText w:val="%1.%2.%3."/>
      <w:lvlJc w:val="left"/>
      <w:pPr>
        <w:ind w:left="4265" w:hanging="720"/>
      </w:pPr>
      <w:rPr>
        <w:rFonts w:hint="default"/>
        <w:b/>
      </w:rPr>
    </w:lvl>
    <w:lvl w:ilvl="3">
      <w:start w:val="1"/>
      <w:numFmt w:val="decimal"/>
      <w:suff w:val="space"/>
      <w:lvlText w:val="%1.%2.%3.%4."/>
      <w:lvlJc w:val="left"/>
      <w:pPr>
        <w:ind w:left="1932" w:hanging="1080"/>
      </w:pPr>
      <w:rPr>
        <w:rFonts w:hint="default"/>
        <w:b/>
      </w:rPr>
    </w:lvl>
    <w:lvl w:ilvl="4">
      <w:start w:val="1"/>
      <w:numFmt w:val="lowerLetter"/>
      <w:suff w:val="space"/>
      <w:lvlText w:val="%5."/>
      <w:lvlJc w:val="left"/>
      <w:pPr>
        <w:ind w:left="2216" w:hanging="1080"/>
      </w:pPr>
      <w:rPr>
        <w:rFonts w:ascii="Arial" w:eastAsiaTheme="minorHAnsi" w:hAnsi="Arial" w:cs="Arial" w:hint="default"/>
        <w:b/>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9" w15:restartNumberingAfterBreak="0">
    <w:nsid w:val="3AFA3739"/>
    <w:multiLevelType w:val="multilevel"/>
    <w:tmpl w:val="63B0BEE6"/>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3D616D66"/>
    <w:multiLevelType w:val="hybridMultilevel"/>
    <w:tmpl w:val="9E8018A4"/>
    <w:lvl w:ilvl="0" w:tplc="A2C4DACC">
      <w:start w:val="1"/>
      <w:numFmt w:val="lowerLetter"/>
      <w:lvlText w:val="%1)"/>
      <w:lvlJc w:val="left"/>
      <w:pPr>
        <w:ind w:left="7449"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3E1C7A63"/>
    <w:multiLevelType w:val="hybridMultilevel"/>
    <w:tmpl w:val="6432592E"/>
    <w:lvl w:ilvl="0" w:tplc="FD22A8D6">
      <w:start w:val="1"/>
      <w:numFmt w:val="lowerLetter"/>
      <w:suff w:val="space"/>
      <w:lvlText w:val="%1)"/>
      <w:lvlJc w:val="left"/>
      <w:pPr>
        <w:ind w:left="1440" w:hanging="360"/>
      </w:pPr>
      <w:rPr>
        <w:rFonts w:hint="default"/>
      </w:rPr>
    </w:lvl>
    <w:lvl w:ilvl="1" w:tplc="04160013">
      <w:start w:val="1"/>
      <w:numFmt w:val="upperRoman"/>
      <w:lvlText w:val="%2."/>
      <w:lvlJc w:val="righ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2" w15:restartNumberingAfterBreak="0">
    <w:nsid w:val="3FA851B6"/>
    <w:multiLevelType w:val="multilevel"/>
    <w:tmpl w:val="E806B36C"/>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b/>
        <w:bCs/>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1E073D1"/>
    <w:multiLevelType w:val="hybridMultilevel"/>
    <w:tmpl w:val="E918DF86"/>
    <w:lvl w:ilvl="0" w:tplc="9D822FAA">
      <w:start w:val="1"/>
      <w:numFmt w:val="lowerLetter"/>
      <w:suff w:val="space"/>
      <w:lvlText w:val="%1)"/>
      <w:lvlJc w:val="left"/>
      <w:pPr>
        <w:ind w:left="1508" w:hanging="428"/>
      </w:pPr>
      <w:rPr>
        <w:rFonts w:hint="default"/>
        <w:b/>
        <w:bCs/>
        <w:spacing w:val="-23"/>
        <w:w w:val="100"/>
        <w:sz w:val="24"/>
        <w:szCs w:val="24"/>
        <w:lang w:val="pt-PT" w:eastAsia="pt-PT" w:bidi="pt-PT"/>
      </w:rPr>
    </w:lvl>
    <w:lvl w:ilvl="1" w:tplc="4F6E85A6">
      <w:numFmt w:val="bullet"/>
      <w:lvlText w:val="•"/>
      <w:lvlJc w:val="left"/>
      <w:pPr>
        <w:ind w:left="1506" w:hanging="428"/>
      </w:pPr>
      <w:rPr>
        <w:rFonts w:hint="default"/>
        <w:lang w:val="pt-PT" w:eastAsia="pt-PT" w:bidi="pt-PT"/>
      </w:rPr>
    </w:lvl>
    <w:lvl w:ilvl="2" w:tplc="CF2ED620">
      <w:numFmt w:val="bullet"/>
      <w:lvlText w:val="•"/>
      <w:lvlJc w:val="left"/>
      <w:pPr>
        <w:ind w:left="2453" w:hanging="428"/>
      </w:pPr>
      <w:rPr>
        <w:rFonts w:hint="default"/>
        <w:lang w:val="pt-PT" w:eastAsia="pt-PT" w:bidi="pt-PT"/>
      </w:rPr>
    </w:lvl>
    <w:lvl w:ilvl="3" w:tplc="04D236E4">
      <w:numFmt w:val="bullet"/>
      <w:lvlText w:val="•"/>
      <w:lvlJc w:val="left"/>
      <w:pPr>
        <w:ind w:left="3399" w:hanging="428"/>
      </w:pPr>
      <w:rPr>
        <w:rFonts w:hint="default"/>
        <w:lang w:val="pt-PT" w:eastAsia="pt-PT" w:bidi="pt-PT"/>
      </w:rPr>
    </w:lvl>
    <w:lvl w:ilvl="4" w:tplc="47C25D70">
      <w:numFmt w:val="bullet"/>
      <w:lvlText w:val="•"/>
      <w:lvlJc w:val="left"/>
      <w:pPr>
        <w:ind w:left="4346" w:hanging="428"/>
      </w:pPr>
      <w:rPr>
        <w:rFonts w:hint="default"/>
        <w:lang w:val="pt-PT" w:eastAsia="pt-PT" w:bidi="pt-PT"/>
      </w:rPr>
    </w:lvl>
    <w:lvl w:ilvl="5" w:tplc="0FBC1382">
      <w:numFmt w:val="bullet"/>
      <w:lvlText w:val="•"/>
      <w:lvlJc w:val="left"/>
      <w:pPr>
        <w:ind w:left="5293" w:hanging="428"/>
      </w:pPr>
      <w:rPr>
        <w:rFonts w:hint="default"/>
        <w:lang w:val="pt-PT" w:eastAsia="pt-PT" w:bidi="pt-PT"/>
      </w:rPr>
    </w:lvl>
    <w:lvl w:ilvl="6" w:tplc="E6F01F88">
      <w:numFmt w:val="bullet"/>
      <w:lvlText w:val="•"/>
      <w:lvlJc w:val="left"/>
      <w:pPr>
        <w:ind w:left="6239" w:hanging="428"/>
      </w:pPr>
      <w:rPr>
        <w:rFonts w:hint="default"/>
        <w:lang w:val="pt-PT" w:eastAsia="pt-PT" w:bidi="pt-PT"/>
      </w:rPr>
    </w:lvl>
    <w:lvl w:ilvl="7" w:tplc="0BD650FE">
      <w:numFmt w:val="bullet"/>
      <w:lvlText w:val="•"/>
      <w:lvlJc w:val="left"/>
      <w:pPr>
        <w:ind w:left="7186" w:hanging="428"/>
      </w:pPr>
      <w:rPr>
        <w:rFonts w:hint="default"/>
        <w:lang w:val="pt-PT" w:eastAsia="pt-PT" w:bidi="pt-PT"/>
      </w:rPr>
    </w:lvl>
    <w:lvl w:ilvl="8" w:tplc="78E6B08A">
      <w:numFmt w:val="bullet"/>
      <w:lvlText w:val="•"/>
      <w:lvlJc w:val="left"/>
      <w:pPr>
        <w:ind w:left="8133" w:hanging="428"/>
      </w:pPr>
      <w:rPr>
        <w:rFonts w:hint="default"/>
        <w:lang w:val="pt-PT" w:eastAsia="pt-PT" w:bidi="pt-PT"/>
      </w:rPr>
    </w:lvl>
  </w:abstractNum>
  <w:abstractNum w:abstractNumId="44" w15:restartNumberingAfterBreak="0">
    <w:nsid w:val="44BE64F0"/>
    <w:multiLevelType w:val="multilevel"/>
    <w:tmpl w:val="E38C1696"/>
    <w:lvl w:ilvl="0">
      <w:start w:val="1"/>
      <w:numFmt w:val="upperRoman"/>
      <w:lvlText w:val="%1."/>
      <w:lvlJc w:val="left"/>
      <w:pPr>
        <w:ind w:left="2160" w:hanging="720"/>
      </w:pPr>
      <w:rPr>
        <w:rFonts w:hint="default"/>
      </w:rPr>
    </w:lvl>
    <w:lvl w:ilvl="1">
      <w:start w:val="1"/>
      <w:numFmt w:val="lowerLetter"/>
      <w:lvlText w:val="%2."/>
      <w:lvlJc w:val="left"/>
      <w:pPr>
        <w:ind w:left="2520" w:hanging="360"/>
      </w:pPr>
      <w:rPr>
        <w:rFonts w:hint="default"/>
      </w:rPr>
    </w:lvl>
    <w:lvl w:ilvl="2">
      <w:start w:val="1"/>
      <w:numFmt w:val="lowerRoman"/>
      <w:suff w:val="space"/>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suff w:val="space"/>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45" w15:restartNumberingAfterBreak="0">
    <w:nsid w:val="47582E42"/>
    <w:multiLevelType w:val="multilevel"/>
    <w:tmpl w:val="15E8B3E0"/>
    <w:lvl w:ilvl="0">
      <w:start w:val="10"/>
      <w:numFmt w:val="decimal"/>
      <w:lvlText w:val="%1"/>
      <w:lvlJc w:val="left"/>
      <w:pPr>
        <w:ind w:left="795" w:hanging="795"/>
      </w:pPr>
      <w:rPr>
        <w:rFonts w:hint="default"/>
      </w:rPr>
    </w:lvl>
    <w:lvl w:ilvl="1">
      <w:start w:val="8"/>
      <w:numFmt w:val="decimal"/>
      <w:lvlText w:val="%1.%2"/>
      <w:lvlJc w:val="left"/>
      <w:pPr>
        <w:ind w:left="795" w:hanging="795"/>
      </w:pPr>
      <w:rPr>
        <w:rFonts w:hint="default"/>
        <w:b/>
        <w:bCs/>
      </w:rPr>
    </w:lvl>
    <w:lvl w:ilvl="2">
      <w:start w:val="12"/>
      <w:numFmt w:val="decimal"/>
      <w:lvlText w:val="%1.%2.%3"/>
      <w:lvlJc w:val="left"/>
      <w:pPr>
        <w:ind w:left="795" w:hanging="79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90F071E"/>
    <w:multiLevelType w:val="multilevel"/>
    <w:tmpl w:val="036CC18C"/>
    <w:lvl w:ilvl="0">
      <w:start w:val="7"/>
      <w:numFmt w:val="decimal"/>
      <w:lvlText w:val="%1."/>
      <w:lvlJc w:val="left"/>
      <w:pPr>
        <w:ind w:left="360" w:hanging="360"/>
      </w:pPr>
      <w:rPr>
        <w:rFonts w:hint="default"/>
      </w:rPr>
    </w:lvl>
    <w:lvl w:ilvl="1">
      <w:start w:val="1"/>
      <w:numFmt w:val="decimal"/>
      <w:suff w:val="space"/>
      <w:lvlText w:val="%1.%2."/>
      <w:lvlJc w:val="left"/>
      <w:pPr>
        <w:ind w:left="1080" w:hanging="720"/>
      </w:pPr>
      <w:rPr>
        <w:rFonts w:hint="default"/>
      </w:rPr>
    </w:lvl>
    <w:lvl w:ilvl="2">
      <w:start w:val="1"/>
      <w:numFmt w:val="decimal"/>
      <w:suff w:val="space"/>
      <w:lvlText w:val="%1.%2.%3."/>
      <w:lvlJc w:val="left"/>
      <w:pPr>
        <w:ind w:left="1440" w:hanging="720"/>
      </w:pPr>
      <w:rPr>
        <w:rFonts w:hint="default"/>
        <w:color w:val="auto"/>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49853B84"/>
    <w:multiLevelType w:val="multilevel"/>
    <w:tmpl w:val="1A1E66BA"/>
    <w:lvl w:ilvl="0">
      <w:start w:val="1"/>
      <w:numFmt w:val="decimal"/>
      <w:suff w:val="space"/>
      <w:lvlText w:val="%1."/>
      <w:lvlJc w:val="left"/>
      <w:pPr>
        <w:ind w:left="284" w:firstLine="0"/>
      </w:pPr>
      <w:rPr>
        <w:rFonts w:hint="default"/>
        <w:b/>
      </w:rPr>
    </w:lvl>
    <w:lvl w:ilvl="1">
      <w:start w:val="1"/>
      <w:numFmt w:val="lowerLetter"/>
      <w:suff w:val="space"/>
      <w:lvlText w:val="%2)"/>
      <w:lvlJc w:val="left"/>
      <w:pPr>
        <w:ind w:left="568" w:firstLine="0"/>
      </w:pPr>
      <w:rPr>
        <w:rFonts w:hint="default"/>
        <w:b w:val="0"/>
        <w:bCs/>
        <w:sz w:val="24"/>
        <w:szCs w:val="24"/>
      </w:rPr>
    </w:lvl>
    <w:lvl w:ilvl="2">
      <w:start w:val="1"/>
      <w:numFmt w:val="lowerLetter"/>
      <w:suff w:val="space"/>
      <w:lvlText w:val="%3."/>
      <w:lvlJc w:val="left"/>
      <w:pPr>
        <w:ind w:left="852" w:firstLine="0"/>
      </w:pPr>
      <w:rPr>
        <w:rFonts w:hint="default"/>
        <w:b/>
      </w:rPr>
    </w:lvl>
    <w:lvl w:ilvl="3">
      <w:start w:val="1"/>
      <w:numFmt w:val="decimal"/>
      <w:isLgl/>
      <w:lvlText w:val="%1.%2.%3.%4."/>
      <w:lvlJc w:val="left"/>
      <w:pPr>
        <w:ind w:left="1136" w:firstLine="0"/>
      </w:pPr>
      <w:rPr>
        <w:rFonts w:hint="default"/>
        <w:b/>
      </w:rPr>
    </w:lvl>
    <w:lvl w:ilvl="4">
      <w:start w:val="1"/>
      <w:numFmt w:val="decimal"/>
      <w:isLgl/>
      <w:lvlText w:val="%1.%2.%3.%4.%5."/>
      <w:lvlJc w:val="left"/>
      <w:pPr>
        <w:ind w:left="1420" w:firstLine="0"/>
      </w:pPr>
      <w:rPr>
        <w:rFonts w:hint="default"/>
      </w:rPr>
    </w:lvl>
    <w:lvl w:ilvl="5">
      <w:start w:val="1"/>
      <w:numFmt w:val="decimal"/>
      <w:isLgl/>
      <w:lvlText w:val="%1.%2.%3.%4.%5.%6."/>
      <w:lvlJc w:val="left"/>
      <w:pPr>
        <w:ind w:left="1704" w:firstLine="0"/>
      </w:pPr>
      <w:rPr>
        <w:rFonts w:hint="default"/>
      </w:rPr>
    </w:lvl>
    <w:lvl w:ilvl="6">
      <w:start w:val="1"/>
      <w:numFmt w:val="decimal"/>
      <w:isLgl/>
      <w:lvlText w:val="%1.%2.%3.%4.%5.%6.%7."/>
      <w:lvlJc w:val="left"/>
      <w:pPr>
        <w:ind w:left="1988" w:firstLine="0"/>
      </w:pPr>
      <w:rPr>
        <w:rFonts w:hint="default"/>
      </w:rPr>
    </w:lvl>
    <w:lvl w:ilvl="7">
      <w:start w:val="1"/>
      <w:numFmt w:val="decimal"/>
      <w:isLgl/>
      <w:lvlText w:val="%1.%2.%3.%4.%5.%6.%7.%8."/>
      <w:lvlJc w:val="left"/>
      <w:pPr>
        <w:ind w:left="2272" w:firstLine="0"/>
      </w:pPr>
      <w:rPr>
        <w:rFonts w:hint="default"/>
      </w:rPr>
    </w:lvl>
    <w:lvl w:ilvl="8">
      <w:start w:val="1"/>
      <w:numFmt w:val="decimal"/>
      <w:isLgl/>
      <w:lvlText w:val="%1.%2.%3.%4.%5.%6.%7.%8.%9."/>
      <w:lvlJc w:val="left"/>
      <w:pPr>
        <w:ind w:left="2556" w:firstLine="0"/>
      </w:pPr>
      <w:rPr>
        <w:rFonts w:hint="default"/>
      </w:rPr>
    </w:lvl>
  </w:abstractNum>
  <w:abstractNum w:abstractNumId="48" w15:restartNumberingAfterBreak="0">
    <w:nsid w:val="4A026818"/>
    <w:multiLevelType w:val="hybridMultilevel"/>
    <w:tmpl w:val="A7BECB24"/>
    <w:lvl w:ilvl="0" w:tplc="CF48AE68">
      <w:start w:val="1"/>
      <w:numFmt w:val="lowerLetter"/>
      <w:suff w:val="space"/>
      <w:lvlText w:val="%1)"/>
      <w:lvlJc w:val="left"/>
      <w:pPr>
        <w:ind w:left="1440" w:hanging="360"/>
      </w:pPr>
      <w:rPr>
        <w:rFonts w:hint="default"/>
        <w:b/>
        <w:bCs w:val="0"/>
        <w:spacing w:val="-3"/>
        <w:w w:val="10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4A556885"/>
    <w:multiLevelType w:val="hybridMultilevel"/>
    <w:tmpl w:val="71403E3A"/>
    <w:lvl w:ilvl="0" w:tplc="AAD4FE72">
      <w:start w:val="1"/>
      <w:numFmt w:val="lowerLetter"/>
      <w:lvlText w:val="%1)"/>
      <w:lvlJc w:val="left"/>
      <w:pPr>
        <w:ind w:left="720" w:hanging="360"/>
      </w:pPr>
      <w:rPr>
        <w:rFonts w:hint="default"/>
        <w:b/>
        <w:bCs w:val="0"/>
        <w:spacing w:val="-10"/>
        <w:w w:val="10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4B676A60"/>
    <w:multiLevelType w:val="multilevel"/>
    <w:tmpl w:val="E806B36C"/>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b/>
        <w:bCs/>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4F762A51"/>
    <w:multiLevelType w:val="hybridMultilevel"/>
    <w:tmpl w:val="2DB628B6"/>
    <w:lvl w:ilvl="0" w:tplc="6A3E68B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50464C68"/>
    <w:multiLevelType w:val="hybridMultilevel"/>
    <w:tmpl w:val="1A1026AE"/>
    <w:lvl w:ilvl="0" w:tplc="49081252">
      <w:start w:val="1"/>
      <w:numFmt w:val="lowerLetter"/>
      <w:suff w:val="space"/>
      <w:lvlText w:val="%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50727552"/>
    <w:multiLevelType w:val="hybridMultilevel"/>
    <w:tmpl w:val="147C3818"/>
    <w:lvl w:ilvl="0" w:tplc="56124ACE">
      <w:start w:val="1"/>
      <w:numFmt w:val="bullet"/>
      <w:suff w:val="space"/>
      <w:lvlText w:val=""/>
      <w:lvlJc w:val="left"/>
      <w:pPr>
        <w:ind w:left="1899" w:hanging="720"/>
      </w:pPr>
      <w:rPr>
        <w:rFonts w:ascii="Symbol" w:hAnsi="Symbol" w:hint="default"/>
        <w:b/>
      </w:rPr>
    </w:lvl>
    <w:lvl w:ilvl="1" w:tplc="8BD86EE4">
      <w:start w:val="1"/>
      <w:numFmt w:val="lowerLetter"/>
      <w:suff w:val="space"/>
      <w:lvlText w:val="%2."/>
      <w:lvlJc w:val="left"/>
      <w:pPr>
        <w:ind w:left="7449" w:hanging="360"/>
      </w:pPr>
      <w:rPr>
        <w:rFonts w:hint="default"/>
        <w:b/>
      </w:rPr>
    </w:lvl>
    <w:lvl w:ilvl="2" w:tplc="0409001B">
      <w:start w:val="1"/>
      <w:numFmt w:val="lowerRoman"/>
      <w:lvlText w:val="%3."/>
      <w:lvlJc w:val="right"/>
      <w:pPr>
        <w:ind w:left="2979" w:hanging="180"/>
      </w:pPr>
    </w:lvl>
    <w:lvl w:ilvl="3" w:tplc="04160017">
      <w:start w:val="1"/>
      <w:numFmt w:val="lowerLetter"/>
      <w:lvlText w:val="%4)"/>
      <w:lvlJc w:val="left"/>
      <w:pPr>
        <w:ind w:left="3699" w:hanging="360"/>
      </w:pPr>
      <w:rPr>
        <w:rFonts w:hint="default"/>
      </w:rPr>
    </w:lvl>
    <w:lvl w:ilvl="4" w:tplc="F1E0BB6A">
      <w:start w:val="1"/>
      <w:numFmt w:val="lowerLetter"/>
      <w:lvlText w:val="%5)"/>
      <w:lvlJc w:val="left"/>
      <w:pPr>
        <w:ind w:left="4419" w:hanging="360"/>
      </w:pPr>
      <w:rPr>
        <w:rFonts w:hint="default"/>
      </w:rPr>
    </w:lvl>
    <w:lvl w:ilvl="5" w:tplc="0409001B" w:tentative="1">
      <w:start w:val="1"/>
      <w:numFmt w:val="lowerRoman"/>
      <w:lvlText w:val="%6."/>
      <w:lvlJc w:val="right"/>
      <w:pPr>
        <w:ind w:left="5139" w:hanging="180"/>
      </w:pPr>
    </w:lvl>
    <w:lvl w:ilvl="6" w:tplc="0409000F" w:tentative="1">
      <w:start w:val="1"/>
      <w:numFmt w:val="decimal"/>
      <w:lvlText w:val="%7."/>
      <w:lvlJc w:val="left"/>
      <w:pPr>
        <w:ind w:left="5859" w:hanging="360"/>
      </w:pPr>
    </w:lvl>
    <w:lvl w:ilvl="7" w:tplc="04090019" w:tentative="1">
      <w:start w:val="1"/>
      <w:numFmt w:val="lowerLetter"/>
      <w:lvlText w:val="%8."/>
      <w:lvlJc w:val="left"/>
      <w:pPr>
        <w:ind w:left="6579" w:hanging="360"/>
      </w:pPr>
    </w:lvl>
    <w:lvl w:ilvl="8" w:tplc="0409001B" w:tentative="1">
      <w:start w:val="1"/>
      <w:numFmt w:val="lowerRoman"/>
      <w:lvlText w:val="%9."/>
      <w:lvlJc w:val="right"/>
      <w:pPr>
        <w:ind w:left="7299" w:hanging="180"/>
      </w:pPr>
    </w:lvl>
  </w:abstractNum>
  <w:abstractNum w:abstractNumId="54" w15:restartNumberingAfterBreak="0">
    <w:nsid w:val="55B7243A"/>
    <w:multiLevelType w:val="hybridMultilevel"/>
    <w:tmpl w:val="607C14A6"/>
    <w:lvl w:ilvl="0" w:tplc="661CD6D6">
      <w:start w:val="1"/>
      <w:numFmt w:val="lowerLetter"/>
      <w:suff w:val="space"/>
      <w:lvlText w:val="%1)"/>
      <w:lvlJc w:val="left"/>
      <w:pPr>
        <w:ind w:left="1440" w:hanging="360"/>
      </w:pPr>
      <w:rPr>
        <w:rFonts w:hint="default"/>
        <w:b/>
        <w:bCs w:val="0"/>
        <w:spacing w:val="-3"/>
        <w:w w:val="10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5716379C"/>
    <w:multiLevelType w:val="hybridMultilevel"/>
    <w:tmpl w:val="3542A1EE"/>
    <w:lvl w:ilvl="0" w:tplc="04160013">
      <w:start w:val="1"/>
      <w:numFmt w:val="upperRoman"/>
      <w:lvlText w:val="%1."/>
      <w:lvlJc w:val="right"/>
      <w:pPr>
        <w:ind w:left="1980" w:hanging="180"/>
      </w:pPr>
    </w:lvl>
    <w:lvl w:ilvl="1" w:tplc="04160019" w:tentative="1">
      <w:start w:val="1"/>
      <w:numFmt w:val="lowerLetter"/>
      <w:lvlText w:val="%2."/>
      <w:lvlJc w:val="left"/>
      <w:pPr>
        <w:ind w:left="2700" w:hanging="360"/>
      </w:pPr>
    </w:lvl>
    <w:lvl w:ilvl="2" w:tplc="0416001B" w:tentative="1">
      <w:start w:val="1"/>
      <w:numFmt w:val="lowerRoman"/>
      <w:lvlText w:val="%3."/>
      <w:lvlJc w:val="right"/>
      <w:pPr>
        <w:ind w:left="3420" w:hanging="180"/>
      </w:pPr>
    </w:lvl>
    <w:lvl w:ilvl="3" w:tplc="0416000F" w:tentative="1">
      <w:start w:val="1"/>
      <w:numFmt w:val="decimal"/>
      <w:lvlText w:val="%4."/>
      <w:lvlJc w:val="left"/>
      <w:pPr>
        <w:ind w:left="4140" w:hanging="360"/>
      </w:pPr>
    </w:lvl>
    <w:lvl w:ilvl="4" w:tplc="04160019" w:tentative="1">
      <w:start w:val="1"/>
      <w:numFmt w:val="lowerLetter"/>
      <w:lvlText w:val="%5."/>
      <w:lvlJc w:val="left"/>
      <w:pPr>
        <w:ind w:left="4860" w:hanging="360"/>
      </w:pPr>
    </w:lvl>
    <w:lvl w:ilvl="5" w:tplc="0416001B" w:tentative="1">
      <w:start w:val="1"/>
      <w:numFmt w:val="lowerRoman"/>
      <w:lvlText w:val="%6."/>
      <w:lvlJc w:val="right"/>
      <w:pPr>
        <w:ind w:left="5580" w:hanging="180"/>
      </w:pPr>
    </w:lvl>
    <w:lvl w:ilvl="6" w:tplc="0416000F" w:tentative="1">
      <w:start w:val="1"/>
      <w:numFmt w:val="decimal"/>
      <w:lvlText w:val="%7."/>
      <w:lvlJc w:val="left"/>
      <w:pPr>
        <w:ind w:left="6300" w:hanging="360"/>
      </w:pPr>
    </w:lvl>
    <w:lvl w:ilvl="7" w:tplc="04160019" w:tentative="1">
      <w:start w:val="1"/>
      <w:numFmt w:val="lowerLetter"/>
      <w:lvlText w:val="%8."/>
      <w:lvlJc w:val="left"/>
      <w:pPr>
        <w:ind w:left="7020" w:hanging="360"/>
      </w:pPr>
    </w:lvl>
    <w:lvl w:ilvl="8" w:tplc="0416001B" w:tentative="1">
      <w:start w:val="1"/>
      <w:numFmt w:val="lowerRoman"/>
      <w:lvlText w:val="%9."/>
      <w:lvlJc w:val="right"/>
      <w:pPr>
        <w:ind w:left="7740" w:hanging="180"/>
      </w:pPr>
    </w:lvl>
  </w:abstractNum>
  <w:abstractNum w:abstractNumId="56" w15:restartNumberingAfterBreak="0">
    <w:nsid w:val="57517FA3"/>
    <w:multiLevelType w:val="multilevel"/>
    <w:tmpl w:val="B2641896"/>
    <w:lvl w:ilvl="0">
      <w:start w:val="1"/>
      <w:numFmt w:val="decimal"/>
      <w:lvlText w:val="%1."/>
      <w:lvlJc w:val="left"/>
      <w:pPr>
        <w:ind w:left="360" w:hanging="360"/>
      </w:pPr>
      <w:rPr>
        <w:rFonts w:hint="default"/>
        <w:b/>
        <w:color w:val="auto"/>
      </w:rPr>
    </w:lvl>
    <w:lvl w:ilvl="1">
      <w:start w:val="1"/>
      <w:numFmt w:val="decimal"/>
      <w:suff w:val="space"/>
      <w:lvlText w:val="%1.%2."/>
      <w:lvlJc w:val="left"/>
      <w:pPr>
        <w:ind w:left="792" w:hanging="432"/>
      </w:pPr>
      <w:rPr>
        <w:rFonts w:asciiTheme="minorHAnsi" w:hAnsiTheme="minorHAnsi" w:hint="default"/>
        <w:b/>
        <w:sz w:val="24"/>
        <w:szCs w:val="24"/>
      </w:rPr>
    </w:lvl>
    <w:lvl w:ilvl="2">
      <w:start w:val="1"/>
      <w:numFmt w:val="decimal"/>
      <w:suff w:val="space"/>
      <w:lvlText w:val="%1.%2.%3."/>
      <w:lvlJc w:val="left"/>
      <w:pPr>
        <w:ind w:left="1224" w:hanging="504"/>
      </w:pPr>
      <w:rPr>
        <w:rFonts w:hint="default"/>
        <w:b/>
      </w:rPr>
    </w:lvl>
    <w:lvl w:ilvl="3">
      <w:start w:val="1"/>
      <w:numFmt w:val="decimal"/>
      <w:suff w:val="space"/>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58D477CC"/>
    <w:multiLevelType w:val="hybridMultilevel"/>
    <w:tmpl w:val="77BCCCF8"/>
    <w:lvl w:ilvl="0" w:tplc="DEF02324">
      <w:start w:val="1"/>
      <w:numFmt w:val="lowerLetter"/>
      <w:suff w:val="space"/>
      <w:lvlText w:val="%1)"/>
      <w:lvlJc w:val="left"/>
      <w:pPr>
        <w:ind w:left="928" w:hanging="360"/>
      </w:pPr>
      <w:rPr>
        <w:rFonts w:hint="default"/>
      </w:rPr>
    </w:lvl>
    <w:lvl w:ilvl="1" w:tplc="04160019" w:tentative="1">
      <w:start w:val="1"/>
      <w:numFmt w:val="lowerLetter"/>
      <w:lvlText w:val="%2."/>
      <w:lvlJc w:val="left"/>
      <w:pPr>
        <w:ind w:left="1648" w:hanging="360"/>
      </w:pPr>
    </w:lvl>
    <w:lvl w:ilvl="2" w:tplc="0416001B" w:tentative="1">
      <w:start w:val="1"/>
      <w:numFmt w:val="lowerRoman"/>
      <w:lvlText w:val="%3."/>
      <w:lvlJc w:val="right"/>
      <w:pPr>
        <w:ind w:left="2368" w:hanging="180"/>
      </w:pPr>
    </w:lvl>
    <w:lvl w:ilvl="3" w:tplc="0416000F" w:tentative="1">
      <w:start w:val="1"/>
      <w:numFmt w:val="decimal"/>
      <w:lvlText w:val="%4."/>
      <w:lvlJc w:val="left"/>
      <w:pPr>
        <w:ind w:left="3088" w:hanging="360"/>
      </w:pPr>
    </w:lvl>
    <w:lvl w:ilvl="4" w:tplc="04160019" w:tentative="1">
      <w:start w:val="1"/>
      <w:numFmt w:val="lowerLetter"/>
      <w:lvlText w:val="%5."/>
      <w:lvlJc w:val="left"/>
      <w:pPr>
        <w:ind w:left="3808" w:hanging="360"/>
      </w:pPr>
    </w:lvl>
    <w:lvl w:ilvl="5" w:tplc="0416001B" w:tentative="1">
      <w:start w:val="1"/>
      <w:numFmt w:val="lowerRoman"/>
      <w:lvlText w:val="%6."/>
      <w:lvlJc w:val="right"/>
      <w:pPr>
        <w:ind w:left="4528" w:hanging="180"/>
      </w:pPr>
    </w:lvl>
    <w:lvl w:ilvl="6" w:tplc="0416000F" w:tentative="1">
      <w:start w:val="1"/>
      <w:numFmt w:val="decimal"/>
      <w:lvlText w:val="%7."/>
      <w:lvlJc w:val="left"/>
      <w:pPr>
        <w:ind w:left="5248" w:hanging="360"/>
      </w:pPr>
    </w:lvl>
    <w:lvl w:ilvl="7" w:tplc="04160019" w:tentative="1">
      <w:start w:val="1"/>
      <w:numFmt w:val="lowerLetter"/>
      <w:lvlText w:val="%8."/>
      <w:lvlJc w:val="left"/>
      <w:pPr>
        <w:ind w:left="5968" w:hanging="360"/>
      </w:pPr>
    </w:lvl>
    <w:lvl w:ilvl="8" w:tplc="0416001B" w:tentative="1">
      <w:start w:val="1"/>
      <w:numFmt w:val="lowerRoman"/>
      <w:lvlText w:val="%9."/>
      <w:lvlJc w:val="right"/>
      <w:pPr>
        <w:ind w:left="6688" w:hanging="180"/>
      </w:pPr>
    </w:lvl>
  </w:abstractNum>
  <w:abstractNum w:abstractNumId="58" w15:restartNumberingAfterBreak="0">
    <w:nsid w:val="59B53838"/>
    <w:multiLevelType w:val="hybridMultilevel"/>
    <w:tmpl w:val="9ED4BAE6"/>
    <w:lvl w:ilvl="0" w:tplc="3D2E9DF8">
      <w:start w:val="1"/>
      <w:numFmt w:val="lowerLetter"/>
      <w:suff w:val="space"/>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5AA2378E"/>
    <w:multiLevelType w:val="multilevel"/>
    <w:tmpl w:val="499070CC"/>
    <w:lvl w:ilvl="0">
      <w:start w:val="1"/>
      <w:numFmt w:val="upperRoman"/>
      <w:lvlText w:val="%1."/>
      <w:lvlJc w:val="left"/>
      <w:pPr>
        <w:ind w:left="2160" w:hanging="72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b/>
      </w:rPr>
    </w:lvl>
    <w:lvl w:ilvl="3">
      <w:start w:val="1"/>
      <w:numFmt w:val="decimal"/>
      <w:lvlText w:val="%4."/>
      <w:lvlJc w:val="left"/>
      <w:pPr>
        <w:ind w:left="3960" w:hanging="360"/>
      </w:pPr>
      <w:rPr>
        <w:rFonts w:hint="default"/>
      </w:rPr>
    </w:lvl>
    <w:lvl w:ilvl="4">
      <w:start w:val="1"/>
      <w:numFmt w:val="lowerLetter"/>
      <w:suff w:val="space"/>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60" w15:restartNumberingAfterBreak="0">
    <w:nsid w:val="5AD26370"/>
    <w:multiLevelType w:val="hybridMultilevel"/>
    <w:tmpl w:val="1C86C38E"/>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1" w15:restartNumberingAfterBreak="0">
    <w:nsid w:val="5B06500B"/>
    <w:multiLevelType w:val="multilevel"/>
    <w:tmpl w:val="9FC038DC"/>
    <w:lvl w:ilvl="0">
      <w:start w:val="7"/>
      <w:numFmt w:val="decimal"/>
      <w:suff w:val="space"/>
      <w:lvlText w:val="%1."/>
      <w:lvlJc w:val="left"/>
      <w:pPr>
        <w:ind w:left="720" w:hanging="360"/>
      </w:pPr>
      <w:rPr>
        <w:rFonts w:hint="default"/>
      </w:rPr>
    </w:lvl>
    <w:lvl w:ilvl="1">
      <w:start w:val="1"/>
      <w:numFmt w:val="decimal"/>
      <w:isLgl/>
      <w:suff w:val="space"/>
      <w:lvlText w:val="%1.%2."/>
      <w:lvlJc w:val="left"/>
      <w:pPr>
        <w:ind w:left="720" w:hanging="360"/>
      </w:pPr>
      <w:rPr>
        <w:rFonts w:hint="default"/>
      </w:rPr>
    </w:lvl>
    <w:lvl w:ilvl="2">
      <w:start w:val="1"/>
      <w:numFmt w:val="decimal"/>
      <w:isLgl/>
      <w:suff w:val="space"/>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5CDC2514"/>
    <w:multiLevelType w:val="hybridMultilevel"/>
    <w:tmpl w:val="0764D4F8"/>
    <w:lvl w:ilvl="0" w:tplc="595A2D1C">
      <w:start w:val="1"/>
      <w:numFmt w:val="lowerLetter"/>
      <w:suff w:val="space"/>
      <w:lvlText w:val="%1)"/>
      <w:lvlJc w:val="left"/>
      <w:pPr>
        <w:ind w:left="1508" w:hanging="428"/>
      </w:pPr>
      <w:rPr>
        <w:rFonts w:hint="default"/>
        <w:b w:val="0"/>
        <w:bCs/>
        <w:spacing w:val="-10"/>
        <w:w w:val="100"/>
        <w:sz w:val="24"/>
        <w:szCs w:val="24"/>
        <w:lang w:val="pt-PT" w:eastAsia="pt-PT" w:bidi="pt-PT"/>
      </w:rPr>
    </w:lvl>
    <w:lvl w:ilvl="1" w:tplc="9A647C48">
      <w:start w:val="1"/>
      <w:numFmt w:val="upperRoman"/>
      <w:suff w:val="space"/>
      <w:lvlText w:val="%2."/>
      <w:lvlJc w:val="left"/>
      <w:pPr>
        <w:ind w:left="985" w:hanging="536"/>
      </w:pPr>
      <w:rPr>
        <w:rFonts w:ascii="Arial Narrow" w:eastAsia="Arial Narrow" w:hAnsi="Arial Narrow" w:cs="Arial Narrow" w:hint="default"/>
        <w:spacing w:val="-10"/>
        <w:w w:val="100"/>
        <w:sz w:val="24"/>
        <w:szCs w:val="24"/>
        <w:lang w:val="pt-PT" w:eastAsia="pt-PT" w:bidi="pt-PT"/>
      </w:rPr>
    </w:lvl>
    <w:lvl w:ilvl="2" w:tplc="1E10A424">
      <w:numFmt w:val="bullet"/>
      <w:lvlText w:val="•"/>
      <w:lvlJc w:val="left"/>
      <w:pPr>
        <w:ind w:left="980" w:hanging="536"/>
      </w:pPr>
      <w:rPr>
        <w:rFonts w:hint="default"/>
        <w:lang w:val="pt-PT" w:eastAsia="pt-PT" w:bidi="pt-PT"/>
      </w:rPr>
    </w:lvl>
    <w:lvl w:ilvl="3" w:tplc="924E6726">
      <w:numFmt w:val="bullet"/>
      <w:lvlText w:val="•"/>
      <w:lvlJc w:val="left"/>
      <w:pPr>
        <w:ind w:left="2110" w:hanging="536"/>
      </w:pPr>
      <w:rPr>
        <w:rFonts w:hint="default"/>
        <w:lang w:val="pt-PT" w:eastAsia="pt-PT" w:bidi="pt-PT"/>
      </w:rPr>
    </w:lvl>
    <w:lvl w:ilvl="4" w:tplc="9716AFF6">
      <w:numFmt w:val="bullet"/>
      <w:lvlText w:val="•"/>
      <w:lvlJc w:val="left"/>
      <w:pPr>
        <w:ind w:left="3241" w:hanging="536"/>
      </w:pPr>
      <w:rPr>
        <w:rFonts w:hint="default"/>
        <w:lang w:val="pt-PT" w:eastAsia="pt-PT" w:bidi="pt-PT"/>
      </w:rPr>
    </w:lvl>
    <w:lvl w:ilvl="5" w:tplc="FBD0F534">
      <w:numFmt w:val="bullet"/>
      <w:lvlText w:val="•"/>
      <w:lvlJc w:val="left"/>
      <w:pPr>
        <w:ind w:left="4372" w:hanging="536"/>
      </w:pPr>
      <w:rPr>
        <w:rFonts w:hint="default"/>
        <w:lang w:val="pt-PT" w:eastAsia="pt-PT" w:bidi="pt-PT"/>
      </w:rPr>
    </w:lvl>
    <w:lvl w:ilvl="6" w:tplc="717AECF6">
      <w:numFmt w:val="bullet"/>
      <w:lvlText w:val="•"/>
      <w:lvlJc w:val="left"/>
      <w:pPr>
        <w:ind w:left="5503" w:hanging="536"/>
      </w:pPr>
      <w:rPr>
        <w:rFonts w:hint="default"/>
        <w:lang w:val="pt-PT" w:eastAsia="pt-PT" w:bidi="pt-PT"/>
      </w:rPr>
    </w:lvl>
    <w:lvl w:ilvl="7" w:tplc="198ED752">
      <w:numFmt w:val="bullet"/>
      <w:lvlText w:val="•"/>
      <w:lvlJc w:val="left"/>
      <w:pPr>
        <w:ind w:left="6634" w:hanging="536"/>
      </w:pPr>
      <w:rPr>
        <w:rFonts w:hint="default"/>
        <w:lang w:val="pt-PT" w:eastAsia="pt-PT" w:bidi="pt-PT"/>
      </w:rPr>
    </w:lvl>
    <w:lvl w:ilvl="8" w:tplc="EDCE97B4">
      <w:numFmt w:val="bullet"/>
      <w:lvlText w:val="•"/>
      <w:lvlJc w:val="left"/>
      <w:pPr>
        <w:ind w:left="7764" w:hanging="536"/>
      </w:pPr>
      <w:rPr>
        <w:rFonts w:hint="default"/>
        <w:lang w:val="pt-PT" w:eastAsia="pt-PT" w:bidi="pt-PT"/>
      </w:rPr>
    </w:lvl>
  </w:abstractNum>
  <w:abstractNum w:abstractNumId="63" w15:restartNumberingAfterBreak="0">
    <w:nsid w:val="5DBB2B45"/>
    <w:multiLevelType w:val="hybridMultilevel"/>
    <w:tmpl w:val="2E48CEF6"/>
    <w:lvl w:ilvl="0" w:tplc="56124ACE">
      <w:start w:val="1"/>
      <w:numFmt w:val="bullet"/>
      <w:suff w:val="space"/>
      <w:lvlText w:val=""/>
      <w:lvlJc w:val="left"/>
      <w:pPr>
        <w:ind w:left="1899" w:hanging="720"/>
      </w:pPr>
      <w:rPr>
        <w:rFonts w:ascii="Symbol" w:hAnsi="Symbol" w:hint="default"/>
        <w:b/>
      </w:rPr>
    </w:lvl>
    <w:lvl w:ilvl="1" w:tplc="6478BC6E">
      <w:start w:val="1"/>
      <w:numFmt w:val="lowerLetter"/>
      <w:lvlText w:val="%2)"/>
      <w:lvlJc w:val="left"/>
      <w:pPr>
        <w:ind w:left="7449" w:hanging="360"/>
      </w:pPr>
      <w:rPr>
        <w:rFonts w:hint="default"/>
        <w:b w:val="0"/>
        <w:bCs/>
      </w:rPr>
    </w:lvl>
    <w:lvl w:ilvl="2" w:tplc="0409001B">
      <w:start w:val="1"/>
      <w:numFmt w:val="lowerRoman"/>
      <w:lvlText w:val="%3."/>
      <w:lvlJc w:val="right"/>
      <w:pPr>
        <w:ind w:left="2979" w:hanging="180"/>
      </w:pPr>
    </w:lvl>
    <w:lvl w:ilvl="3" w:tplc="0672AEB4">
      <w:start w:val="1"/>
      <w:numFmt w:val="upperLetter"/>
      <w:suff w:val="space"/>
      <w:lvlText w:val="%4."/>
      <w:lvlJc w:val="left"/>
      <w:pPr>
        <w:ind w:left="3699" w:hanging="360"/>
      </w:pPr>
      <w:rPr>
        <w:rFonts w:hint="default"/>
      </w:rPr>
    </w:lvl>
    <w:lvl w:ilvl="4" w:tplc="F1E0BB6A">
      <w:start w:val="1"/>
      <w:numFmt w:val="lowerLetter"/>
      <w:lvlText w:val="%5)"/>
      <w:lvlJc w:val="left"/>
      <w:pPr>
        <w:ind w:left="4419" w:hanging="360"/>
      </w:pPr>
      <w:rPr>
        <w:rFonts w:hint="default"/>
      </w:rPr>
    </w:lvl>
    <w:lvl w:ilvl="5" w:tplc="0409001B" w:tentative="1">
      <w:start w:val="1"/>
      <w:numFmt w:val="lowerRoman"/>
      <w:lvlText w:val="%6."/>
      <w:lvlJc w:val="right"/>
      <w:pPr>
        <w:ind w:left="5139" w:hanging="180"/>
      </w:pPr>
    </w:lvl>
    <w:lvl w:ilvl="6" w:tplc="0409000F" w:tentative="1">
      <w:start w:val="1"/>
      <w:numFmt w:val="decimal"/>
      <w:lvlText w:val="%7."/>
      <w:lvlJc w:val="left"/>
      <w:pPr>
        <w:ind w:left="5859" w:hanging="360"/>
      </w:pPr>
    </w:lvl>
    <w:lvl w:ilvl="7" w:tplc="04090019" w:tentative="1">
      <w:start w:val="1"/>
      <w:numFmt w:val="lowerLetter"/>
      <w:lvlText w:val="%8."/>
      <w:lvlJc w:val="left"/>
      <w:pPr>
        <w:ind w:left="6579" w:hanging="360"/>
      </w:pPr>
    </w:lvl>
    <w:lvl w:ilvl="8" w:tplc="0409001B" w:tentative="1">
      <w:start w:val="1"/>
      <w:numFmt w:val="lowerRoman"/>
      <w:lvlText w:val="%9."/>
      <w:lvlJc w:val="right"/>
      <w:pPr>
        <w:ind w:left="7299" w:hanging="180"/>
      </w:pPr>
    </w:lvl>
  </w:abstractNum>
  <w:abstractNum w:abstractNumId="64" w15:restartNumberingAfterBreak="0">
    <w:nsid w:val="612C1D4E"/>
    <w:multiLevelType w:val="hybridMultilevel"/>
    <w:tmpl w:val="53D0A1F8"/>
    <w:lvl w:ilvl="0" w:tplc="04EE781C">
      <w:start w:val="1"/>
      <w:numFmt w:val="lowerLetter"/>
      <w:suff w:val="space"/>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631B497C"/>
    <w:multiLevelType w:val="multilevel"/>
    <w:tmpl w:val="A1B089F0"/>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635D32AB"/>
    <w:multiLevelType w:val="multilevel"/>
    <w:tmpl w:val="24B0E206"/>
    <w:lvl w:ilvl="0">
      <w:start w:val="31"/>
      <w:numFmt w:val="decimal"/>
      <w:lvlText w:val="%1."/>
      <w:lvlJc w:val="left"/>
      <w:pPr>
        <w:ind w:left="480" w:hanging="480"/>
      </w:pPr>
      <w:rPr>
        <w:rFonts w:hint="default"/>
      </w:rPr>
    </w:lvl>
    <w:lvl w:ilvl="1">
      <w:start w:val="1"/>
      <w:numFmt w:val="decimal"/>
      <w:suff w:val="space"/>
      <w:lvlText w:val="%1.%2."/>
      <w:lvlJc w:val="left"/>
      <w:pPr>
        <w:ind w:left="764" w:hanging="480"/>
      </w:pPr>
      <w:rPr>
        <w:rFonts w:hint="default"/>
        <w:b w:val="0"/>
        <w:bCs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7" w15:restartNumberingAfterBreak="0">
    <w:nsid w:val="651A5838"/>
    <w:multiLevelType w:val="hybridMultilevel"/>
    <w:tmpl w:val="E1ECD744"/>
    <w:lvl w:ilvl="0" w:tplc="AAA87466">
      <w:start w:val="1"/>
      <w:numFmt w:val="lowerLetter"/>
      <w:suff w:val="space"/>
      <w:lvlText w:val="%1)"/>
      <w:lvlJc w:val="left"/>
      <w:pPr>
        <w:ind w:left="1440"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68" w15:restartNumberingAfterBreak="0">
    <w:nsid w:val="65D31344"/>
    <w:multiLevelType w:val="hybridMultilevel"/>
    <w:tmpl w:val="94FE7A50"/>
    <w:lvl w:ilvl="0" w:tplc="B1242288">
      <w:start w:val="1"/>
      <w:numFmt w:val="decimal"/>
      <w:suff w:val="space"/>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9" w15:restartNumberingAfterBreak="0">
    <w:nsid w:val="66AB0216"/>
    <w:multiLevelType w:val="multilevel"/>
    <w:tmpl w:val="8C1C966C"/>
    <w:lvl w:ilvl="0">
      <w:start w:val="28"/>
      <w:numFmt w:val="decimal"/>
      <w:lvlText w:val="%1."/>
      <w:lvlJc w:val="left"/>
      <w:pPr>
        <w:ind w:left="660" w:hanging="660"/>
      </w:pPr>
      <w:rPr>
        <w:rFonts w:hint="default"/>
      </w:rPr>
    </w:lvl>
    <w:lvl w:ilvl="1">
      <w:start w:val="1"/>
      <w:numFmt w:val="decimal"/>
      <w:lvlText w:val="%1.%2."/>
      <w:lvlJc w:val="left"/>
      <w:pPr>
        <w:ind w:left="944" w:hanging="6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0" w15:restartNumberingAfterBreak="0">
    <w:nsid w:val="693B4139"/>
    <w:multiLevelType w:val="hybridMultilevel"/>
    <w:tmpl w:val="71A095B8"/>
    <w:lvl w:ilvl="0" w:tplc="48B2580C">
      <w:start w:val="1"/>
      <w:numFmt w:val="lowerLetter"/>
      <w:suff w:val="space"/>
      <w:lvlText w:val="%1)"/>
      <w:lvlJc w:val="left"/>
      <w:pPr>
        <w:ind w:left="1440" w:hanging="360"/>
      </w:pPr>
      <w:rPr>
        <w:rFonts w:hint="default"/>
        <w:b/>
        <w:bCs w:val="0"/>
        <w:spacing w:val="-3"/>
        <w:w w:val="100"/>
        <w:sz w:val="24"/>
        <w:szCs w:val="24"/>
      </w:r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71" w15:restartNumberingAfterBreak="0">
    <w:nsid w:val="695C31AB"/>
    <w:multiLevelType w:val="multilevel"/>
    <w:tmpl w:val="0276C7E8"/>
    <w:lvl w:ilvl="0">
      <w:start w:val="1"/>
      <w:numFmt w:val="decimal"/>
      <w:suff w:val="space"/>
      <w:lvlText w:val="%1."/>
      <w:lvlJc w:val="left"/>
      <w:pPr>
        <w:ind w:left="1353" w:hanging="360"/>
      </w:pPr>
      <w:rPr>
        <w:rFonts w:hint="default"/>
      </w:rPr>
    </w:lvl>
    <w:lvl w:ilvl="1">
      <w:start w:val="1"/>
      <w:numFmt w:val="decimal"/>
      <w:isLgl/>
      <w:suff w:val="space"/>
      <w:lvlText w:val="%1.%2."/>
      <w:lvlJc w:val="left"/>
      <w:pPr>
        <w:ind w:left="720" w:hanging="360"/>
      </w:pPr>
      <w:rPr>
        <w:rFonts w:hint="default"/>
      </w:rPr>
    </w:lvl>
    <w:lvl w:ilvl="2">
      <w:start w:val="1"/>
      <w:numFmt w:val="decimal"/>
      <w:isLgl/>
      <w:suff w:val="space"/>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2" w15:restartNumberingAfterBreak="0">
    <w:nsid w:val="6A003DCF"/>
    <w:multiLevelType w:val="hybridMultilevel"/>
    <w:tmpl w:val="3542A1EE"/>
    <w:lvl w:ilvl="0" w:tplc="04160013">
      <w:start w:val="1"/>
      <w:numFmt w:val="upperRoman"/>
      <w:lvlText w:val="%1."/>
      <w:lvlJc w:val="right"/>
      <w:pPr>
        <w:ind w:left="1980" w:hanging="180"/>
      </w:pPr>
    </w:lvl>
    <w:lvl w:ilvl="1" w:tplc="04160019" w:tentative="1">
      <w:start w:val="1"/>
      <w:numFmt w:val="lowerLetter"/>
      <w:lvlText w:val="%2."/>
      <w:lvlJc w:val="left"/>
      <w:pPr>
        <w:ind w:left="2700" w:hanging="360"/>
      </w:pPr>
    </w:lvl>
    <w:lvl w:ilvl="2" w:tplc="0416001B" w:tentative="1">
      <w:start w:val="1"/>
      <w:numFmt w:val="lowerRoman"/>
      <w:lvlText w:val="%3."/>
      <w:lvlJc w:val="right"/>
      <w:pPr>
        <w:ind w:left="3420" w:hanging="180"/>
      </w:pPr>
    </w:lvl>
    <w:lvl w:ilvl="3" w:tplc="0416000F" w:tentative="1">
      <w:start w:val="1"/>
      <w:numFmt w:val="decimal"/>
      <w:lvlText w:val="%4."/>
      <w:lvlJc w:val="left"/>
      <w:pPr>
        <w:ind w:left="4140" w:hanging="360"/>
      </w:pPr>
    </w:lvl>
    <w:lvl w:ilvl="4" w:tplc="04160019" w:tentative="1">
      <w:start w:val="1"/>
      <w:numFmt w:val="lowerLetter"/>
      <w:lvlText w:val="%5."/>
      <w:lvlJc w:val="left"/>
      <w:pPr>
        <w:ind w:left="4860" w:hanging="360"/>
      </w:pPr>
    </w:lvl>
    <w:lvl w:ilvl="5" w:tplc="0416001B" w:tentative="1">
      <w:start w:val="1"/>
      <w:numFmt w:val="lowerRoman"/>
      <w:lvlText w:val="%6."/>
      <w:lvlJc w:val="right"/>
      <w:pPr>
        <w:ind w:left="5580" w:hanging="180"/>
      </w:pPr>
    </w:lvl>
    <w:lvl w:ilvl="6" w:tplc="0416000F" w:tentative="1">
      <w:start w:val="1"/>
      <w:numFmt w:val="decimal"/>
      <w:lvlText w:val="%7."/>
      <w:lvlJc w:val="left"/>
      <w:pPr>
        <w:ind w:left="6300" w:hanging="360"/>
      </w:pPr>
    </w:lvl>
    <w:lvl w:ilvl="7" w:tplc="04160019" w:tentative="1">
      <w:start w:val="1"/>
      <w:numFmt w:val="lowerLetter"/>
      <w:lvlText w:val="%8."/>
      <w:lvlJc w:val="left"/>
      <w:pPr>
        <w:ind w:left="7020" w:hanging="360"/>
      </w:pPr>
    </w:lvl>
    <w:lvl w:ilvl="8" w:tplc="0416001B" w:tentative="1">
      <w:start w:val="1"/>
      <w:numFmt w:val="lowerRoman"/>
      <w:lvlText w:val="%9."/>
      <w:lvlJc w:val="right"/>
      <w:pPr>
        <w:ind w:left="7740" w:hanging="180"/>
      </w:pPr>
    </w:lvl>
  </w:abstractNum>
  <w:abstractNum w:abstractNumId="73" w15:restartNumberingAfterBreak="0">
    <w:nsid w:val="6AA9320C"/>
    <w:multiLevelType w:val="multilevel"/>
    <w:tmpl w:val="85849E5C"/>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720" w:hanging="360"/>
      </w:pPr>
      <w:rPr>
        <w:rFonts w:hint="default"/>
      </w:rPr>
    </w:lvl>
    <w:lvl w:ilvl="2">
      <w:start w:val="1"/>
      <w:numFmt w:val="decimal"/>
      <w:isLgl/>
      <w:suff w:val="space"/>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15:restartNumberingAfterBreak="0">
    <w:nsid w:val="6DE12493"/>
    <w:multiLevelType w:val="hybridMultilevel"/>
    <w:tmpl w:val="0E8A4320"/>
    <w:lvl w:ilvl="0" w:tplc="D5C451DE">
      <w:start w:val="1"/>
      <w:numFmt w:val="lowerLetter"/>
      <w:suff w:val="space"/>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5" w15:restartNumberingAfterBreak="0">
    <w:nsid w:val="70507BAE"/>
    <w:multiLevelType w:val="hybridMultilevel"/>
    <w:tmpl w:val="27E008A6"/>
    <w:lvl w:ilvl="0" w:tplc="04160005">
      <w:start w:val="1"/>
      <w:numFmt w:val="bullet"/>
      <w:lvlText w:val=""/>
      <w:lvlJc w:val="left"/>
      <w:pPr>
        <w:ind w:left="1899" w:hanging="720"/>
      </w:pPr>
      <w:rPr>
        <w:rFonts w:ascii="Wingdings" w:hAnsi="Wingdings" w:hint="default"/>
        <w:b/>
      </w:rPr>
    </w:lvl>
    <w:lvl w:ilvl="1" w:tplc="8BD86EE4">
      <w:start w:val="1"/>
      <w:numFmt w:val="lowerLetter"/>
      <w:suff w:val="space"/>
      <w:lvlText w:val="%2."/>
      <w:lvlJc w:val="left"/>
      <w:pPr>
        <w:ind w:left="7449" w:hanging="360"/>
      </w:pPr>
      <w:rPr>
        <w:rFonts w:hint="default"/>
        <w:b/>
      </w:rPr>
    </w:lvl>
    <w:lvl w:ilvl="2" w:tplc="0409001B">
      <w:start w:val="1"/>
      <w:numFmt w:val="lowerRoman"/>
      <w:lvlText w:val="%3."/>
      <w:lvlJc w:val="right"/>
      <w:pPr>
        <w:ind w:left="2979" w:hanging="180"/>
      </w:pPr>
    </w:lvl>
    <w:lvl w:ilvl="3" w:tplc="0672AEB4">
      <w:start w:val="1"/>
      <w:numFmt w:val="upperLetter"/>
      <w:suff w:val="space"/>
      <w:lvlText w:val="%4."/>
      <w:lvlJc w:val="left"/>
      <w:pPr>
        <w:ind w:left="3699" w:hanging="360"/>
      </w:pPr>
      <w:rPr>
        <w:rFonts w:hint="default"/>
      </w:rPr>
    </w:lvl>
    <w:lvl w:ilvl="4" w:tplc="F1E0BB6A">
      <w:start w:val="1"/>
      <w:numFmt w:val="lowerLetter"/>
      <w:lvlText w:val="%5)"/>
      <w:lvlJc w:val="left"/>
      <w:pPr>
        <w:ind w:left="4419" w:hanging="360"/>
      </w:pPr>
      <w:rPr>
        <w:rFonts w:hint="default"/>
      </w:rPr>
    </w:lvl>
    <w:lvl w:ilvl="5" w:tplc="0409001B" w:tentative="1">
      <w:start w:val="1"/>
      <w:numFmt w:val="lowerRoman"/>
      <w:lvlText w:val="%6."/>
      <w:lvlJc w:val="right"/>
      <w:pPr>
        <w:ind w:left="5139" w:hanging="180"/>
      </w:pPr>
    </w:lvl>
    <w:lvl w:ilvl="6" w:tplc="0409000F" w:tentative="1">
      <w:start w:val="1"/>
      <w:numFmt w:val="decimal"/>
      <w:lvlText w:val="%7."/>
      <w:lvlJc w:val="left"/>
      <w:pPr>
        <w:ind w:left="5859" w:hanging="360"/>
      </w:pPr>
    </w:lvl>
    <w:lvl w:ilvl="7" w:tplc="04090019" w:tentative="1">
      <w:start w:val="1"/>
      <w:numFmt w:val="lowerLetter"/>
      <w:lvlText w:val="%8."/>
      <w:lvlJc w:val="left"/>
      <w:pPr>
        <w:ind w:left="6579" w:hanging="360"/>
      </w:pPr>
    </w:lvl>
    <w:lvl w:ilvl="8" w:tplc="0409001B" w:tentative="1">
      <w:start w:val="1"/>
      <w:numFmt w:val="lowerRoman"/>
      <w:lvlText w:val="%9."/>
      <w:lvlJc w:val="right"/>
      <w:pPr>
        <w:ind w:left="7299" w:hanging="180"/>
      </w:pPr>
    </w:lvl>
  </w:abstractNum>
  <w:abstractNum w:abstractNumId="76" w15:restartNumberingAfterBreak="0">
    <w:nsid w:val="71E65F85"/>
    <w:multiLevelType w:val="hybridMultilevel"/>
    <w:tmpl w:val="FF2CBE14"/>
    <w:lvl w:ilvl="0" w:tplc="04160017">
      <w:start w:val="1"/>
      <w:numFmt w:val="lowerLetter"/>
      <w:lvlText w:val="%1)"/>
      <w:lvlJc w:val="left"/>
      <w:pPr>
        <w:ind w:left="108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7" w15:restartNumberingAfterBreak="0">
    <w:nsid w:val="75243EA5"/>
    <w:multiLevelType w:val="multilevel"/>
    <w:tmpl w:val="07B88A80"/>
    <w:lvl w:ilvl="0">
      <w:start w:val="1"/>
      <w:numFmt w:val="decimal"/>
      <w:suff w:val="space"/>
      <w:lvlText w:val="%1."/>
      <w:lvlJc w:val="left"/>
      <w:pPr>
        <w:ind w:left="284" w:firstLine="0"/>
      </w:pPr>
      <w:rPr>
        <w:rFonts w:hint="default"/>
        <w:b/>
      </w:rPr>
    </w:lvl>
    <w:lvl w:ilvl="1">
      <w:start w:val="1"/>
      <w:numFmt w:val="lowerLetter"/>
      <w:suff w:val="space"/>
      <w:lvlText w:val="%2."/>
      <w:lvlJc w:val="left"/>
      <w:pPr>
        <w:ind w:left="568" w:firstLine="0"/>
      </w:pPr>
      <w:rPr>
        <w:rFonts w:hint="default"/>
        <w:b/>
        <w:sz w:val="24"/>
        <w:szCs w:val="24"/>
      </w:rPr>
    </w:lvl>
    <w:lvl w:ilvl="2">
      <w:start w:val="1"/>
      <w:numFmt w:val="lowerLetter"/>
      <w:suff w:val="space"/>
      <w:lvlText w:val="%3)"/>
      <w:lvlJc w:val="left"/>
      <w:pPr>
        <w:ind w:left="852" w:firstLine="0"/>
      </w:pPr>
      <w:rPr>
        <w:rFonts w:hint="default"/>
        <w:b w:val="0"/>
      </w:rPr>
    </w:lvl>
    <w:lvl w:ilvl="3">
      <w:start w:val="1"/>
      <w:numFmt w:val="decimal"/>
      <w:isLgl/>
      <w:lvlText w:val="%1.%2.%3.%4."/>
      <w:lvlJc w:val="left"/>
      <w:pPr>
        <w:ind w:left="1136" w:firstLine="0"/>
      </w:pPr>
      <w:rPr>
        <w:rFonts w:hint="default"/>
        <w:b/>
      </w:rPr>
    </w:lvl>
    <w:lvl w:ilvl="4">
      <w:start w:val="1"/>
      <w:numFmt w:val="decimal"/>
      <w:isLgl/>
      <w:lvlText w:val="%1.%2.%3.%4.%5."/>
      <w:lvlJc w:val="left"/>
      <w:pPr>
        <w:ind w:left="1420" w:firstLine="0"/>
      </w:pPr>
      <w:rPr>
        <w:rFonts w:hint="default"/>
      </w:rPr>
    </w:lvl>
    <w:lvl w:ilvl="5">
      <w:start w:val="1"/>
      <w:numFmt w:val="decimal"/>
      <w:isLgl/>
      <w:lvlText w:val="%1.%2.%3.%4.%5.%6."/>
      <w:lvlJc w:val="left"/>
      <w:pPr>
        <w:ind w:left="1704" w:firstLine="0"/>
      </w:pPr>
      <w:rPr>
        <w:rFonts w:hint="default"/>
      </w:rPr>
    </w:lvl>
    <w:lvl w:ilvl="6">
      <w:start w:val="1"/>
      <w:numFmt w:val="decimal"/>
      <w:isLgl/>
      <w:lvlText w:val="%1.%2.%3.%4.%5.%6.%7."/>
      <w:lvlJc w:val="left"/>
      <w:pPr>
        <w:ind w:left="1988" w:firstLine="0"/>
      </w:pPr>
      <w:rPr>
        <w:rFonts w:hint="default"/>
      </w:rPr>
    </w:lvl>
    <w:lvl w:ilvl="7">
      <w:start w:val="1"/>
      <w:numFmt w:val="decimal"/>
      <w:isLgl/>
      <w:lvlText w:val="%1.%2.%3.%4.%5.%6.%7.%8."/>
      <w:lvlJc w:val="left"/>
      <w:pPr>
        <w:ind w:left="2272" w:firstLine="0"/>
      </w:pPr>
      <w:rPr>
        <w:rFonts w:hint="default"/>
      </w:rPr>
    </w:lvl>
    <w:lvl w:ilvl="8">
      <w:start w:val="1"/>
      <w:numFmt w:val="decimal"/>
      <w:isLgl/>
      <w:lvlText w:val="%1.%2.%3.%4.%5.%6.%7.%8.%9."/>
      <w:lvlJc w:val="left"/>
      <w:pPr>
        <w:ind w:left="2556" w:firstLine="0"/>
      </w:pPr>
      <w:rPr>
        <w:rFonts w:hint="default"/>
      </w:rPr>
    </w:lvl>
  </w:abstractNum>
  <w:abstractNum w:abstractNumId="78" w15:restartNumberingAfterBreak="0">
    <w:nsid w:val="75C54BCC"/>
    <w:multiLevelType w:val="multilevel"/>
    <w:tmpl w:val="9D928A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76700152"/>
    <w:multiLevelType w:val="hybridMultilevel"/>
    <w:tmpl w:val="CD98D9FE"/>
    <w:lvl w:ilvl="0" w:tplc="6A3E68B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0" w15:restartNumberingAfterBreak="0">
    <w:nsid w:val="77EF61B5"/>
    <w:multiLevelType w:val="multilevel"/>
    <w:tmpl w:val="F424C692"/>
    <w:lvl w:ilvl="0">
      <w:start w:val="11"/>
      <w:numFmt w:val="decimal"/>
      <w:lvlText w:val="%1"/>
      <w:lvlJc w:val="left"/>
      <w:pPr>
        <w:ind w:left="465" w:hanging="465"/>
      </w:pPr>
      <w:rPr>
        <w:rFonts w:hint="default"/>
      </w:rPr>
    </w:lvl>
    <w:lvl w:ilvl="1">
      <w:start w:val="1"/>
      <w:numFmt w:val="decimal"/>
      <w:suff w:val="space"/>
      <w:lvlText w:val="%1.%2"/>
      <w:lvlJc w:val="left"/>
      <w:pPr>
        <w:ind w:left="749" w:hanging="465"/>
      </w:pPr>
      <w:rPr>
        <w:rFonts w:ascii="Calibri" w:hAnsi="Calibri" w:hint="default"/>
        <w:b/>
        <w:bCs w:val="0"/>
      </w:rPr>
    </w:lvl>
    <w:lvl w:ilvl="2">
      <w:start w:val="1"/>
      <w:numFmt w:val="decimal"/>
      <w:lvlText w:val="%1.%2.%3"/>
      <w:lvlJc w:val="left"/>
      <w:pPr>
        <w:ind w:left="1288" w:hanging="720"/>
      </w:pPr>
      <w:rPr>
        <w:rFonts w:hint="default"/>
        <w:b/>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780D4C3F"/>
    <w:multiLevelType w:val="multilevel"/>
    <w:tmpl w:val="E806B36C"/>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b/>
        <w:bCs/>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78743E88"/>
    <w:multiLevelType w:val="hybridMultilevel"/>
    <w:tmpl w:val="3A5AF2E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7">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3" w15:restartNumberingAfterBreak="0">
    <w:nsid w:val="791C6721"/>
    <w:multiLevelType w:val="multilevel"/>
    <w:tmpl w:val="BC3E08A8"/>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226" w:hanging="375"/>
      </w:pPr>
      <w:rPr>
        <w:rFonts w:hint="default"/>
        <w:b/>
        <w:bCs/>
      </w:rPr>
    </w:lvl>
    <w:lvl w:ilvl="2">
      <w:start w:val="1"/>
      <w:numFmt w:val="decimal"/>
      <w:isLgl/>
      <w:suff w:val="space"/>
      <w:lvlText w:val="%1.%2.%3"/>
      <w:lvlJc w:val="left"/>
      <w:pPr>
        <w:ind w:left="454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4" w15:restartNumberingAfterBreak="0">
    <w:nsid w:val="7DCC60B7"/>
    <w:multiLevelType w:val="multilevel"/>
    <w:tmpl w:val="745202AE"/>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b w:val="0"/>
        <w:bCs w:val="0"/>
      </w:rPr>
    </w:lvl>
    <w:lvl w:ilvl="2">
      <w:start w:val="1"/>
      <w:numFmt w:val="decimal"/>
      <w:suff w:val="space"/>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7F16384F"/>
    <w:multiLevelType w:val="multilevel"/>
    <w:tmpl w:val="1D9C7338"/>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b/>
        <w:bCs/>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3"/>
  </w:num>
  <w:num w:numId="2">
    <w:abstractNumId w:val="4"/>
  </w:num>
  <w:num w:numId="3">
    <w:abstractNumId w:val="35"/>
  </w:num>
  <w:num w:numId="4">
    <w:abstractNumId w:val="60"/>
  </w:num>
  <w:num w:numId="5">
    <w:abstractNumId w:val="57"/>
  </w:num>
  <w:num w:numId="6">
    <w:abstractNumId w:val="58"/>
  </w:num>
  <w:num w:numId="7">
    <w:abstractNumId w:val="12"/>
  </w:num>
  <w:num w:numId="8">
    <w:abstractNumId w:val="9"/>
  </w:num>
  <w:num w:numId="9">
    <w:abstractNumId w:val="26"/>
  </w:num>
  <w:num w:numId="10">
    <w:abstractNumId w:val="18"/>
  </w:num>
  <w:num w:numId="11">
    <w:abstractNumId w:val="52"/>
  </w:num>
  <w:num w:numId="12">
    <w:abstractNumId w:val="71"/>
  </w:num>
  <w:num w:numId="13">
    <w:abstractNumId w:val="28"/>
  </w:num>
  <w:num w:numId="14">
    <w:abstractNumId w:val="42"/>
  </w:num>
  <w:num w:numId="15">
    <w:abstractNumId w:val="19"/>
  </w:num>
  <w:num w:numId="16">
    <w:abstractNumId w:val="64"/>
  </w:num>
  <w:num w:numId="17">
    <w:abstractNumId w:val="67"/>
  </w:num>
  <w:num w:numId="18">
    <w:abstractNumId w:val="8"/>
  </w:num>
  <w:num w:numId="19">
    <w:abstractNumId w:val="41"/>
  </w:num>
  <w:num w:numId="20">
    <w:abstractNumId w:val="62"/>
  </w:num>
  <w:num w:numId="21">
    <w:abstractNumId w:val="55"/>
  </w:num>
  <w:num w:numId="22">
    <w:abstractNumId w:val="72"/>
  </w:num>
  <w:num w:numId="23">
    <w:abstractNumId w:val="43"/>
  </w:num>
  <w:num w:numId="24">
    <w:abstractNumId w:val="0"/>
  </w:num>
  <w:num w:numId="25">
    <w:abstractNumId w:val="68"/>
  </w:num>
  <w:num w:numId="26">
    <w:abstractNumId w:val="11"/>
  </w:num>
  <w:num w:numId="27">
    <w:abstractNumId w:val="20"/>
  </w:num>
  <w:num w:numId="28">
    <w:abstractNumId w:val="48"/>
  </w:num>
  <w:num w:numId="29">
    <w:abstractNumId w:val="54"/>
  </w:num>
  <w:num w:numId="30">
    <w:abstractNumId w:val="70"/>
  </w:num>
  <w:num w:numId="31">
    <w:abstractNumId w:val="27"/>
  </w:num>
  <w:num w:numId="32">
    <w:abstractNumId w:val="84"/>
  </w:num>
  <w:num w:numId="33">
    <w:abstractNumId w:val="21"/>
  </w:num>
  <w:num w:numId="34">
    <w:abstractNumId w:val="51"/>
  </w:num>
  <w:num w:numId="35">
    <w:abstractNumId w:val="36"/>
  </w:num>
  <w:num w:numId="36">
    <w:abstractNumId w:val="73"/>
  </w:num>
  <w:num w:numId="37">
    <w:abstractNumId w:val="85"/>
  </w:num>
  <w:num w:numId="38">
    <w:abstractNumId w:val="34"/>
  </w:num>
  <w:num w:numId="39">
    <w:abstractNumId w:val="79"/>
  </w:num>
  <w:num w:numId="40">
    <w:abstractNumId w:val="31"/>
  </w:num>
  <w:num w:numId="41">
    <w:abstractNumId w:val="7"/>
  </w:num>
  <w:num w:numId="42">
    <w:abstractNumId w:val="49"/>
  </w:num>
  <w:num w:numId="43">
    <w:abstractNumId w:val="74"/>
  </w:num>
  <w:num w:numId="44">
    <w:abstractNumId w:val="16"/>
  </w:num>
  <w:num w:numId="45">
    <w:abstractNumId w:val="15"/>
  </w:num>
  <w:num w:numId="46">
    <w:abstractNumId w:val="50"/>
  </w:num>
  <w:num w:numId="47">
    <w:abstractNumId w:val="81"/>
  </w:num>
  <w:num w:numId="48">
    <w:abstractNumId w:val="3"/>
  </w:num>
  <w:num w:numId="49">
    <w:abstractNumId w:val="39"/>
  </w:num>
  <w:num w:numId="50">
    <w:abstractNumId w:val="65"/>
  </w:num>
  <w:num w:numId="51">
    <w:abstractNumId w:val="22"/>
  </w:num>
  <w:num w:numId="52">
    <w:abstractNumId w:val="1"/>
  </w:num>
  <w:num w:numId="53">
    <w:abstractNumId w:val="61"/>
  </w:num>
  <w:num w:numId="54">
    <w:abstractNumId w:val="76"/>
  </w:num>
  <w:num w:numId="55">
    <w:abstractNumId w:val="38"/>
  </w:num>
  <w:num w:numId="56">
    <w:abstractNumId w:val="47"/>
  </w:num>
  <w:num w:numId="57">
    <w:abstractNumId w:val="5"/>
  </w:num>
  <w:num w:numId="58">
    <w:abstractNumId w:val="63"/>
  </w:num>
  <w:num w:numId="59">
    <w:abstractNumId w:val="30"/>
  </w:num>
  <w:num w:numId="60">
    <w:abstractNumId w:val="29"/>
  </w:num>
  <w:num w:numId="61">
    <w:abstractNumId w:val="45"/>
  </w:num>
  <w:num w:numId="62">
    <w:abstractNumId w:val="75"/>
  </w:num>
  <w:num w:numId="63">
    <w:abstractNumId w:val="40"/>
  </w:num>
  <w:num w:numId="64">
    <w:abstractNumId w:val="56"/>
  </w:num>
  <w:num w:numId="65">
    <w:abstractNumId w:val="37"/>
  </w:num>
  <w:num w:numId="66">
    <w:abstractNumId w:val="80"/>
  </w:num>
  <w:num w:numId="67">
    <w:abstractNumId w:val="17"/>
  </w:num>
  <w:num w:numId="68">
    <w:abstractNumId w:val="78"/>
  </w:num>
  <w:num w:numId="69">
    <w:abstractNumId w:val="2"/>
  </w:num>
  <w:num w:numId="70">
    <w:abstractNumId w:val="82"/>
  </w:num>
  <w:num w:numId="71">
    <w:abstractNumId w:val="14"/>
  </w:num>
  <w:num w:numId="72">
    <w:abstractNumId w:val="6"/>
  </w:num>
  <w:num w:numId="73">
    <w:abstractNumId w:val="33"/>
  </w:num>
  <w:num w:numId="74">
    <w:abstractNumId w:val="77"/>
  </w:num>
  <w:num w:numId="75">
    <w:abstractNumId w:val="59"/>
  </w:num>
  <w:num w:numId="76">
    <w:abstractNumId w:val="44"/>
  </w:num>
  <w:num w:numId="77">
    <w:abstractNumId w:val="53"/>
  </w:num>
  <w:num w:numId="78">
    <w:abstractNumId w:val="25"/>
  </w:num>
  <w:num w:numId="79">
    <w:abstractNumId w:val="23"/>
  </w:num>
  <w:num w:numId="80">
    <w:abstractNumId w:val="66"/>
  </w:num>
  <w:num w:numId="81">
    <w:abstractNumId w:val="46"/>
  </w:num>
  <w:num w:numId="82">
    <w:abstractNumId w:val="24"/>
  </w:num>
  <w:num w:numId="83">
    <w:abstractNumId w:val="10"/>
  </w:num>
  <w:num w:numId="84">
    <w:abstractNumId w:val="13"/>
  </w:num>
  <w:num w:numId="85">
    <w:abstractNumId w:val="69"/>
  </w:num>
  <w:num w:numId="86">
    <w:abstractNumId w:val="32"/>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37"/>
  <w:hyphenationZone w:val="425"/>
  <w:characterSpacingControl w:val="doNotCompress"/>
  <w:hdrShapeDefaults>
    <o:shapedefaults v:ext="edit" spidmax="28674"/>
    <o:shapelayout v:ext="edit">
      <o:idmap v:ext="edit" data="2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FE8"/>
    <w:rsid w:val="000012DA"/>
    <w:rsid w:val="00001434"/>
    <w:rsid w:val="00001533"/>
    <w:rsid w:val="0000586B"/>
    <w:rsid w:val="00006C5D"/>
    <w:rsid w:val="00014EC3"/>
    <w:rsid w:val="000157DB"/>
    <w:rsid w:val="00016F4D"/>
    <w:rsid w:val="0001719C"/>
    <w:rsid w:val="00024A0F"/>
    <w:rsid w:val="00025414"/>
    <w:rsid w:val="00025583"/>
    <w:rsid w:val="00025789"/>
    <w:rsid w:val="0002638A"/>
    <w:rsid w:val="000368FE"/>
    <w:rsid w:val="00040D51"/>
    <w:rsid w:val="000464E7"/>
    <w:rsid w:val="00047E44"/>
    <w:rsid w:val="00053294"/>
    <w:rsid w:val="00055ACD"/>
    <w:rsid w:val="00056DA4"/>
    <w:rsid w:val="00060089"/>
    <w:rsid w:val="0006076A"/>
    <w:rsid w:val="000660EE"/>
    <w:rsid w:val="000668BD"/>
    <w:rsid w:val="00071D22"/>
    <w:rsid w:val="00076615"/>
    <w:rsid w:val="000818FD"/>
    <w:rsid w:val="000836D1"/>
    <w:rsid w:val="0008591C"/>
    <w:rsid w:val="00086ED1"/>
    <w:rsid w:val="00095D91"/>
    <w:rsid w:val="000A2F6B"/>
    <w:rsid w:val="000A7ECE"/>
    <w:rsid w:val="000B45E6"/>
    <w:rsid w:val="000B4C1C"/>
    <w:rsid w:val="000B7172"/>
    <w:rsid w:val="000C2653"/>
    <w:rsid w:val="000C4271"/>
    <w:rsid w:val="000C6D85"/>
    <w:rsid w:val="000D3E85"/>
    <w:rsid w:val="000D498D"/>
    <w:rsid w:val="000D63D2"/>
    <w:rsid w:val="000D6908"/>
    <w:rsid w:val="000E0970"/>
    <w:rsid w:val="000E6644"/>
    <w:rsid w:val="000F20CF"/>
    <w:rsid w:val="001013AC"/>
    <w:rsid w:val="00104006"/>
    <w:rsid w:val="00105211"/>
    <w:rsid w:val="00111609"/>
    <w:rsid w:val="00115BEB"/>
    <w:rsid w:val="00120A79"/>
    <w:rsid w:val="00127722"/>
    <w:rsid w:val="00130580"/>
    <w:rsid w:val="00130654"/>
    <w:rsid w:val="00133D2C"/>
    <w:rsid w:val="00136082"/>
    <w:rsid w:val="00142C9A"/>
    <w:rsid w:val="00151225"/>
    <w:rsid w:val="00152CB2"/>
    <w:rsid w:val="0016104B"/>
    <w:rsid w:val="00162035"/>
    <w:rsid w:val="001668E7"/>
    <w:rsid w:val="001674BE"/>
    <w:rsid w:val="001706C8"/>
    <w:rsid w:val="00170BA1"/>
    <w:rsid w:val="00175C0E"/>
    <w:rsid w:val="001803A3"/>
    <w:rsid w:val="0018052A"/>
    <w:rsid w:val="0018756A"/>
    <w:rsid w:val="00191EFA"/>
    <w:rsid w:val="00192488"/>
    <w:rsid w:val="00192AB0"/>
    <w:rsid w:val="00193C63"/>
    <w:rsid w:val="00194BA0"/>
    <w:rsid w:val="00195155"/>
    <w:rsid w:val="001A3A64"/>
    <w:rsid w:val="001A7A9F"/>
    <w:rsid w:val="001B6F56"/>
    <w:rsid w:val="001C062F"/>
    <w:rsid w:val="001C2583"/>
    <w:rsid w:val="001C2924"/>
    <w:rsid w:val="001C39CB"/>
    <w:rsid w:val="001C57D0"/>
    <w:rsid w:val="001D1AA0"/>
    <w:rsid w:val="001D2325"/>
    <w:rsid w:val="001D603F"/>
    <w:rsid w:val="001E01E4"/>
    <w:rsid w:val="001E172F"/>
    <w:rsid w:val="001E2B14"/>
    <w:rsid w:val="001E6C8A"/>
    <w:rsid w:val="001F060E"/>
    <w:rsid w:val="001F1A62"/>
    <w:rsid w:val="001F3AF3"/>
    <w:rsid w:val="001F4513"/>
    <w:rsid w:val="00206600"/>
    <w:rsid w:val="00206DF5"/>
    <w:rsid w:val="002114BB"/>
    <w:rsid w:val="002127A8"/>
    <w:rsid w:val="00224216"/>
    <w:rsid w:val="00226631"/>
    <w:rsid w:val="002275E8"/>
    <w:rsid w:val="00227E32"/>
    <w:rsid w:val="00231571"/>
    <w:rsid w:val="0024126C"/>
    <w:rsid w:val="0024224E"/>
    <w:rsid w:val="002426F9"/>
    <w:rsid w:val="00244081"/>
    <w:rsid w:val="00245C0D"/>
    <w:rsid w:val="00246A6B"/>
    <w:rsid w:val="00251B9E"/>
    <w:rsid w:val="002559FB"/>
    <w:rsid w:val="00260D4D"/>
    <w:rsid w:val="00263554"/>
    <w:rsid w:val="002806D9"/>
    <w:rsid w:val="0029043A"/>
    <w:rsid w:val="002912D4"/>
    <w:rsid w:val="00291DFC"/>
    <w:rsid w:val="00294984"/>
    <w:rsid w:val="00294F49"/>
    <w:rsid w:val="002A22B9"/>
    <w:rsid w:val="002A388A"/>
    <w:rsid w:val="002B624E"/>
    <w:rsid w:val="002B6D48"/>
    <w:rsid w:val="002C0CCF"/>
    <w:rsid w:val="002C3FB4"/>
    <w:rsid w:val="002C7410"/>
    <w:rsid w:val="002C74F7"/>
    <w:rsid w:val="002D31DB"/>
    <w:rsid w:val="002D5CD0"/>
    <w:rsid w:val="002D6777"/>
    <w:rsid w:val="002D6F0F"/>
    <w:rsid w:val="002E0922"/>
    <w:rsid w:val="002E2D59"/>
    <w:rsid w:val="002E5897"/>
    <w:rsid w:val="002E61B4"/>
    <w:rsid w:val="002F119C"/>
    <w:rsid w:val="002F5ECB"/>
    <w:rsid w:val="002F7F1E"/>
    <w:rsid w:val="00317346"/>
    <w:rsid w:val="0032388C"/>
    <w:rsid w:val="00327B06"/>
    <w:rsid w:val="00331301"/>
    <w:rsid w:val="00334641"/>
    <w:rsid w:val="00335EC2"/>
    <w:rsid w:val="003369B1"/>
    <w:rsid w:val="00343273"/>
    <w:rsid w:val="00343ED3"/>
    <w:rsid w:val="0034479E"/>
    <w:rsid w:val="00345A99"/>
    <w:rsid w:val="00351B20"/>
    <w:rsid w:val="00353FEB"/>
    <w:rsid w:val="003556D1"/>
    <w:rsid w:val="00364514"/>
    <w:rsid w:val="00366033"/>
    <w:rsid w:val="00376065"/>
    <w:rsid w:val="003779F6"/>
    <w:rsid w:val="0038204A"/>
    <w:rsid w:val="00387E56"/>
    <w:rsid w:val="003961F8"/>
    <w:rsid w:val="003A08F5"/>
    <w:rsid w:val="003A2589"/>
    <w:rsid w:val="003A4F3C"/>
    <w:rsid w:val="003B0757"/>
    <w:rsid w:val="003B3155"/>
    <w:rsid w:val="003B42AE"/>
    <w:rsid w:val="003C1777"/>
    <w:rsid w:val="003C2572"/>
    <w:rsid w:val="003C28F4"/>
    <w:rsid w:val="003D1117"/>
    <w:rsid w:val="003D74F9"/>
    <w:rsid w:val="003E371A"/>
    <w:rsid w:val="003F07E6"/>
    <w:rsid w:val="003F54A7"/>
    <w:rsid w:val="003F5BD7"/>
    <w:rsid w:val="00400B0F"/>
    <w:rsid w:val="00400FCE"/>
    <w:rsid w:val="0040157A"/>
    <w:rsid w:val="0040321A"/>
    <w:rsid w:val="004101CC"/>
    <w:rsid w:val="00412243"/>
    <w:rsid w:val="004140AB"/>
    <w:rsid w:val="00414457"/>
    <w:rsid w:val="00423E45"/>
    <w:rsid w:val="004275CA"/>
    <w:rsid w:val="00430A7B"/>
    <w:rsid w:val="004318E3"/>
    <w:rsid w:val="00432663"/>
    <w:rsid w:val="00434449"/>
    <w:rsid w:val="00443242"/>
    <w:rsid w:val="0044686B"/>
    <w:rsid w:val="0045273F"/>
    <w:rsid w:val="004541A2"/>
    <w:rsid w:val="00465EEA"/>
    <w:rsid w:val="004703AD"/>
    <w:rsid w:val="00473EE9"/>
    <w:rsid w:val="004742AE"/>
    <w:rsid w:val="004751CD"/>
    <w:rsid w:val="00480DD1"/>
    <w:rsid w:val="004866EC"/>
    <w:rsid w:val="0049167A"/>
    <w:rsid w:val="004916CF"/>
    <w:rsid w:val="004954B1"/>
    <w:rsid w:val="00496AAC"/>
    <w:rsid w:val="004A09ED"/>
    <w:rsid w:val="004A7962"/>
    <w:rsid w:val="004B741E"/>
    <w:rsid w:val="004C15A0"/>
    <w:rsid w:val="004C2311"/>
    <w:rsid w:val="004C5D5F"/>
    <w:rsid w:val="004D2859"/>
    <w:rsid w:val="004D28A5"/>
    <w:rsid w:val="004D3370"/>
    <w:rsid w:val="004E35D9"/>
    <w:rsid w:val="004E4E88"/>
    <w:rsid w:val="004F2039"/>
    <w:rsid w:val="004F5127"/>
    <w:rsid w:val="004F7B25"/>
    <w:rsid w:val="005001CD"/>
    <w:rsid w:val="00502227"/>
    <w:rsid w:val="00505919"/>
    <w:rsid w:val="00511CDB"/>
    <w:rsid w:val="0051292E"/>
    <w:rsid w:val="00516DD8"/>
    <w:rsid w:val="00517336"/>
    <w:rsid w:val="005270D9"/>
    <w:rsid w:val="00532E13"/>
    <w:rsid w:val="00533B32"/>
    <w:rsid w:val="00540BFF"/>
    <w:rsid w:val="005419D2"/>
    <w:rsid w:val="005423C7"/>
    <w:rsid w:val="00542F0F"/>
    <w:rsid w:val="00545495"/>
    <w:rsid w:val="005471EE"/>
    <w:rsid w:val="00553CF0"/>
    <w:rsid w:val="005542E5"/>
    <w:rsid w:val="00555677"/>
    <w:rsid w:val="00560407"/>
    <w:rsid w:val="0056651E"/>
    <w:rsid w:val="0057703E"/>
    <w:rsid w:val="005801DE"/>
    <w:rsid w:val="00580B3D"/>
    <w:rsid w:val="0058253C"/>
    <w:rsid w:val="00584F66"/>
    <w:rsid w:val="005979A3"/>
    <w:rsid w:val="005A0ADA"/>
    <w:rsid w:val="005A24AD"/>
    <w:rsid w:val="005A3CF8"/>
    <w:rsid w:val="005C03A0"/>
    <w:rsid w:val="005C76D8"/>
    <w:rsid w:val="005D79C6"/>
    <w:rsid w:val="0060523B"/>
    <w:rsid w:val="006075B7"/>
    <w:rsid w:val="00607A15"/>
    <w:rsid w:val="00610DD1"/>
    <w:rsid w:val="00612F11"/>
    <w:rsid w:val="0062086B"/>
    <w:rsid w:val="00621256"/>
    <w:rsid w:val="006258F1"/>
    <w:rsid w:val="00625FEB"/>
    <w:rsid w:val="006267F6"/>
    <w:rsid w:val="00630EE2"/>
    <w:rsid w:val="0063608A"/>
    <w:rsid w:val="00636DDA"/>
    <w:rsid w:val="00645D96"/>
    <w:rsid w:val="00650556"/>
    <w:rsid w:val="00653599"/>
    <w:rsid w:val="0065398C"/>
    <w:rsid w:val="006571A2"/>
    <w:rsid w:val="00662B01"/>
    <w:rsid w:val="00662C55"/>
    <w:rsid w:val="006661AE"/>
    <w:rsid w:val="00671C23"/>
    <w:rsid w:val="00672543"/>
    <w:rsid w:val="00672837"/>
    <w:rsid w:val="00673CED"/>
    <w:rsid w:val="006829FC"/>
    <w:rsid w:val="006833D1"/>
    <w:rsid w:val="00687805"/>
    <w:rsid w:val="00690D40"/>
    <w:rsid w:val="006912D0"/>
    <w:rsid w:val="00692BE5"/>
    <w:rsid w:val="006A5AE2"/>
    <w:rsid w:val="006B23E1"/>
    <w:rsid w:val="006B3B54"/>
    <w:rsid w:val="006C02F4"/>
    <w:rsid w:val="006D0294"/>
    <w:rsid w:val="006D207B"/>
    <w:rsid w:val="006D4AC7"/>
    <w:rsid w:val="006E4CDD"/>
    <w:rsid w:val="006F1E28"/>
    <w:rsid w:val="006F488A"/>
    <w:rsid w:val="006F5B51"/>
    <w:rsid w:val="0070363B"/>
    <w:rsid w:val="00704C28"/>
    <w:rsid w:val="00705EAA"/>
    <w:rsid w:val="00715BDA"/>
    <w:rsid w:val="00717B76"/>
    <w:rsid w:val="00724D91"/>
    <w:rsid w:val="00727C90"/>
    <w:rsid w:val="00731834"/>
    <w:rsid w:val="00732010"/>
    <w:rsid w:val="00733234"/>
    <w:rsid w:val="007404D7"/>
    <w:rsid w:val="007455CE"/>
    <w:rsid w:val="00750941"/>
    <w:rsid w:val="00750CD3"/>
    <w:rsid w:val="007558D8"/>
    <w:rsid w:val="007571B3"/>
    <w:rsid w:val="007655FB"/>
    <w:rsid w:val="00767009"/>
    <w:rsid w:val="007673FF"/>
    <w:rsid w:val="00767DB8"/>
    <w:rsid w:val="007725F2"/>
    <w:rsid w:val="007741FA"/>
    <w:rsid w:val="0077508A"/>
    <w:rsid w:val="00775B8D"/>
    <w:rsid w:val="0078158C"/>
    <w:rsid w:val="00782635"/>
    <w:rsid w:val="007874D6"/>
    <w:rsid w:val="007935A0"/>
    <w:rsid w:val="00796680"/>
    <w:rsid w:val="007A164C"/>
    <w:rsid w:val="007A1C16"/>
    <w:rsid w:val="007A337C"/>
    <w:rsid w:val="007A45FB"/>
    <w:rsid w:val="007A4F61"/>
    <w:rsid w:val="007A749E"/>
    <w:rsid w:val="007B568E"/>
    <w:rsid w:val="007B666A"/>
    <w:rsid w:val="007C0746"/>
    <w:rsid w:val="007C0881"/>
    <w:rsid w:val="007C0DC3"/>
    <w:rsid w:val="007D0F22"/>
    <w:rsid w:val="007D3BFC"/>
    <w:rsid w:val="007D4334"/>
    <w:rsid w:val="007D45E7"/>
    <w:rsid w:val="007D5856"/>
    <w:rsid w:val="007E1BFB"/>
    <w:rsid w:val="007E3ADC"/>
    <w:rsid w:val="007E527A"/>
    <w:rsid w:val="007E5EAE"/>
    <w:rsid w:val="007F41CB"/>
    <w:rsid w:val="007F4741"/>
    <w:rsid w:val="007F6D63"/>
    <w:rsid w:val="00801ED9"/>
    <w:rsid w:val="00804921"/>
    <w:rsid w:val="00805343"/>
    <w:rsid w:val="008054D3"/>
    <w:rsid w:val="00806CB5"/>
    <w:rsid w:val="00823869"/>
    <w:rsid w:val="00825421"/>
    <w:rsid w:val="00831DD3"/>
    <w:rsid w:val="00832A25"/>
    <w:rsid w:val="00834521"/>
    <w:rsid w:val="00836A40"/>
    <w:rsid w:val="00842219"/>
    <w:rsid w:val="008458A6"/>
    <w:rsid w:val="008470E9"/>
    <w:rsid w:val="00847663"/>
    <w:rsid w:val="00847B7E"/>
    <w:rsid w:val="0085249D"/>
    <w:rsid w:val="00854122"/>
    <w:rsid w:val="00855B58"/>
    <w:rsid w:val="00856A54"/>
    <w:rsid w:val="008634AE"/>
    <w:rsid w:val="008635E5"/>
    <w:rsid w:val="008651E1"/>
    <w:rsid w:val="00871832"/>
    <w:rsid w:val="0087349A"/>
    <w:rsid w:val="00873963"/>
    <w:rsid w:val="008807EA"/>
    <w:rsid w:val="0088104A"/>
    <w:rsid w:val="0088133F"/>
    <w:rsid w:val="00883AD8"/>
    <w:rsid w:val="0088621B"/>
    <w:rsid w:val="0089164D"/>
    <w:rsid w:val="008A3381"/>
    <w:rsid w:val="008A7764"/>
    <w:rsid w:val="008B4380"/>
    <w:rsid w:val="008C1394"/>
    <w:rsid w:val="008C7259"/>
    <w:rsid w:val="008D1866"/>
    <w:rsid w:val="008D5E2F"/>
    <w:rsid w:val="008D7FAA"/>
    <w:rsid w:val="008E1BC1"/>
    <w:rsid w:val="008E2B4B"/>
    <w:rsid w:val="008E6587"/>
    <w:rsid w:val="008F4BBB"/>
    <w:rsid w:val="008F59E7"/>
    <w:rsid w:val="00900B45"/>
    <w:rsid w:val="00901A89"/>
    <w:rsid w:val="00901CE2"/>
    <w:rsid w:val="00904E39"/>
    <w:rsid w:val="0090678C"/>
    <w:rsid w:val="0091102F"/>
    <w:rsid w:val="009118E6"/>
    <w:rsid w:val="0091466E"/>
    <w:rsid w:val="00914FE2"/>
    <w:rsid w:val="00917E30"/>
    <w:rsid w:val="009218B9"/>
    <w:rsid w:val="00926EE3"/>
    <w:rsid w:val="00927353"/>
    <w:rsid w:val="00930108"/>
    <w:rsid w:val="00934E12"/>
    <w:rsid w:val="0094625F"/>
    <w:rsid w:val="00953DDB"/>
    <w:rsid w:val="00956233"/>
    <w:rsid w:val="00965DC8"/>
    <w:rsid w:val="0096786C"/>
    <w:rsid w:val="00967C31"/>
    <w:rsid w:val="009734AA"/>
    <w:rsid w:val="009756ED"/>
    <w:rsid w:val="00975A04"/>
    <w:rsid w:val="00980FA7"/>
    <w:rsid w:val="00982C73"/>
    <w:rsid w:val="0098426C"/>
    <w:rsid w:val="0098524B"/>
    <w:rsid w:val="0098596C"/>
    <w:rsid w:val="00986C4C"/>
    <w:rsid w:val="00993720"/>
    <w:rsid w:val="009A1BF7"/>
    <w:rsid w:val="009A2C5A"/>
    <w:rsid w:val="009B36D2"/>
    <w:rsid w:val="009B50A5"/>
    <w:rsid w:val="009C148C"/>
    <w:rsid w:val="009D2199"/>
    <w:rsid w:val="009D3D75"/>
    <w:rsid w:val="009E1E63"/>
    <w:rsid w:val="009F05D3"/>
    <w:rsid w:val="009F06DF"/>
    <w:rsid w:val="009F18F6"/>
    <w:rsid w:val="009F2F9B"/>
    <w:rsid w:val="009F73D9"/>
    <w:rsid w:val="00A115C5"/>
    <w:rsid w:val="00A124F3"/>
    <w:rsid w:val="00A14A3C"/>
    <w:rsid w:val="00A14EC3"/>
    <w:rsid w:val="00A22D4A"/>
    <w:rsid w:val="00A27103"/>
    <w:rsid w:val="00A308CA"/>
    <w:rsid w:val="00A30C5E"/>
    <w:rsid w:val="00A31127"/>
    <w:rsid w:val="00A34DBD"/>
    <w:rsid w:val="00A40566"/>
    <w:rsid w:val="00A40618"/>
    <w:rsid w:val="00A44837"/>
    <w:rsid w:val="00A47771"/>
    <w:rsid w:val="00A52C93"/>
    <w:rsid w:val="00A5388E"/>
    <w:rsid w:val="00A5727E"/>
    <w:rsid w:val="00A63D65"/>
    <w:rsid w:val="00A64C4A"/>
    <w:rsid w:val="00A71113"/>
    <w:rsid w:val="00A71488"/>
    <w:rsid w:val="00A82216"/>
    <w:rsid w:val="00A82AF9"/>
    <w:rsid w:val="00A873EC"/>
    <w:rsid w:val="00A93B2D"/>
    <w:rsid w:val="00A965F6"/>
    <w:rsid w:val="00AA6F33"/>
    <w:rsid w:val="00AB2B10"/>
    <w:rsid w:val="00AC51EE"/>
    <w:rsid w:val="00AC733C"/>
    <w:rsid w:val="00AD21F1"/>
    <w:rsid w:val="00AD55FD"/>
    <w:rsid w:val="00AD7EC8"/>
    <w:rsid w:val="00AE1B56"/>
    <w:rsid w:val="00AE375E"/>
    <w:rsid w:val="00AE5013"/>
    <w:rsid w:val="00AE5741"/>
    <w:rsid w:val="00AE64D0"/>
    <w:rsid w:val="00B03C11"/>
    <w:rsid w:val="00B10452"/>
    <w:rsid w:val="00B150A2"/>
    <w:rsid w:val="00B16186"/>
    <w:rsid w:val="00B21D95"/>
    <w:rsid w:val="00B223A2"/>
    <w:rsid w:val="00B225B7"/>
    <w:rsid w:val="00B269C3"/>
    <w:rsid w:val="00B306BC"/>
    <w:rsid w:val="00B308E7"/>
    <w:rsid w:val="00B355DC"/>
    <w:rsid w:val="00B403B8"/>
    <w:rsid w:val="00B42DD4"/>
    <w:rsid w:val="00B50F7B"/>
    <w:rsid w:val="00B53DFB"/>
    <w:rsid w:val="00B5694B"/>
    <w:rsid w:val="00B603DD"/>
    <w:rsid w:val="00B654B5"/>
    <w:rsid w:val="00B663E0"/>
    <w:rsid w:val="00B715A3"/>
    <w:rsid w:val="00B715F8"/>
    <w:rsid w:val="00B75144"/>
    <w:rsid w:val="00B7795E"/>
    <w:rsid w:val="00B80EC2"/>
    <w:rsid w:val="00B8371B"/>
    <w:rsid w:val="00B871C0"/>
    <w:rsid w:val="00B90C8A"/>
    <w:rsid w:val="00B918A3"/>
    <w:rsid w:val="00B91E83"/>
    <w:rsid w:val="00B92649"/>
    <w:rsid w:val="00BA1DAF"/>
    <w:rsid w:val="00BA71E5"/>
    <w:rsid w:val="00BB1A8F"/>
    <w:rsid w:val="00BB50A6"/>
    <w:rsid w:val="00BC125E"/>
    <w:rsid w:val="00BC17CE"/>
    <w:rsid w:val="00BC737B"/>
    <w:rsid w:val="00BD079F"/>
    <w:rsid w:val="00BD1810"/>
    <w:rsid w:val="00BD6530"/>
    <w:rsid w:val="00BD66C6"/>
    <w:rsid w:val="00BE6494"/>
    <w:rsid w:val="00BF1179"/>
    <w:rsid w:val="00BF1B0E"/>
    <w:rsid w:val="00BF39E4"/>
    <w:rsid w:val="00BF465E"/>
    <w:rsid w:val="00BF4AC6"/>
    <w:rsid w:val="00BF6874"/>
    <w:rsid w:val="00C05584"/>
    <w:rsid w:val="00C109E3"/>
    <w:rsid w:val="00C13FAD"/>
    <w:rsid w:val="00C16C86"/>
    <w:rsid w:val="00C177F0"/>
    <w:rsid w:val="00C17F47"/>
    <w:rsid w:val="00C22084"/>
    <w:rsid w:val="00C25378"/>
    <w:rsid w:val="00C26506"/>
    <w:rsid w:val="00C266AD"/>
    <w:rsid w:val="00C322C5"/>
    <w:rsid w:val="00C33F48"/>
    <w:rsid w:val="00C34260"/>
    <w:rsid w:val="00C356D6"/>
    <w:rsid w:val="00C3760B"/>
    <w:rsid w:val="00C42752"/>
    <w:rsid w:val="00C428F1"/>
    <w:rsid w:val="00C43C43"/>
    <w:rsid w:val="00C46F1D"/>
    <w:rsid w:val="00C50D76"/>
    <w:rsid w:val="00C522A3"/>
    <w:rsid w:val="00C5554C"/>
    <w:rsid w:val="00C615C1"/>
    <w:rsid w:val="00C64289"/>
    <w:rsid w:val="00C652B2"/>
    <w:rsid w:val="00C6563C"/>
    <w:rsid w:val="00C76162"/>
    <w:rsid w:val="00C767E1"/>
    <w:rsid w:val="00C76AD2"/>
    <w:rsid w:val="00C8110F"/>
    <w:rsid w:val="00C8464F"/>
    <w:rsid w:val="00C84778"/>
    <w:rsid w:val="00C84FE8"/>
    <w:rsid w:val="00C86C49"/>
    <w:rsid w:val="00CA087B"/>
    <w:rsid w:val="00CA10F5"/>
    <w:rsid w:val="00CA3FD0"/>
    <w:rsid w:val="00CA47A6"/>
    <w:rsid w:val="00CB45E1"/>
    <w:rsid w:val="00CB5C3E"/>
    <w:rsid w:val="00CC29FF"/>
    <w:rsid w:val="00CD009D"/>
    <w:rsid w:val="00CD179E"/>
    <w:rsid w:val="00CD5F48"/>
    <w:rsid w:val="00CE109F"/>
    <w:rsid w:val="00CE496D"/>
    <w:rsid w:val="00CE61A3"/>
    <w:rsid w:val="00CE75B7"/>
    <w:rsid w:val="00CF56BA"/>
    <w:rsid w:val="00D00911"/>
    <w:rsid w:val="00D03E1E"/>
    <w:rsid w:val="00D07575"/>
    <w:rsid w:val="00D13DCD"/>
    <w:rsid w:val="00D13F95"/>
    <w:rsid w:val="00D1508E"/>
    <w:rsid w:val="00D16504"/>
    <w:rsid w:val="00D1664B"/>
    <w:rsid w:val="00D21E28"/>
    <w:rsid w:val="00D21E40"/>
    <w:rsid w:val="00D248EB"/>
    <w:rsid w:val="00D24FD9"/>
    <w:rsid w:val="00D3086E"/>
    <w:rsid w:val="00D31923"/>
    <w:rsid w:val="00D320E0"/>
    <w:rsid w:val="00D402A7"/>
    <w:rsid w:val="00D4638F"/>
    <w:rsid w:val="00D46E6A"/>
    <w:rsid w:val="00D55DA7"/>
    <w:rsid w:val="00D6401D"/>
    <w:rsid w:val="00D7050C"/>
    <w:rsid w:val="00D71872"/>
    <w:rsid w:val="00D71D7A"/>
    <w:rsid w:val="00D74590"/>
    <w:rsid w:val="00D860DE"/>
    <w:rsid w:val="00D923D0"/>
    <w:rsid w:val="00DA143B"/>
    <w:rsid w:val="00DC06C3"/>
    <w:rsid w:val="00DC22C6"/>
    <w:rsid w:val="00DC4B2A"/>
    <w:rsid w:val="00DC4E92"/>
    <w:rsid w:val="00DD520D"/>
    <w:rsid w:val="00DD6913"/>
    <w:rsid w:val="00DE33C4"/>
    <w:rsid w:val="00DE42EC"/>
    <w:rsid w:val="00DF0D29"/>
    <w:rsid w:val="00DF5150"/>
    <w:rsid w:val="00E01631"/>
    <w:rsid w:val="00E03339"/>
    <w:rsid w:val="00E04427"/>
    <w:rsid w:val="00E04D4B"/>
    <w:rsid w:val="00E075A0"/>
    <w:rsid w:val="00E2117B"/>
    <w:rsid w:val="00E3122C"/>
    <w:rsid w:val="00E3425A"/>
    <w:rsid w:val="00E354BC"/>
    <w:rsid w:val="00E42D0E"/>
    <w:rsid w:val="00E43FC9"/>
    <w:rsid w:val="00E55FDF"/>
    <w:rsid w:val="00E564A3"/>
    <w:rsid w:val="00E575B2"/>
    <w:rsid w:val="00E613E9"/>
    <w:rsid w:val="00E64978"/>
    <w:rsid w:val="00E66DEC"/>
    <w:rsid w:val="00E67387"/>
    <w:rsid w:val="00E702E9"/>
    <w:rsid w:val="00E7471B"/>
    <w:rsid w:val="00E75ABD"/>
    <w:rsid w:val="00E83023"/>
    <w:rsid w:val="00E86BA4"/>
    <w:rsid w:val="00E90988"/>
    <w:rsid w:val="00E90B9A"/>
    <w:rsid w:val="00E91CF6"/>
    <w:rsid w:val="00E9381D"/>
    <w:rsid w:val="00E975E5"/>
    <w:rsid w:val="00EB076A"/>
    <w:rsid w:val="00EC45FB"/>
    <w:rsid w:val="00EC5D19"/>
    <w:rsid w:val="00ED23EE"/>
    <w:rsid w:val="00ED32E5"/>
    <w:rsid w:val="00ED57A1"/>
    <w:rsid w:val="00ED5F0C"/>
    <w:rsid w:val="00ED6668"/>
    <w:rsid w:val="00EE1382"/>
    <w:rsid w:val="00EF22D4"/>
    <w:rsid w:val="00EF7B9C"/>
    <w:rsid w:val="00F005DD"/>
    <w:rsid w:val="00F03146"/>
    <w:rsid w:val="00F03892"/>
    <w:rsid w:val="00F05EEE"/>
    <w:rsid w:val="00F14794"/>
    <w:rsid w:val="00F215FE"/>
    <w:rsid w:val="00F21C62"/>
    <w:rsid w:val="00F24038"/>
    <w:rsid w:val="00F25A24"/>
    <w:rsid w:val="00F2645F"/>
    <w:rsid w:val="00F31205"/>
    <w:rsid w:val="00F33E01"/>
    <w:rsid w:val="00F3589B"/>
    <w:rsid w:val="00F3629D"/>
    <w:rsid w:val="00F3781D"/>
    <w:rsid w:val="00F536E6"/>
    <w:rsid w:val="00F569A2"/>
    <w:rsid w:val="00F57D5F"/>
    <w:rsid w:val="00F70276"/>
    <w:rsid w:val="00F845FA"/>
    <w:rsid w:val="00F87097"/>
    <w:rsid w:val="00F93766"/>
    <w:rsid w:val="00FA23C1"/>
    <w:rsid w:val="00FA3C2F"/>
    <w:rsid w:val="00FA3DCF"/>
    <w:rsid w:val="00FA4773"/>
    <w:rsid w:val="00FA7D95"/>
    <w:rsid w:val="00FB0442"/>
    <w:rsid w:val="00FB44DB"/>
    <w:rsid w:val="00FB7A05"/>
    <w:rsid w:val="00FC504A"/>
    <w:rsid w:val="00FC6703"/>
    <w:rsid w:val="00FD5FC0"/>
    <w:rsid w:val="00FD603E"/>
    <w:rsid w:val="00FD65F4"/>
    <w:rsid w:val="00FD7BD9"/>
    <w:rsid w:val="00FE0262"/>
    <w:rsid w:val="00FE07C6"/>
    <w:rsid w:val="00FE518C"/>
    <w:rsid w:val="00FE6FFA"/>
    <w:rsid w:val="00FF011A"/>
    <w:rsid w:val="00FF20F4"/>
    <w:rsid w:val="00FF34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14:docId w14:val="6A0DB155"/>
  <w15:docId w15:val="{7A79AE79-AC5C-4C9E-B6EB-FD5D4CB31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har"/>
    <w:uiPriority w:val="9"/>
    <w:qFormat/>
    <w:rsid w:val="007A4F6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uiPriority w:val="9"/>
    <w:qFormat/>
    <w:rsid w:val="00690D40"/>
    <w:pPr>
      <w:keepNext/>
      <w:spacing w:after="0" w:line="240" w:lineRule="auto"/>
      <w:ind w:right="-1"/>
      <w:outlineLvl w:val="1"/>
    </w:pPr>
    <w:rPr>
      <w:rFonts w:ascii="Arial" w:eastAsia="Calibri" w:hAnsi="Arial" w:cs="Arial"/>
      <w:b/>
      <w:bCs/>
      <w:sz w:val="16"/>
      <w:szCs w:val="1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A4F61"/>
    <w:rPr>
      <w:rFonts w:asciiTheme="majorHAnsi" w:eastAsiaTheme="majorEastAsia" w:hAnsiTheme="majorHAnsi" w:cstheme="majorBidi"/>
      <w:color w:val="365F91" w:themeColor="accent1" w:themeShade="BF"/>
      <w:sz w:val="32"/>
      <w:szCs w:val="32"/>
    </w:rPr>
  </w:style>
  <w:style w:type="character" w:customStyle="1" w:styleId="Ttulo2Char">
    <w:name w:val="Título 2 Char"/>
    <w:basedOn w:val="Fontepargpadro"/>
    <w:link w:val="Ttulo2"/>
    <w:uiPriority w:val="9"/>
    <w:rsid w:val="00690D40"/>
    <w:rPr>
      <w:rFonts w:ascii="Arial" w:eastAsia="Calibri" w:hAnsi="Arial" w:cs="Arial"/>
      <w:b/>
      <w:bCs/>
      <w:sz w:val="16"/>
      <w:szCs w:val="16"/>
      <w:lang w:eastAsia="pt-BR"/>
    </w:rPr>
  </w:style>
  <w:style w:type="paragraph" w:styleId="Cabealho">
    <w:name w:val="header"/>
    <w:basedOn w:val="Normal"/>
    <w:link w:val="CabealhoChar"/>
    <w:uiPriority w:val="99"/>
    <w:unhideWhenUsed/>
    <w:rsid w:val="00A3112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31127"/>
  </w:style>
  <w:style w:type="paragraph" w:styleId="Rodap">
    <w:name w:val="footer"/>
    <w:basedOn w:val="Normal"/>
    <w:link w:val="RodapChar"/>
    <w:uiPriority w:val="99"/>
    <w:unhideWhenUsed/>
    <w:rsid w:val="00A31127"/>
    <w:pPr>
      <w:tabs>
        <w:tab w:val="center" w:pos="4252"/>
        <w:tab w:val="right" w:pos="8504"/>
      </w:tabs>
      <w:spacing w:after="0" w:line="240" w:lineRule="auto"/>
    </w:pPr>
  </w:style>
  <w:style w:type="character" w:customStyle="1" w:styleId="RodapChar">
    <w:name w:val="Rodapé Char"/>
    <w:basedOn w:val="Fontepargpadro"/>
    <w:link w:val="Rodap"/>
    <w:uiPriority w:val="99"/>
    <w:rsid w:val="00A31127"/>
  </w:style>
  <w:style w:type="paragraph" w:styleId="Textodebalo">
    <w:name w:val="Balloon Text"/>
    <w:basedOn w:val="Normal"/>
    <w:link w:val="TextodebaloChar"/>
    <w:uiPriority w:val="99"/>
    <w:semiHidden/>
    <w:unhideWhenUsed/>
    <w:rsid w:val="00A3112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31127"/>
    <w:rPr>
      <w:rFonts w:ascii="Tahoma" w:hAnsi="Tahoma" w:cs="Tahoma"/>
      <w:sz w:val="16"/>
      <w:szCs w:val="16"/>
    </w:rPr>
  </w:style>
  <w:style w:type="paragraph" w:styleId="Sumrio2">
    <w:name w:val="toc 2"/>
    <w:basedOn w:val="Normal"/>
    <w:next w:val="Normal"/>
    <w:autoRedefine/>
    <w:uiPriority w:val="39"/>
    <w:unhideWhenUsed/>
    <w:qFormat/>
    <w:rsid w:val="006F488A"/>
    <w:pPr>
      <w:spacing w:after="100"/>
      <w:ind w:left="220"/>
    </w:pPr>
    <w:rPr>
      <w:rFonts w:eastAsiaTheme="minorEastAsia"/>
    </w:rPr>
  </w:style>
  <w:style w:type="paragraph" w:styleId="PargrafodaLista">
    <w:name w:val="List Paragraph"/>
    <w:basedOn w:val="Normal"/>
    <w:uiPriority w:val="34"/>
    <w:qFormat/>
    <w:rsid w:val="00231571"/>
    <w:pPr>
      <w:ind w:left="720"/>
      <w:contextualSpacing/>
    </w:pPr>
  </w:style>
  <w:style w:type="character" w:styleId="Hyperlink">
    <w:name w:val="Hyperlink"/>
    <w:basedOn w:val="Fontepargpadro"/>
    <w:uiPriority w:val="99"/>
    <w:unhideWhenUsed/>
    <w:rsid w:val="00224216"/>
    <w:rPr>
      <w:color w:val="0000FF" w:themeColor="hyperlink"/>
      <w:u w:val="single"/>
    </w:rPr>
  </w:style>
  <w:style w:type="paragraph" w:customStyle="1" w:styleId="Default">
    <w:name w:val="Default"/>
    <w:rsid w:val="00224216"/>
    <w:pPr>
      <w:autoSpaceDE w:val="0"/>
      <w:autoSpaceDN w:val="0"/>
      <w:adjustRightInd w:val="0"/>
      <w:spacing w:after="0" w:line="240" w:lineRule="auto"/>
    </w:pPr>
    <w:rPr>
      <w:rFonts w:ascii="Times New Roman" w:hAnsi="Times New Roman" w:cs="Times New Roman"/>
      <w:color w:val="000000"/>
      <w:sz w:val="24"/>
      <w:szCs w:val="24"/>
    </w:rPr>
  </w:style>
  <w:style w:type="paragraph" w:styleId="Corpodetexto">
    <w:name w:val="Body Text"/>
    <w:basedOn w:val="Normal"/>
    <w:link w:val="CorpodetextoChar"/>
    <w:rsid w:val="000C6D85"/>
    <w:pPr>
      <w:spacing w:before="40" w:after="40" w:line="240" w:lineRule="auto"/>
      <w:jc w:val="both"/>
    </w:pPr>
    <w:rPr>
      <w:rFonts w:ascii="Arial" w:eastAsia="Calibri" w:hAnsi="Arial" w:cs="Arial"/>
      <w:sz w:val="24"/>
      <w:szCs w:val="24"/>
      <w:lang w:eastAsia="pt-BR"/>
    </w:rPr>
  </w:style>
  <w:style w:type="character" w:customStyle="1" w:styleId="CorpodetextoChar">
    <w:name w:val="Corpo de texto Char"/>
    <w:basedOn w:val="Fontepargpadro"/>
    <w:link w:val="Corpodetexto"/>
    <w:rsid w:val="000C6D85"/>
    <w:rPr>
      <w:rFonts w:ascii="Arial" w:eastAsia="Calibri" w:hAnsi="Arial" w:cs="Arial"/>
      <w:sz w:val="24"/>
      <w:szCs w:val="24"/>
      <w:lang w:eastAsia="pt-BR"/>
    </w:rPr>
  </w:style>
  <w:style w:type="character" w:customStyle="1" w:styleId="MenoPendente1">
    <w:name w:val="Menção Pendente1"/>
    <w:basedOn w:val="Fontepargpadro"/>
    <w:uiPriority w:val="99"/>
    <w:semiHidden/>
    <w:unhideWhenUsed/>
    <w:rsid w:val="00076615"/>
    <w:rPr>
      <w:color w:val="605E5C"/>
      <w:shd w:val="clear" w:color="auto" w:fill="E1DFDD"/>
    </w:rPr>
  </w:style>
  <w:style w:type="table" w:styleId="Tabelacomgrade">
    <w:name w:val="Table Grid"/>
    <w:basedOn w:val="Tabelanormal"/>
    <w:uiPriority w:val="59"/>
    <w:rsid w:val="00AB2B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doSumrio">
    <w:name w:val="TOC Heading"/>
    <w:basedOn w:val="Ttulo1"/>
    <w:next w:val="Normal"/>
    <w:uiPriority w:val="39"/>
    <w:unhideWhenUsed/>
    <w:qFormat/>
    <w:rsid w:val="004C2311"/>
    <w:pPr>
      <w:spacing w:line="259" w:lineRule="auto"/>
      <w:outlineLvl w:val="9"/>
    </w:pPr>
    <w:rPr>
      <w:lang w:eastAsia="pt-BR"/>
    </w:rPr>
  </w:style>
  <w:style w:type="paragraph" w:styleId="Sumrio1">
    <w:name w:val="toc 1"/>
    <w:basedOn w:val="Normal"/>
    <w:next w:val="Normal"/>
    <w:autoRedefine/>
    <w:uiPriority w:val="39"/>
    <w:unhideWhenUsed/>
    <w:rsid w:val="008F4BBB"/>
    <w:pPr>
      <w:spacing w:after="100"/>
    </w:pPr>
  </w:style>
  <w:style w:type="paragraph" w:styleId="Sumrio3">
    <w:name w:val="toc 3"/>
    <w:basedOn w:val="Normal"/>
    <w:next w:val="Normal"/>
    <w:autoRedefine/>
    <w:uiPriority w:val="39"/>
    <w:unhideWhenUsed/>
    <w:rsid w:val="005801DE"/>
    <w:pPr>
      <w:spacing w:after="100" w:line="259" w:lineRule="auto"/>
      <w:ind w:left="440"/>
    </w:pPr>
    <w:rPr>
      <w:rFonts w:eastAsiaTheme="minorEastAsia"/>
      <w:lang w:eastAsia="pt-BR"/>
    </w:rPr>
  </w:style>
  <w:style w:type="paragraph" w:styleId="Sumrio4">
    <w:name w:val="toc 4"/>
    <w:basedOn w:val="Normal"/>
    <w:next w:val="Normal"/>
    <w:autoRedefine/>
    <w:uiPriority w:val="39"/>
    <w:unhideWhenUsed/>
    <w:rsid w:val="005801DE"/>
    <w:pPr>
      <w:spacing w:after="100" w:line="259" w:lineRule="auto"/>
      <w:ind w:left="660"/>
    </w:pPr>
    <w:rPr>
      <w:rFonts w:eastAsiaTheme="minorEastAsia"/>
      <w:lang w:eastAsia="pt-BR"/>
    </w:rPr>
  </w:style>
  <w:style w:type="paragraph" w:styleId="Sumrio5">
    <w:name w:val="toc 5"/>
    <w:basedOn w:val="Normal"/>
    <w:next w:val="Normal"/>
    <w:autoRedefine/>
    <w:uiPriority w:val="39"/>
    <w:unhideWhenUsed/>
    <w:rsid w:val="005801DE"/>
    <w:pPr>
      <w:spacing w:after="100" w:line="259" w:lineRule="auto"/>
      <w:ind w:left="880"/>
    </w:pPr>
    <w:rPr>
      <w:rFonts w:eastAsiaTheme="minorEastAsia"/>
      <w:lang w:eastAsia="pt-BR"/>
    </w:rPr>
  </w:style>
  <w:style w:type="paragraph" w:styleId="Sumrio6">
    <w:name w:val="toc 6"/>
    <w:basedOn w:val="Normal"/>
    <w:next w:val="Normal"/>
    <w:autoRedefine/>
    <w:uiPriority w:val="39"/>
    <w:unhideWhenUsed/>
    <w:rsid w:val="005801DE"/>
    <w:pPr>
      <w:spacing w:after="100" w:line="259" w:lineRule="auto"/>
      <w:ind w:left="1100"/>
    </w:pPr>
    <w:rPr>
      <w:rFonts w:eastAsiaTheme="minorEastAsia"/>
      <w:lang w:eastAsia="pt-BR"/>
    </w:rPr>
  </w:style>
  <w:style w:type="paragraph" w:styleId="Sumrio7">
    <w:name w:val="toc 7"/>
    <w:basedOn w:val="Normal"/>
    <w:next w:val="Normal"/>
    <w:autoRedefine/>
    <w:uiPriority w:val="39"/>
    <w:unhideWhenUsed/>
    <w:rsid w:val="005801DE"/>
    <w:pPr>
      <w:spacing w:after="100" w:line="259" w:lineRule="auto"/>
      <w:ind w:left="1320"/>
    </w:pPr>
    <w:rPr>
      <w:rFonts w:eastAsiaTheme="minorEastAsia"/>
      <w:lang w:eastAsia="pt-BR"/>
    </w:rPr>
  </w:style>
  <w:style w:type="paragraph" w:styleId="Sumrio8">
    <w:name w:val="toc 8"/>
    <w:basedOn w:val="Normal"/>
    <w:next w:val="Normal"/>
    <w:autoRedefine/>
    <w:uiPriority w:val="39"/>
    <w:unhideWhenUsed/>
    <w:rsid w:val="005801DE"/>
    <w:pPr>
      <w:spacing w:after="100" w:line="259" w:lineRule="auto"/>
      <w:ind w:left="1540"/>
    </w:pPr>
    <w:rPr>
      <w:rFonts w:eastAsiaTheme="minorEastAsia"/>
      <w:lang w:eastAsia="pt-BR"/>
    </w:rPr>
  </w:style>
  <w:style w:type="paragraph" w:styleId="Sumrio9">
    <w:name w:val="toc 9"/>
    <w:basedOn w:val="Normal"/>
    <w:next w:val="Normal"/>
    <w:autoRedefine/>
    <w:uiPriority w:val="39"/>
    <w:unhideWhenUsed/>
    <w:rsid w:val="005801DE"/>
    <w:pPr>
      <w:spacing w:after="100" w:line="259" w:lineRule="auto"/>
      <w:ind w:left="1760"/>
    </w:pPr>
    <w:rPr>
      <w:rFonts w:eastAsiaTheme="minorEastAsia"/>
      <w:lang w:eastAsia="pt-BR"/>
    </w:rPr>
  </w:style>
  <w:style w:type="table" w:customStyle="1" w:styleId="TableNormal">
    <w:name w:val="Table Normal"/>
    <w:uiPriority w:val="2"/>
    <w:semiHidden/>
    <w:unhideWhenUsed/>
    <w:qFormat/>
    <w:rsid w:val="002D6F0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D6F0F"/>
    <w:pPr>
      <w:widowControl w:val="0"/>
      <w:autoSpaceDE w:val="0"/>
      <w:autoSpaceDN w:val="0"/>
      <w:spacing w:after="0" w:line="240" w:lineRule="auto"/>
    </w:pPr>
    <w:rPr>
      <w:rFonts w:ascii="Arial Narrow" w:eastAsia="Arial Narrow" w:hAnsi="Arial Narrow" w:cs="Arial Narrow"/>
      <w:lang w:val="pt-PT" w:eastAsia="pt-PT" w:bidi="pt-PT"/>
    </w:rPr>
  </w:style>
  <w:style w:type="character" w:styleId="Refdecomentrio">
    <w:name w:val="annotation reference"/>
    <w:basedOn w:val="Fontepargpadro"/>
    <w:uiPriority w:val="99"/>
    <w:semiHidden/>
    <w:unhideWhenUsed/>
    <w:rsid w:val="00343273"/>
    <w:rPr>
      <w:sz w:val="16"/>
      <w:szCs w:val="16"/>
    </w:rPr>
  </w:style>
  <w:style w:type="paragraph" w:styleId="Textodecomentrio">
    <w:name w:val="annotation text"/>
    <w:basedOn w:val="Normal"/>
    <w:link w:val="TextodecomentrioChar"/>
    <w:uiPriority w:val="99"/>
    <w:semiHidden/>
    <w:unhideWhenUsed/>
    <w:rsid w:val="0034327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43273"/>
    <w:rPr>
      <w:sz w:val="20"/>
      <w:szCs w:val="20"/>
    </w:rPr>
  </w:style>
  <w:style w:type="paragraph" w:styleId="Assuntodocomentrio">
    <w:name w:val="annotation subject"/>
    <w:basedOn w:val="Textodecomentrio"/>
    <w:next w:val="Textodecomentrio"/>
    <w:link w:val="AssuntodocomentrioChar"/>
    <w:uiPriority w:val="99"/>
    <w:semiHidden/>
    <w:unhideWhenUsed/>
    <w:rsid w:val="00343273"/>
    <w:rPr>
      <w:b/>
      <w:bCs/>
    </w:rPr>
  </w:style>
  <w:style w:type="character" w:customStyle="1" w:styleId="AssuntodocomentrioChar">
    <w:name w:val="Assunto do comentário Char"/>
    <w:basedOn w:val="TextodecomentrioChar"/>
    <w:link w:val="Assuntodocomentrio"/>
    <w:uiPriority w:val="99"/>
    <w:semiHidden/>
    <w:rsid w:val="00343273"/>
    <w:rPr>
      <w:b/>
      <w:bCs/>
      <w:sz w:val="20"/>
      <w:szCs w:val="20"/>
    </w:rPr>
  </w:style>
  <w:style w:type="paragraph" w:customStyle="1" w:styleId="covervariable">
    <w:name w:val="cover variable"/>
    <w:basedOn w:val="Normal"/>
    <w:rsid w:val="00A47771"/>
    <w:pPr>
      <w:spacing w:after="0" w:line="240" w:lineRule="auto"/>
      <w:jc w:val="right"/>
    </w:pPr>
    <w:rPr>
      <w:rFonts w:ascii="Arial" w:eastAsia="SimSun" w:hAnsi="Arial"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087487">
      <w:bodyDiv w:val="1"/>
      <w:marLeft w:val="0"/>
      <w:marRight w:val="0"/>
      <w:marTop w:val="0"/>
      <w:marBottom w:val="0"/>
      <w:divBdr>
        <w:top w:val="none" w:sz="0" w:space="0" w:color="auto"/>
        <w:left w:val="none" w:sz="0" w:space="0" w:color="auto"/>
        <w:bottom w:val="none" w:sz="0" w:space="0" w:color="auto"/>
        <w:right w:val="none" w:sz="0" w:space="0" w:color="auto"/>
      </w:divBdr>
    </w:div>
    <w:div w:id="209527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nctionssearch.ofac.trea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A7331-E5E7-4547-8F39-D7B93C510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20635</Words>
  <Characters>111431</Characters>
  <Application>Microsoft Office Word</Application>
  <DocSecurity>0</DocSecurity>
  <Lines>928</Lines>
  <Paragraphs>263</Paragraphs>
  <ScaleCrop>false</ScaleCrop>
  <HeadingPairs>
    <vt:vector size="2" baseType="variant">
      <vt:variant>
        <vt:lpstr>Título</vt:lpstr>
      </vt:variant>
      <vt:variant>
        <vt:i4>1</vt:i4>
      </vt:variant>
    </vt:vector>
  </HeadingPairs>
  <TitlesOfParts>
    <vt:vector size="1" baseType="lpstr">
      <vt:lpstr/>
    </vt:vector>
  </TitlesOfParts>
  <Company>BTS</Company>
  <LinksUpToDate>false</LinksUpToDate>
  <CharactersWithSpaces>131803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Paula</dc:creator>
  <cp:keywords/>
  <dc:description/>
  <cp:lastModifiedBy>Fontana, Frederico</cp:lastModifiedBy>
  <cp:revision>3</cp:revision>
  <cp:lastPrinted>2019-12-05T21:20:00Z</cp:lastPrinted>
  <dcterms:created xsi:type="dcterms:W3CDTF">2021-05-05T17:51:00Z</dcterms:created>
  <dcterms:modified xsi:type="dcterms:W3CDTF">2021-11-04T21:45:00Z</dcterms:modified>
</cp:coreProperties>
</file>